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9e9e" w14:textId="d399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Қармақшы ауданының аумағында тұратын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2013 жылғы 10 шілдедегі N 4 қаулысы. Қызылорда облысының Әділет департаментінде 2013 жылғы 19 шілдеде N 4475 тіркелді. Күші жойылды - Қызылорда облысы Қармақшы ауданы әкімдігінің 2014 жылғы 03 ақпандағы N 253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Қармақшы ауданы әкімдігінің 03.02.2014 N 253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Қармақшы ауданының аумағында тұратын нысаналы топтарға жататын адамдардың қосымша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Қармақшы ауданы әкімінің орынбасары Ә. Қошалақовқа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әкімінің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 Е.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"10"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қаулысына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Қармақшы ауданының аумағында тұратын нысаналы топтарға жататын адамдардың қосымша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21 жастан 29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50 жастан асқан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Отбасында бірде-бір адам жұмыс істемейтін тұлғалары.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Бір жылдан ұзақ уақыт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Техникалық және кәсіби білім беру оқу орындарының түлектері.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