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e32" w14:textId="b33b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Баутин поселкесін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02 шілдедегі № 189 қаулысы және Маңғыстау облысы мәслихатының 2013 жылғы 02 шілдедегі № 11/165 шешімі. Маңғыстау облысы Әділет департаментінің 2013 жылғы 03 шілдеде № 2260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Түпқараған аудандық мәслихаты мен Түпқараған ауданы әкімдігінің Түпқараған ауданының Баутин поселкесін «ауыл» санатына жатқызу туралы ұсынысын қарай келіп және «Қазақстан Республикасының әкімшілік - аумақтық құрылыcы туралы» 1993 жылғы 8 желтоқсандағы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ауданының Баутин поселкесі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әділет органдарында мемлекеттік тіркелген күннен бастап күшіне енеді және олар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Ибағаров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