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f436" w14:textId="865f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"Дана", "Жарас", "Әулет" шаруа қожалықтары аумақтарында карантиндік режимді енгізе отырып,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24 қыркүйектегі № 288 қаулысы. Маңғыстау облысының Әділет департаментінде 2013 жылғы 10 қазанда № 2302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2013 жылғы 1 тамыздағы № 01-46/1799 ұсынысының негізінде,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ауданының "Дана", "Жарас", "Әулет" шаруа қожалықтарында қауын шыбыны карантинді объектісінің анықталуына байланысты көрсетілген шаруа қожалықтарының аумақтарында карантиндiк режимдi енгiзе отырып, карантиндi аймақ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тасталды- Маңғыстау облысы әкімдігінің 24.08.2020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"Облыстық ауыл шаруашылығы басқармасы" мемлекеттік мекемесі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Ә.А. Шөжеғұловқа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Түменов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қыркүйек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қыркүйек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 Алтынғалиев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қыркүйек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қыркүйектегі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 объектілердің таралу ошақтарын оқшаулау және жою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тасталды- Маңғыстау облысы әкімдігінің 24.08.2020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