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2725" w14:textId="e212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both"/>
      </w:pPr>
      <w:r>
        <w:rPr>
          <w:rFonts w:ascii="Times New Roman"/>
          <w:b w:val="false"/>
          <w:i w:val="false"/>
          <w:color w:val="000000"/>
          <w:sz w:val="28"/>
        </w:rPr>
        <w:t>Маңғыстау облысы Түпқараған аудандық мәслихатының 2013 жылғы 25 желтоқсандағы № 17/119 шешімі. Маңғыстау облысының Әділет департаментінде 2013 жылғы 08 қаңтарда № 2331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«2014-2016 жылдарға арналған облыстық бюджет туралы» 2013 жылғы 10 желтоқсандағы № 13/188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 желтоқсан 2013 жылы № 2323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жылға арналған аудандық бюджет </w:t>
      </w:r>
      <w:r>
        <w:rPr>
          <w:rFonts w:ascii="Times New Roman"/>
          <w:b w:val="false"/>
          <w:i w:val="false"/>
          <w:color w:val="000000"/>
          <w:sz w:val="28"/>
        </w:rPr>
        <w:t>қосымшаға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5 475 346 мың теңге, оның ішінде:</w:t>
      </w:r>
      <w:r>
        <w:br/>
      </w:r>
      <w:r>
        <w:rPr>
          <w:rFonts w:ascii="Times New Roman"/>
          <w:b w:val="false"/>
          <w:i w:val="false"/>
          <w:color w:val="000000"/>
          <w:sz w:val="28"/>
        </w:rPr>
        <w:t>
      салықтық түсімдер бойынша – 4 387 228 мың теңге;</w:t>
      </w:r>
      <w:r>
        <w:br/>
      </w:r>
      <w:r>
        <w:rPr>
          <w:rFonts w:ascii="Times New Roman"/>
          <w:b w:val="false"/>
          <w:i w:val="false"/>
          <w:color w:val="000000"/>
          <w:sz w:val="28"/>
        </w:rPr>
        <w:t>
      салықтық емес түсімдер бойынша – 12 241 мың теңге;</w:t>
      </w:r>
      <w:r>
        <w:br/>
      </w:r>
      <w:r>
        <w:rPr>
          <w:rFonts w:ascii="Times New Roman"/>
          <w:b w:val="false"/>
          <w:i w:val="false"/>
          <w:color w:val="000000"/>
          <w:sz w:val="28"/>
        </w:rPr>
        <w:t>
      негізгі капиталды сатудан түсетін түсімдер – 88 806 мың теңге;</w:t>
      </w:r>
      <w:r>
        <w:br/>
      </w:r>
      <w:r>
        <w:rPr>
          <w:rFonts w:ascii="Times New Roman"/>
          <w:b w:val="false"/>
          <w:i w:val="false"/>
          <w:color w:val="000000"/>
          <w:sz w:val="28"/>
        </w:rPr>
        <w:t>
      трансферттер түсімдері бойынша – 987 071 мың теңге;</w:t>
      </w:r>
      <w:r>
        <w:br/>
      </w:r>
      <w:r>
        <w:rPr>
          <w:rFonts w:ascii="Times New Roman"/>
          <w:b w:val="false"/>
          <w:i w:val="false"/>
          <w:color w:val="000000"/>
          <w:sz w:val="28"/>
        </w:rPr>
        <w:t>
      2 ) шығындар – 5 559 748 мың теңге;</w:t>
      </w:r>
      <w:r>
        <w:br/>
      </w:r>
      <w:r>
        <w:rPr>
          <w:rFonts w:ascii="Times New Roman"/>
          <w:b w:val="false"/>
          <w:i w:val="false"/>
          <w:color w:val="000000"/>
          <w:sz w:val="28"/>
        </w:rPr>
        <w:t>
      3) таза бюджеттік кредиттеу – 7 658 мың теңге, оның ішінде:</w:t>
      </w:r>
      <w:r>
        <w:br/>
      </w:r>
      <w:r>
        <w:rPr>
          <w:rFonts w:ascii="Times New Roman"/>
          <w:b w:val="false"/>
          <w:i w:val="false"/>
          <w:color w:val="000000"/>
          <w:sz w:val="28"/>
        </w:rPr>
        <w:t xml:space="preserve">
      бюджеттік кредиттер – 11 112 мың теңге; </w:t>
      </w:r>
      <w:r>
        <w:br/>
      </w:r>
      <w:r>
        <w:rPr>
          <w:rFonts w:ascii="Times New Roman"/>
          <w:b w:val="false"/>
          <w:i w:val="false"/>
          <w:color w:val="000000"/>
          <w:sz w:val="28"/>
        </w:rPr>
        <w:t xml:space="preserve">
      бюджеттік кредиттерді өтеу – 3 454 мың теңге; </w:t>
      </w:r>
      <w:r>
        <w:br/>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 – 92 060 мың теңге;</w:t>
      </w:r>
      <w:r>
        <w:br/>
      </w:r>
      <w:r>
        <w:rPr>
          <w:rFonts w:ascii="Times New Roman"/>
          <w:b w:val="false"/>
          <w:i w:val="false"/>
          <w:color w:val="000000"/>
          <w:sz w:val="28"/>
        </w:rPr>
        <w:t>
      6) бюджет тапшылығын қаржыландыру (профицитін пайдалану) – 92 060 мың теңге, оның ішінде:</w:t>
      </w:r>
      <w:r>
        <w:br/>
      </w:r>
      <w:r>
        <w:rPr>
          <w:rFonts w:ascii="Times New Roman"/>
          <w:b w:val="false"/>
          <w:i w:val="false"/>
          <w:color w:val="000000"/>
          <w:sz w:val="28"/>
        </w:rPr>
        <w:t>
      қарыздар түсімі – 8 334 мың теңге;</w:t>
      </w:r>
      <w:r>
        <w:br/>
      </w:r>
      <w:r>
        <w:rPr>
          <w:rFonts w:ascii="Times New Roman"/>
          <w:b w:val="false"/>
          <w:i w:val="false"/>
          <w:color w:val="000000"/>
          <w:sz w:val="28"/>
        </w:rPr>
        <w:t>
      қарыздарды өтеу – 3 454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Түпқараған аудандық мәслихатының 25.11.2014 </w:t>
      </w:r>
      <w:r>
        <w:rPr>
          <w:rFonts w:ascii="Times New Roman"/>
          <w:b w:val="false"/>
          <w:i w:val="false"/>
          <w:color w:val="000000"/>
          <w:sz w:val="28"/>
        </w:rPr>
        <w:t>№ 26/179</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2014 жылға арналған аудан бюджетіне кірістерді бөлу нормативтері мынадай көлемде белгіленсін: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 – 72,8 пайыз;</w:t>
      </w:r>
      <w:r>
        <w:br/>
      </w:r>
      <w:r>
        <w:rPr>
          <w:rFonts w:ascii="Times New Roman"/>
          <w:b w:val="false"/>
          <w:i w:val="false"/>
          <w:color w:val="000000"/>
          <w:sz w:val="28"/>
        </w:rPr>
        <w:t>
      2) Төлем көзінен ұсталмайтын кірістен алынатын жеке табыс салығы -100 пайыз;</w:t>
      </w:r>
      <w:r>
        <w:br/>
      </w:r>
      <w:r>
        <w:rPr>
          <w:rFonts w:ascii="Times New Roman"/>
          <w:b w:val="false"/>
          <w:i w:val="false"/>
          <w:color w:val="000000"/>
          <w:sz w:val="28"/>
        </w:rPr>
        <w:t>
      3) Шетел азаматтарының кірістерінен төлем көзінен ұсталатын жеке табыс салығы - 100 пайыз;</w:t>
      </w:r>
      <w:r>
        <w:br/>
      </w:r>
      <w:r>
        <w:rPr>
          <w:rFonts w:ascii="Times New Roman"/>
          <w:b w:val="false"/>
          <w:i w:val="false"/>
          <w:color w:val="000000"/>
          <w:sz w:val="28"/>
        </w:rPr>
        <w:t>
      4) Шетел азаматтарының кірістерінен төлем көзінен ұсталмайтын жеке табыс салығы - 100 пайыз;</w:t>
      </w:r>
      <w:r>
        <w:br/>
      </w:r>
      <w:r>
        <w:rPr>
          <w:rFonts w:ascii="Times New Roman"/>
          <w:b w:val="false"/>
          <w:i w:val="false"/>
          <w:color w:val="000000"/>
          <w:sz w:val="28"/>
        </w:rPr>
        <w:t>
      5) Әлеуметтік салық – 72,7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Маңғыстау облысы Түпқараған аудандық мәслихатының 25.11.2014 </w:t>
      </w:r>
      <w:r>
        <w:rPr>
          <w:rFonts w:ascii="Times New Roman"/>
          <w:b w:val="false"/>
          <w:i w:val="false"/>
          <w:color w:val="000000"/>
          <w:sz w:val="28"/>
        </w:rPr>
        <w:t>№ 26/179</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3. 2014 жылға арналған аудандық бюджеттен облыстық бюджетке 288 162 мың теңге сомасында бюджеттік алымдар белгіленсін. </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бюджетте бөлу және (немесе) пайдалану тәртібі аудан әкімдігінің қаулысы негізінде айқындалатын ағымдағы нысаналы трансферттер көзделгені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бюджетте бөлу және (немесе) пайдалану тәртібі аудан әкімдігінің қаулысы негізінде айқындалатын нысаналы даму трансферттері көзделгені ескерілсін:</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сумен жабдықтау және су бұру жүйесін дамыту.</w:t>
      </w:r>
      <w:r>
        <w:br/>
      </w:r>
      <w:r>
        <w:rPr>
          <w:rFonts w:ascii="Times New Roman"/>
          <w:b w:val="false"/>
          <w:i w:val="false"/>
          <w:color w:val="000000"/>
          <w:sz w:val="28"/>
        </w:rPr>
        <w:t>
</w:t>
      </w:r>
      <w:r>
        <w:rPr>
          <w:rFonts w:ascii="Times New Roman"/>
          <w:b w:val="false"/>
          <w:i w:val="false"/>
          <w:color w:val="000000"/>
          <w:sz w:val="28"/>
        </w:rPr>
        <w:t>
      6. 2014 жылға арналған аудандық бюджетте бөлу және (немесе) пайдалану тәртібі аудан әкімдігінің қаулысы негізінде айқындалатын бюджеттік кредиттер көзделгені ескерілсін:</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7. Азаматтардың жекелеген санаттарына әлеуметтік көмектерді төмендегідей мөлшерде белгілеуге құқық берілсін:</w:t>
      </w:r>
      <w:r>
        <w:br/>
      </w:r>
      <w:r>
        <w:rPr>
          <w:rFonts w:ascii="Times New Roman"/>
          <w:b w:val="false"/>
          <w:i w:val="false"/>
          <w:color w:val="000000"/>
          <w:sz w:val="28"/>
        </w:rPr>
        <w:t>
      21-23 наурыз - Наурыз мейрамы:</w:t>
      </w:r>
      <w:r>
        <w:br/>
      </w:r>
      <w:r>
        <w:rPr>
          <w:rFonts w:ascii="Times New Roman"/>
          <w:b w:val="false"/>
          <w:i w:val="false"/>
          <w:color w:val="000000"/>
          <w:sz w:val="28"/>
        </w:rPr>
        <w:t>
      «Алтын алқа», «Күміс алқа» алқаларымен марапатталған көп балалы аналар және бұрын «Батыр ана» атағын алған, I және II дәрежедегі «Ана даңқы» орденімен марапатталғандарға - 2 (екі) айлық есептік көрсеткіш;</w:t>
      </w:r>
      <w:r>
        <w:br/>
      </w:r>
      <w:r>
        <w:rPr>
          <w:rFonts w:ascii="Times New Roman"/>
          <w:b w:val="false"/>
          <w:i w:val="false"/>
          <w:color w:val="000000"/>
          <w:sz w:val="28"/>
        </w:rPr>
        <w:t>
      26 сәуір – Чернобыль АЭС - дағы апат күні:</w:t>
      </w:r>
      <w:r>
        <w:br/>
      </w:r>
      <w:r>
        <w:rPr>
          <w:rFonts w:ascii="Times New Roman"/>
          <w:b w:val="false"/>
          <w:i w:val="false"/>
          <w:color w:val="000000"/>
          <w:sz w:val="28"/>
        </w:rPr>
        <w:t>
      Чернобыль АЭС- дағы апатты жоюға қатысушы мүгедектеріне – 60 000 (алпыс мың) теңге;</w:t>
      </w:r>
      <w:r>
        <w:br/>
      </w:r>
      <w:r>
        <w:rPr>
          <w:rFonts w:ascii="Times New Roman"/>
          <w:b w:val="false"/>
          <w:i w:val="false"/>
          <w:color w:val="000000"/>
          <w:sz w:val="28"/>
        </w:rPr>
        <w:t>
      1986–1987 жылдардағы Чернобыль АЭС - дағы апатты жоюға қатысушыларға – 50 000 (елу мың) теңге;</w:t>
      </w:r>
      <w:r>
        <w:br/>
      </w:r>
      <w:r>
        <w:rPr>
          <w:rFonts w:ascii="Times New Roman"/>
          <w:b w:val="false"/>
          <w:i w:val="false"/>
          <w:color w:val="000000"/>
          <w:sz w:val="28"/>
        </w:rPr>
        <w:t>
      1988-1989 жылдардағы Чернобыль АЭС - дағы апатты жоюға қатысушыларға – 20 000 (жиырма мың) теңге;</w:t>
      </w:r>
      <w:r>
        <w:br/>
      </w:r>
      <w:r>
        <w:rPr>
          <w:rFonts w:ascii="Times New Roman"/>
          <w:b w:val="false"/>
          <w:i w:val="false"/>
          <w:color w:val="000000"/>
          <w:sz w:val="28"/>
        </w:rPr>
        <w:t>
      9 мамыр – Жеңіс күні:</w:t>
      </w:r>
      <w:r>
        <w:br/>
      </w:r>
      <w:r>
        <w:rPr>
          <w:rFonts w:ascii="Times New Roman"/>
          <w:b w:val="false"/>
          <w:i w:val="false"/>
          <w:color w:val="000000"/>
          <w:sz w:val="28"/>
        </w:rPr>
        <w:t>
      Ұлы Отан соғысының қатысушылары мен мүгедектеріне – 100 000 (жүз мың) теңге;</w:t>
      </w:r>
      <w:r>
        <w:br/>
      </w:r>
      <w:r>
        <w:rPr>
          <w:rFonts w:ascii="Times New Roman"/>
          <w:b w:val="false"/>
          <w:i w:val="false"/>
          <w:color w:val="000000"/>
          <w:sz w:val="28"/>
        </w:rPr>
        <w:t>
      жеңілдіктер мен кепілдіктер бойынша Ұлы Отан соғысының мүгедектеріне теңестірілген адамдарға (Чернобыль АЭС-дағы апатты жоюға қатысушы мүгедектерден басқа) – 60000 (алпыс мың) теңге;</w:t>
      </w:r>
      <w:r>
        <w:br/>
      </w:r>
      <w:r>
        <w:rPr>
          <w:rFonts w:ascii="Times New Roman"/>
          <w:b w:val="false"/>
          <w:i w:val="false"/>
          <w:color w:val="000000"/>
          <w:sz w:val="28"/>
        </w:rPr>
        <w:t>
      жеңілдіктер мен кепілдіктер бойынша Ұлы Отан соғысының қатысушыларына теңестірілген адамдарға (1986 – 1987 жылдардағы Чернобыль АЭС-дағы апатты жоюға қатысушылардан басқа) – 50 000 (елу мың) теңге;</w:t>
      </w:r>
      <w:r>
        <w:br/>
      </w:r>
      <w:r>
        <w:rPr>
          <w:rFonts w:ascii="Times New Roman"/>
          <w:b w:val="false"/>
          <w:i w:val="false"/>
          <w:color w:val="000000"/>
          <w:sz w:val="28"/>
        </w:rPr>
        <w:t>
      Ұлы Отан соғысы жылдарында тылдағы жан қиярлық еңбегі мен мінсіз әскери қызметі үшін бұрынғы КСР Одағының ордендерімен және медальдарымен марапатталған адамдар, сондай-ақ 1941 жылғы 22 маусымнан 1945 жылғы 9 мамыр аралығында кемінде 6 ай жұмыс істеген (әскери қызмет өткерген) және Ұлы Отан соғысы жылдарында тылдағы жан қиярлық еңбегі мен мінсіз әскери қызметі үшін бұрынғы КСР Одағының ордендерімен және медальдарымен марапатталмаған адамдарға – 10 000 (он мың) теңге;</w:t>
      </w:r>
      <w:r>
        <w:br/>
      </w:r>
      <w:r>
        <w:rPr>
          <w:rFonts w:ascii="Times New Roman"/>
          <w:b w:val="false"/>
          <w:i w:val="false"/>
          <w:color w:val="000000"/>
          <w:sz w:val="28"/>
        </w:rPr>
        <w:t>
      Ұлы Отан соғысы жылдарында қаза тапқан (қайтыс болған, хабар-ошарсыз кеткен) жауынгерлердің екінші рет некеге тұрмаған жесірлеріне – 40 000 (қырық мың) теңге;</w:t>
      </w:r>
      <w:r>
        <w:br/>
      </w:r>
      <w:r>
        <w:rPr>
          <w:rFonts w:ascii="Times New Roman"/>
          <w:b w:val="false"/>
          <w:i w:val="false"/>
          <w:color w:val="000000"/>
          <w:sz w:val="28"/>
        </w:rPr>
        <w:t>
      Ауғанстандағы немесе соғыс қимылдары жүргізілген басқа мемлекеттердегі соғыс қимылдары кезінде қаза тапқан (хабар – ошарсыз кеткен) немесе жаралану, контузия алу, мертігу, ауру салдарынан қайтыс болған әскери қызметшілердің, арнаулы мемлекеттік органдар қызметкерлерінің отбасыларына – 10 000 (он мың) теңге;</w:t>
      </w:r>
      <w:r>
        <w:br/>
      </w:r>
      <w:r>
        <w:rPr>
          <w:rFonts w:ascii="Times New Roman"/>
          <w:b w:val="false"/>
          <w:i w:val="false"/>
          <w:color w:val="000000"/>
          <w:sz w:val="28"/>
        </w:rPr>
        <w:t>
      бейбіт уақытта әскери қызмет, арнаулы мемлекеттік органдарда қызмет атқару кезінде қаза тапқан (қайтыс болған) әскери қызметшілердің, арнаулы мемлекеттік органдар қызметкерлерінің отбасыларына – 10 000 (он мың) теңге;</w:t>
      </w:r>
      <w:r>
        <w:br/>
      </w:r>
      <w:r>
        <w:rPr>
          <w:rFonts w:ascii="Times New Roman"/>
          <w:b w:val="false"/>
          <w:i w:val="false"/>
          <w:color w:val="000000"/>
          <w:sz w:val="28"/>
        </w:rPr>
        <w:t>
      қызметтік міндеттерін атқару кезінде қаза тапқан ішкі істер органдары қызметкерлерінің отбасыларына - 10 000 (он мың ) теңге;</w:t>
      </w:r>
      <w:r>
        <w:br/>
      </w:r>
      <w:r>
        <w:rPr>
          <w:rFonts w:ascii="Times New Roman"/>
          <w:b w:val="false"/>
          <w:i w:val="false"/>
          <w:color w:val="000000"/>
          <w:sz w:val="28"/>
        </w:rPr>
        <w:t>
      Чернобыль АЭС-дағы апаттың, азаматтық немесе әскери мақсаттағы объектілердегі басқа да радиациялық апаттар мен авариялардың салдарын жою кезінде қаза тапқандардың отбасыларына – 10 000 (он мың) теңге;</w:t>
      </w:r>
      <w:r>
        <w:br/>
      </w:r>
      <w:r>
        <w:rPr>
          <w:rFonts w:ascii="Times New Roman"/>
          <w:b w:val="false"/>
          <w:i w:val="false"/>
          <w:color w:val="000000"/>
          <w:sz w:val="28"/>
        </w:rPr>
        <w:t>
      Чернобыль АЭС-дағы апаттың және азаматтық немесе әскери мақсаттағы объектілердегі басқа да радиациялық апаттар мен авариялардың, сәуле аурулары салдарынан қайтыс болғандардың немесе қайтыс болған мүгедектердің, сондай – ақ қайтыс болуы Чернобыль АЭС-дағы апаттың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отбасыларына – 10 000 (он мың) теңге;</w:t>
      </w:r>
      <w:r>
        <w:br/>
      </w:r>
      <w:r>
        <w:rPr>
          <w:rFonts w:ascii="Times New Roman"/>
          <w:b w:val="false"/>
          <w:i w:val="false"/>
          <w:color w:val="000000"/>
          <w:sz w:val="28"/>
        </w:rPr>
        <w:t>
      қайтыс болған соғыс мүгедектерінің және оларға теңестірілген мүгедектердің әйелі (ері), сондай-ақ қайтыс болған соғысқа қатысушылардың, партизандардың, астыртын әрекет жасаушылардың, «Ленинградты қорғағаны үшін» медалімен және «Қоршаудағы Ленинград тұрғынына» белгісімен марапатталған азаматтардың, жалпы сырқаттанудың, еңбекте мертігудің және басқа да себептердің (құқыққа қарсыларын қоспағанда) салдарынан мүгедек деп танылғандардың екінші рет некеге отырмаған әйеліне (еріне) – 10 000 (он мың) теңге;</w:t>
      </w:r>
      <w:r>
        <w:br/>
      </w:r>
      <w:r>
        <w:rPr>
          <w:rFonts w:ascii="Times New Roman"/>
          <w:b w:val="false"/>
          <w:i w:val="false"/>
          <w:color w:val="000000"/>
          <w:sz w:val="28"/>
        </w:rPr>
        <w:t>
      30 тамыз – Қазақстан Республикасының Конституциясы күні:</w:t>
      </w:r>
      <w:r>
        <w:br/>
      </w:r>
      <w:r>
        <w:rPr>
          <w:rFonts w:ascii="Times New Roman"/>
          <w:b w:val="false"/>
          <w:i w:val="false"/>
          <w:color w:val="000000"/>
          <w:sz w:val="28"/>
        </w:rPr>
        <w:t>
      асыраушысынан айырылған мемлекеттік әлеуметтік жәрдемақы (балаларға) алушыларға – 6 (алты) айлық есептік көрсеткіш;</w:t>
      </w:r>
      <w:r>
        <w:br/>
      </w:r>
      <w:r>
        <w:rPr>
          <w:rFonts w:ascii="Times New Roman"/>
          <w:b w:val="false"/>
          <w:i w:val="false"/>
          <w:color w:val="000000"/>
          <w:sz w:val="28"/>
        </w:rPr>
        <w:t>
      Қазақстан Республикасы алдында сіңірген ерекше еңбегі үшін зейнетақы тағайындалған тұлғаларға – 60 (алпыс) айлық есептік көрсеткіш;</w:t>
      </w:r>
      <w:r>
        <w:br/>
      </w:r>
      <w:r>
        <w:rPr>
          <w:rFonts w:ascii="Times New Roman"/>
          <w:b w:val="false"/>
          <w:i w:val="false"/>
          <w:color w:val="000000"/>
          <w:sz w:val="28"/>
        </w:rPr>
        <w:t>
      1991 жылға дейін Маңғыстау облысы алдында сіңірген ерекше еңбегі үшін дербес зейнетақы тағайындалған тұлғалар – 36 (отыз алты) айлық есептік көрсеткіш;</w:t>
      </w:r>
      <w:r>
        <w:br/>
      </w:r>
      <w:r>
        <w:rPr>
          <w:rFonts w:ascii="Times New Roman"/>
          <w:b w:val="false"/>
          <w:i w:val="false"/>
          <w:color w:val="000000"/>
          <w:sz w:val="28"/>
        </w:rPr>
        <w:t>
      1 қазан – Халықаралық қарттар күні:</w:t>
      </w:r>
      <w:r>
        <w:br/>
      </w:r>
      <w:r>
        <w:rPr>
          <w:rFonts w:ascii="Times New Roman"/>
          <w:b w:val="false"/>
          <w:i w:val="false"/>
          <w:color w:val="000000"/>
          <w:sz w:val="28"/>
        </w:rPr>
        <w:t>
      жасы бойынша мемлекеттік әлеуметтік жәрдемақы алушылар және 70 жастан жоғары жалғызілікті зейнеткерлерге – 2 (екі) айлық есептік көрсеткіш;</w:t>
      </w:r>
      <w:r>
        <w:br/>
      </w:r>
      <w:r>
        <w:rPr>
          <w:rFonts w:ascii="Times New Roman"/>
          <w:b w:val="false"/>
          <w:i w:val="false"/>
          <w:color w:val="000000"/>
          <w:sz w:val="28"/>
        </w:rPr>
        <w:t>
      6 қазан – Қазақстан Республикасының мүгедектер күні:</w:t>
      </w:r>
      <w:r>
        <w:br/>
      </w:r>
      <w:r>
        <w:rPr>
          <w:rFonts w:ascii="Times New Roman"/>
          <w:b w:val="false"/>
          <w:i w:val="false"/>
          <w:color w:val="000000"/>
          <w:sz w:val="28"/>
        </w:rPr>
        <w:t>
      барлық топтың мүгедектеріне, 16 жастан 18 жасқа дейінгі бала жастан мүгедектерге, 16 жасқа дейінгі мүгедек балаларға - 5 (бес) айлық есептік көрсеткіш;</w:t>
      </w:r>
      <w:r>
        <w:br/>
      </w:r>
      <w:r>
        <w:rPr>
          <w:rFonts w:ascii="Times New Roman"/>
          <w:b w:val="false"/>
          <w:i w:val="false"/>
          <w:color w:val="000000"/>
          <w:sz w:val="28"/>
        </w:rPr>
        <w:t>
      1 мамыр - Қазақстан халықтарының бірлігі мерекесі:</w:t>
      </w:r>
      <w:r>
        <w:br/>
      </w:r>
      <w:r>
        <w:rPr>
          <w:rFonts w:ascii="Times New Roman"/>
          <w:b w:val="false"/>
          <w:i w:val="false"/>
          <w:color w:val="000000"/>
          <w:sz w:val="28"/>
        </w:rPr>
        <w:t>
      барлық топтың мүгедектеріне, 16 жастан 18 жасқа дейінгі бала жастан мүгедектерге, 16 жасқа дейінгі мүгедек балаларға - 5 (бес) айлық есептік көрсеткіш;</w:t>
      </w:r>
      <w:r>
        <w:br/>
      </w:r>
      <w:r>
        <w:rPr>
          <w:rFonts w:ascii="Times New Roman"/>
          <w:b w:val="false"/>
          <w:i w:val="false"/>
          <w:color w:val="000000"/>
          <w:sz w:val="28"/>
        </w:rPr>
        <w:t>
      1 маусым - балаларды қорғау Күні:</w:t>
      </w:r>
      <w:r>
        <w:br/>
      </w:r>
      <w:r>
        <w:rPr>
          <w:rFonts w:ascii="Times New Roman"/>
          <w:b w:val="false"/>
          <w:i w:val="false"/>
          <w:color w:val="000000"/>
          <w:sz w:val="28"/>
        </w:rPr>
        <w:t>
      мүгедек балаларға және 18 жасқа дейінгі бала жастан мүгедектерге - 5 (бес) айлық есептік көрсеткіш;</w:t>
      </w:r>
      <w:r>
        <w:br/>
      </w:r>
      <w:r>
        <w:rPr>
          <w:rFonts w:ascii="Times New Roman"/>
          <w:b w:val="false"/>
          <w:i w:val="false"/>
          <w:color w:val="000000"/>
          <w:sz w:val="28"/>
        </w:rPr>
        <w:t>
      16 желтоқсан - Қазақстан Республикасының Тәуелсіздік күні:</w:t>
      </w:r>
      <w:r>
        <w:br/>
      </w:r>
      <w:r>
        <w:rPr>
          <w:rFonts w:ascii="Times New Roman"/>
          <w:b w:val="false"/>
          <w:i w:val="false"/>
          <w:color w:val="000000"/>
          <w:sz w:val="28"/>
        </w:rPr>
        <w:t>
      барлық топтың мүгедектеріне, 16 жастан 18 жасқа дейінгі бала жастан мүгедектерге, 16 жасқа дейінгі мүгедек балаларға - 5 (бес) айлық есептік көрсеткіш;</w:t>
      </w:r>
      <w:r>
        <w:br/>
      </w:r>
      <w:r>
        <w:rPr>
          <w:rFonts w:ascii="Times New Roman"/>
          <w:b w:val="false"/>
          <w:i w:val="false"/>
          <w:color w:val="000000"/>
          <w:sz w:val="28"/>
        </w:rPr>
        <w:t>
      Семей ядролық сынақ полигонындағы ядролық сынақтар салдарынан зардап шеккен азаматтарға – 20 000 (жиырма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Маңғыстау облысы Түпқараған аудандық мәслихатының 15.09.2014 </w:t>
      </w:r>
      <w:r>
        <w:rPr>
          <w:rFonts w:ascii="Times New Roman"/>
          <w:b w:val="false"/>
          <w:i w:val="false"/>
          <w:color w:val="000000"/>
          <w:sz w:val="28"/>
        </w:rPr>
        <w:t>№ 24/166</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Өмірлік қиын жағдайларға кездескен азаматтарға табысы есепке алынбай берілетін әлеуметтік көмек:</w:t>
      </w:r>
      <w:r>
        <w:br/>
      </w:r>
      <w:r>
        <w:rPr>
          <w:rFonts w:ascii="Times New Roman"/>
          <w:b w:val="false"/>
          <w:i w:val="false"/>
          <w:color w:val="000000"/>
          <w:sz w:val="28"/>
        </w:rPr>
        <w:t>
      Онкологиялық науқастарға, мамандандырылған және туберкулезге қарсы медициналық мекемелерден шыққан сырқаттарға, иммунтапшылығы вирусын жұқтырғандарға, мемлекеттік зейнетақы немесе жәрдемақы алмайтын болса табысы есепке алынбай, жылына бір рет - 25 (жиырма бес) айлық есептік көрсеткіш мөлшерінде;</w:t>
      </w:r>
      <w:r>
        <w:br/>
      </w:r>
      <w:r>
        <w:rPr>
          <w:rFonts w:ascii="Times New Roman"/>
          <w:b w:val="false"/>
          <w:i w:val="false"/>
          <w:color w:val="000000"/>
          <w:sz w:val="28"/>
        </w:rPr>
        <w:t>
      18 жасқа дейінгі үйден оқитын мүгедек балаларға табысы есепке алынбай ай сайын - 5 (бес) айлық есептік көрсеткіш мөлшерінде;</w:t>
      </w:r>
      <w:r>
        <w:br/>
      </w:r>
      <w:r>
        <w:rPr>
          <w:rFonts w:ascii="Times New Roman"/>
          <w:b w:val="false"/>
          <w:i w:val="false"/>
          <w:color w:val="000000"/>
          <w:sz w:val="28"/>
        </w:rPr>
        <w:t>
      табиғи зілзаланың немесе өрттің салдарынан зардап шеккен азаматқа (отбасына) табысы есепке алынбай, өмірлік қиын жағдай туындаған кезден бастап алты айдан кешіктірмей, бір мезгілдік – 50 (елу) айлық есептік көрсеткіш мөлшерінде;</w:t>
      </w:r>
      <w:r>
        <w:br/>
      </w:r>
      <w:r>
        <w:rPr>
          <w:rFonts w:ascii="Times New Roman"/>
          <w:b w:val="false"/>
          <w:i w:val="false"/>
          <w:color w:val="000000"/>
          <w:sz w:val="28"/>
        </w:rPr>
        <w:t>
      негізгі азық – түлік өнімдерінің бағасының қымбаттауына байланысты мүгедектігі бойынша мемлекеттік әлеуметтік жәрдемақы алушыларға арыз берген уақыттан бастап әрбір айға 0,5 айлық есептік көрсеткіштен кем емес мөлшерде тоқсан сайын;</w:t>
      </w:r>
      <w:r>
        <w:br/>
      </w:r>
      <w:r>
        <w:rPr>
          <w:rFonts w:ascii="Times New Roman"/>
          <w:b w:val="false"/>
          <w:i w:val="false"/>
          <w:color w:val="000000"/>
          <w:sz w:val="28"/>
        </w:rPr>
        <w:t>
</w:t>
      </w:r>
      <w:r>
        <w:rPr>
          <w:rFonts w:ascii="Times New Roman"/>
          <w:b w:val="false"/>
          <w:i w:val="false"/>
          <w:color w:val="000000"/>
          <w:sz w:val="28"/>
        </w:rPr>
        <w:t>
      9. Өмірлік қиын жағдайларға кездескен азаматтарға табысы есепке алынып берілетін әлеуметтік көмек:</w:t>
      </w:r>
      <w:r>
        <w:br/>
      </w:r>
      <w:r>
        <w:rPr>
          <w:rFonts w:ascii="Times New Roman"/>
          <w:b w:val="false"/>
          <w:i w:val="false"/>
          <w:color w:val="000000"/>
          <w:sz w:val="28"/>
        </w:rPr>
        <w:t>
      Отбасының жан басына шаққандағы орташа табысы өтініш жасалған тоқсанның алдындағы тоқсанда 1,5 еселік Маңғыстау облысы бойынша белгіленген ең төменгі күнкөріс деңгейінен төмен тұлғаларға тұрмыстық қажеттіліктері үшін, емделуге, дәрі – дәрмек, оқу құрал-жабдықтарын алуға, отбасының бір мүшесі қайтыс болған жағдайда - 40 (қырық) айлық есептік көрсеткіштен артық емес мөлшерде жылына бір рет;</w:t>
      </w:r>
      <w:r>
        <w:br/>
      </w:r>
      <w:r>
        <w:rPr>
          <w:rFonts w:ascii="Times New Roman"/>
          <w:b w:val="false"/>
          <w:i w:val="false"/>
          <w:color w:val="000000"/>
          <w:sz w:val="28"/>
        </w:rPr>
        <w:t>
      табысын есепке алмай және мамандық таңдауға шектеу қоймай Қазақстан Республикасының жоғарғы оқу орындарында оқитын мүгедек студенттер мен өтініш жасаған айдың алдындағы 12 айда жан басына шаққандағы орташа табысы, Маңғыстау облысы бойынша белгіленген 1,5 еселік ең төменгі күнкөріс деңгейінен төмен табыстары бар келесі санаттағы тұлғаларға ағымдағы қаржы жылына арналған бюджет қаражаты шегінде жылына бір рет білім беру ұйымдарына оқуды төлеуді арналған нақты шығындар бойынша және ай сайын тамақтану мен жатақ шығындарын ішінара жабуға – 5 (бес) айлық есептік көрсеткіш;</w:t>
      </w:r>
      <w:r>
        <w:br/>
      </w:r>
      <w:r>
        <w:rPr>
          <w:rFonts w:ascii="Times New Roman"/>
          <w:b w:val="false"/>
          <w:i w:val="false"/>
          <w:color w:val="000000"/>
          <w:sz w:val="28"/>
        </w:rPr>
        <w:t>
      Қазақстан Республикасының оқу орындарында бакалавр академиялық дәрежесін алу үшін күндізгі бөлімде оқитын студенттерге;</w:t>
      </w:r>
      <w:r>
        <w:br/>
      </w:r>
      <w:r>
        <w:rPr>
          <w:rFonts w:ascii="Times New Roman"/>
          <w:b w:val="false"/>
          <w:i w:val="false"/>
          <w:color w:val="000000"/>
          <w:sz w:val="28"/>
        </w:rPr>
        <w:t>
      тұлдыр жетім немесе балалар үйінің және балалар ауылының тәрбиеленушілері студенттерге;</w:t>
      </w:r>
      <w:r>
        <w:br/>
      </w:r>
      <w:r>
        <w:rPr>
          <w:rFonts w:ascii="Times New Roman"/>
          <w:b w:val="false"/>
          <w:i w:val="false"/>
          <w:color w:val="000000"/>
          <w:sz w:val="28"/>
        </w:rPr>
        <w:t>
      ата – анасының біреуі немесе екеуі де мүгедек немесе екеуі де зейнеткер студенттерге;</w:t>
      </w:r>
      <w:r>
        <w:br/>
      </w:r>
      <w:r>
        <w:rPr>
          <w:rFonts w:ascii="Times New Roman"/>
          <w:b w:val="false"/>
          <w:i w:val="false"/>
          <w:color w:val="000000"/>
          <w:sz w:val="28"/>
        </w:rPr>
        <w:t>
      ата - анасының біреуі қайтыс болған студенттерге;</w:t>
      </w:r>
      <w:r>
        <w:br/>
      </w:r>
      <w:r>
        <w:rPr>
          <w:rFonts w:ascii="Times New Roman"/>
          <w:b w:val="false"/>
          <w:i w:val="false"/>
          <w:color w:val="000000"/>
          <w:sz w:val="28"/>
        </w:rPr>
        <w:t>
      бірге тұратын кәмелеттік жасқа толмаған төрт және одан да көп балалары бар,соның қатарында оқу орнын аяқтамаған (бірақ жас жағынан жиырма үш жастан аспайтын) жоғарғы оқу орнында, орташа, техникалық және кәсіби, орташадан кейінгі білім беру мекемелерінде күндізгі бөлімде оқитын балалары бар көп балалы отбасыларға;</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Маңғыстау облысы Түпқараған аудандық мәслихатының 15.09.2014 </w:t>
      </w:r>
      <w:r>
        <w:rPr>
          <w:rFonts w:ascii="Times New Roman"/>
          <w:b w:val="false"/>
          <w:i w:val="false"/>
          <w:color w:val="000000"/>
          <w:sz w:val="28"/>
        </w:rPr>
        <w:t>№ 24/166</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Қалалардың әкімшілік бағыныстағы аумағында орналаспаған, ауылдық жерлерде және кенттерде тұратын және жұмыс жасайтын мемлекеттік білім беру ұйымдарының маман қызметкерлеріне, мемлекеттік денсаулық сақтау ұйымдарының медициналық және фармацевтика қызметкерлеріне, мемлекеттік әлеуметтік қамсыздандыру ұйымдарының маман қызметкерлеріне, мемлекеттік мәдениет және спорт ұйымдарының маман қызметкерлеріне коммуналдық қызметтерді бір жолғы өтеуге және отын сатып алуға - 12 100 (он екі мың бір жүз) теңге мөлшерінде.</w:t>
      </w:r>
      <w:r>
        <w:br/>
      </w:r>
      <w:r>
        <w:rPr>
          <w:rFonts w:ascii="Times New Roman"/>
          <w:b w:val="false"/>
          <w:i w:val="false"/>
          <w:color w:val="000000"/>
          <w:sz w:val="28"/>
        </w:rPr>
        <w:t>
</w:t>
      </w:r>
      <w:r>
        <w:rPr>
          <w:rFonts w:ascii="Times New Roman"/>
          <w:b w:val="false"/>
          <w:i w:val="false"/>
          <w:color w:val="000000"/>
          <w:sz w:val="28"/>
        </w:rPr>
        <w:t>
      11. Ауылдық жерлерде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
      12. Ауданның жергілікті атқарушы органның резерві 5 000 000 (бес миллион) теңге сомасында бекітілсін.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4-қосымшаға</w:t>
      </w:r>
      <w:r>
        <w:rPr>
          <w:rFonts w:ascii="Times New Roman"/>
          <w:b w:val="false"/>
          <w:i w:val="false"/>
          <w:color w:val="000000"/>
          <w:sz w:val="28"/>
        </w:rPr>
        <w:t xml:space="preserve"> сәйкес аудандық бюджеттің атқарылу үдерісінде секвестрге жатпайтын 2014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5-қосымшаға</w:t>
      </w:r>
      <w:r>
        <w:rPr>
          <w:rFonts w:ascii="Times New Roman"/>
          <w:b w:val="false"/>
          <w:i w:val="false"/>
          <w:color w:val="000000"/>
          <w:sz w:val="28"/>
        </w:rPr>
        <w:t xml:space="preserve"> сәйкес 2014 жылға арналған аудандық бюджетте кенттің, ауылдың, ауылдық округтің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
      15. Осы шешім 2014 жылдың 1 қаңтарынан бастап қолданысқа енгізіледі. </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О.Әбдірахманов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А. Досанова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«Түпқараған аудандық экономика </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Ж. Төлеген</w:t>
      </w:r>
      <w:r>
        <w:br/>
      </w:r>
      <w:r>
        <w:rPr>
          <w:rFonts w:ascii="Times New Roman"/>
          <w:b w:val="false"/>
          <w:i w:val="false"/>
          <w:color w:val="000000"/>
          <w:sz w:val="28"/>
        </w:rPr>
        <w:t>
      25 желтоқсан 2013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1"/>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25 желтоқсандағы № 17/119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p>
      <w:pPr>
        <w:spacing w:after="0"/>
        <w:ind w:left="0"/>
        <w:jc w:val="both"/>
      </w:pPr>
      <w:r>
        <w:rPr>
          <w:rFonts w:ascii="Times New Roman"/>
          <w:b w:val="false"/>
          <w:i w:val="false"/>
          <w:color w:val="ff0000"/>
          <w:sz w:val="28"/>
        </w:rPr>
        <w:t xml:space="preserve">      Ескерту. 1-қосымша жаңа редакцияда - Маңғыстау облысы Түпқараған аудандық мәслихатының 25.11.2014 </w:t>
      </w:r>
      <w:r>
        <w:rPr>
          <w:rFonts w:ascii="Times New Roman"/>
          <w:b w:val="false"/>
          <w:i w:val="false"/>
          <w:color w:val="ff0000"/>
          <w:sz w:val="28"/>
        </w:rPr>
        <w:t>№ 26/179</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861"/>
        <w:gridCol w:w="1118"/>
        <w:gridCol w:w="5111"/>
        <w:gridCol w:w="3476"/>
      </w:tblGrid>
      <w:tr>
        <w:trPr>
          <w:trHeight w:val="57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5 475 346</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4 387 228</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314 835</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314 835</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270 481</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270 481</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3 686 692</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3 602 390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50 154</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33 867</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108 624</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96 518</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8 035</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9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6 392</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6 392</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12 241</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7 164</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6 919</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6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6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w:t>
            </w:r>
          </w:p>
        </w:tc>
      </w:tr>
      <w:tr>
        <w:trPr>
          <w:trHeight w:val="159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88 806</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86 736</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86 736</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987 071</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987 071</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987 071</w:t>
            </w:r>
          </w:p>
        </w:tc>
      </w:tr>
      <w:tr>
        <w:trPr>
          <w:trHeight w:val="12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w:t>
            </w:r>
            <w:r>
              <w:br/>
            </w:r>
            <w:r>
              <w:rPr>
                <w:rFonts w:ascii="Times New Roman"/>
                <w:b w:val="false"/>
                <w:i w:val="false"/>
                <w:color w:val="000000"/>
                <w:sz w:val="20"/>
              </w:rPr>
              <w:t>
лдық топ</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w:t>
            </w:r>
            <w:r>
              <w:br/>
            </w:r>
            <w:r>
              <w:rPr>
                <w:rFonts w:ascii="Times New Roman"/>
                <w:b w:val="false"/>
                <w:i w:val="false"/>
                <w:color w:val="000000"/>
                <w:sz w:val="20"/>
              </w:rPr>
              <w:t>
дарлама-лар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5 559 748</w:t>
            </w:r>
          </w:p>
        </w:tc>
      </w:tr>
      <w:tr>
        <w:trPr>
          <w:trHeight w:val="36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429 390</w:t>
            </w:r>
          </w:p>
        </w:tc>
      </w:tr>
      <w:tr>
        <w:trPr>
          <w:trHeight w:val="40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21 995</w:t>
            </w:r>
          </w:p>
        </w:tc>
      </w:tr>
      <w:tr>
        <w:trPr>
          <w:trHeight w:val="6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18 285</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143 322</w:t>
            </w:r>
          </w:p>
        </w:tc>
      </w:tr>
      <w:tr>
        <w:trPr>
          <w:trHeight w:val="6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132 750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9 820</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16 249</w:t>
            </w:r>
          </w:p>
        </w:tc>
      </w:tr>
      <w:tr>
        <w:trPr>
          <w:trHeight w:val="3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15 409</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18 649</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қызметін қамтамасыз ету жөніндегі қызметтер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17 449</w:t>
            </w:r>
          </w:p>
        </w:tc>
      </w:tr>
      <w:tr>
        <w:trPr>
          <w:trHeight w:val="6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17 385</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қызметін қамтамасыз ету жөніндегі қызметтер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17 385</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14 452</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қызметін қамтамасыз ету жөніндегі қызметтер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13 833</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6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18 058</w:t>
            </w:r>
          </w:p>
        </w:tc>
      </w:tr>
      <w:tr>
        <w:trPr>
          <w:trHeight w:val="36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қызметін қамтамасыз ету жөніндегі қызметтер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15 910</w:t>
            </w:r>
          </w:p>
        </w:tc>
      </w:tr>
      <w:tr>
        <w:trPr>
          <w:trHeight w:val="6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w:t>
            </w:r>
          </w:p>
        </w:tc>
      </w:tr>
      <w:tr>
        <w:trPr>
          <w:trHeight w:val="37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13 912</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қызметін қамтамасыз ету жөніндегі қызметтер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13 912</w:t>
            </w:r>
          </w:p>
        </w:tc>
      </w:tr>
      <w:tr>
        <w:trPr>
          <w:trHeight w:val="37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28 626</w:t>
            </w:r>
          </w:p>
        </w:tc>
      </w:tr>
      <w:tr>
        <w:trPr>
          <w:trHeight w:val="36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7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w:t>
            </w:r>
          </w:p>
        </w:tc>
      </w:tr>
      <w:tr>
        <w:trPr>
          <w:trHeight w:val="126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24 895</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136 742</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136 742</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w:t>
            </w:r>
          </w:p>
        </w:tc>
      </w:tr>
      <w:tr>
        <w:trPr>
          <w:trHeight w:val="37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w:t>
            </w:r>
          </w:p>
        </w:tc>
      </w:tr>
      <w:tr>
        <w:trPr>
          <w:trHeight w:val="36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w:t>
            </w:r>
          </w:p>
        </w:tc>
      </w:tr>
      <w:tr>
        <w:trPr>
          <w:trHeight w:val="39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2 343 901</w:t>
            </w:r>
          </w:p>
        </w:tc>
      </w:tr>
      <w:tr>
        <w:trPr>
          <w:trHeight w:val="40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41 763</w:t>
            </w:r>
          </w:p>
        </w:tc>
      </w:tr>
      <w:tr>
        <w:trPr>
          <w:trHeight w:val="39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41 710</w:t>
            </w:r>
          </w:p>
        </w:tc>
      </w:tr>
      <w:tr>
        <w:trPr>
          <w:trHeight w:val="39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107 087</w:t>
            </w:r>
          </w:p>
        </w:tc>
      </w:tr>
      <w:tr>
        <w:trPr>
          <w:trHeight w:val="40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42 159</w:t>
            </w:r>
          </w:p>
        </w:tc>
      </w:tr>
      <w:tr>
        <w:trPr>
          <w:trHeight w:val="66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64 928</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88 427</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47 417</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41 010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38 933</w:t>
            </w:r>
          </w:p>
        </w:tc>
      </w:tr>
      <w:tr>
        <w:trPr>
          <w:trHeight w:val="36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38 933</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141 392</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89 071</w:t>
            </w:r>
          </w:p>
        </w:tc>
      </w:tr>
      <w:tr>
        <w:trPr>
          <w:trHeight w:val="6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52 321</w:t>
            </w:r>
          </w:p>
        </w:tc>
      </w:tr>
      <w:tr>
        <w:trPr>
          <w:trHeight w:val="3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21 285</w:t>
            </w:r>
          </w:p>
        </w:tc>
      </w:tr>
      <w:tr>
        <w:trPr>
          <w:trHeight w:val="69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21 285</w:t>
            </w:r>
          </w:p>
        </w:tc>
      </w:tr>
      <w:tr>
        <w:trPr>
          <w:trHeight w:val="3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19 985</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19 985</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1 402 406</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1 194 388</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79 758</w:t>
            </w:r>
          </w:p>
        </w:tc>
      </w:tr>
      <w:tr>
        <w:trPr>
          <w:trHeight w:val="6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18 073</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22 282</w:t>
            </w:r>
          </w:p>
        </w:tc>
      </w:tr>
      <w:tr>
        <w:trPr>
          <w:trHeight w:val="6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w:t>
            </w:r>
          </w:p>
        </w:tc>
      </w:tr>
      <w:tr>
        <w:trPr>
          <w:trHeight w:val="9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75 434</w:t>
            </w:r>
          </w:p>
        </w:tc>
      </w:tr>
      <w:tr>
        <w:trPr>
          <w:trHeight w:val="6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482 623</w:t>
            </w:r>
          </w:p>
        </w:tc>
      </w:tr>
      <w:tr>
        <w:trPr>
          <w:trHeight w:val="3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482 623</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162 129</w:t>
            </w:r>
          </w:p>
        </w:tc>
      </w:tr>
      <w:tr>
        <w:trPr>
          <w:trHeight w:val="3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153 938</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15 337</w:t>
            </w:r>
          </w:p>
        </w:tc>
      </w:tr>
      <w:tr>
        <w:trPr>
          <w:trHeight w:val="12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w:t>
            </w:r>
          </w:p>
        </w:tc>
      </w:tr>
      <w:tr>
        <w:trPr>
          <w:trHeight w:val="3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97 483</w:t>
            </w:r>
          </w:p>
        </w:tc>
      </w:tr>
      <w:tr>
        <w:trPr>
          <w:trHeight w:val="6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9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p>
        </w:tc>
      </w:tr>
      <w:tr>
        <w:trPr>
          <w:trHeight w:val="96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17 729</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p>
        </w:tc>
      </w:tr>
      <w:tr>
        <w:trPr>
          <w:trHeight w:val="3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w:t>
            </w:r>
          </w:p>
        </w:tc>
      </w:tr>
      <w:tr>
        <w:trPr>
          <w:trHeight w:val="72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1 712 359</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6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қалаларды және ауылдық елді мекендерді дамыту шеңберінде объектілерді жөндеу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6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857 880</w:t>
            </w:r>
          </w:p>
        </w:tc>
      </w:tr>
      <w:tr>
        <w:trPr>
          <w:trHeight w:val="6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178 807</w:t>
            </w:r>
          </w:p>
        </w:tc>
      </w:tr>
      <w:tr>
        <w:trPr>
          <w:trHeight w:val="6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679 073</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6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каланың) коммуналдық меншігіндегі жылу жүйелерін қолдануды ұйымдастыру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486 905</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3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10 584</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460 121</w:t>
            </w:r>
          </w:p>
        </w:tc>
      </w:tr>
      <w:tr>
        <w:trPr>
          <w:trHeight w:val="39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20 454</w:t>
            </w:r>
          </w:p>
        </w:tc>
      </w:tr>
      <w:tr>
        <w:trPr>
          <w:trHeight w:val="3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6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19 480</w:t>
            </w:r>
          </w:p>
        </w:tc>
      </w:tr>
      <w:tr>
        <w:trPr>
          <w:trHeight w:val="3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64 720</w:t>
            </w:r>
          </w:p>
        </w:tc>
      </w:tr>
      <w:tr>
        <w:trPr>
          <w:trHeight w:val="3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40 308</w:t>
            </w:r>
          </w:p>
        </w:tc>
      </w:tr>
      <w:tr>
        <w:trPr>
          <w:trHeight w:val="36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40 731</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33 006</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200 630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99 749</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37 482</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63 399</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270 181</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9 394</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9 394</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8 764</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8 764</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74 904</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64 828</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10 076</w:t>
            </w:r>
          </w:p>
        </w:tc>
      </w:tr>
      <w:tr>
        <w:trPr>
          <w:trHeight w:val="73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54 103</w:t>
            </w:r>
          </w:p>
        </w:tc>
      </w:tr>
      <w:tr>
        <w:trPr>
          <w:trHeight w:val="37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54 103</w:t>
            </w:r>
          </w:p>
        </w:tc>
      </w:tr>
      <w:tr>
        <w:trPr>
          <w:trHeight w:val="6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37 848</w:t>
            </w:r>
          </w:p>
        </w:tc>
      </w:tr>
      <w:tr>
        <w:trPr>
          <w:trHeight w:val="40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29 593</w:t>
            </w:r>
          </w:p>
        </w:tc>
      </w:tr>
      <w:tr>
        <w:trPr>
          <w:trHeight w:val="42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w:t>
            </w:r>
          </w:p>
        </w:tc>
      </w:tr>
      <w:tr>
        <w:trPr>
          <w:trHeight w:val="102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r>
      <w:tr>
        <w:trPr>
          <w:trHeight w:val="6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25 731</w:t>
            </w:r>
          </w:p>
        </w:tc>
      </w:tr>
      <w:tr>
        <w:trPr>
          <w:trHeight w:val="6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21 618</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14 219</w:t>
            </w:r>
          </w:p>
        </w:tc>
      </w:tr>
      <w:tr>
        <w:trPr>
          <w:trHeight w:val="75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11 220</w:t>
            </w:r>
          </w:p>
        </w:tc>
      </w:tr>
      <w:tr>
        <w:trPr>
          <w:trHeight w:val="37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r>
      <w:tr>
        <w:trPr>
          <w:trHeight w:val="76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31 055</w:t>
            </w:r>
          </w:p>
        </w:tc>
      </w:tr>
      <w:tr>
        <w:trPr>
          <w:trHeight w:val="99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15 503</w:t>
            </w:r>
          </w:p>
        </w:tc>
      </w:tr>
      <w:tr>
        <w:trPr>
          <w:trHeight w:val="43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43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іс-шараларды іске асыру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6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w:t>
            </w:r>
          </w:p>
        </w:tc>
      </w:tr>
      <w:tr>
        <w:trPr>
          <w:trHeight w:val="69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65 728</w:t>
            </w:r>
          </w:p>
        </w:tc>
      </w:tr>
      <w:tr>
        <w:trPr>
          <w:trHeight w:val="40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40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67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30 621</w:t>
            </w:r>
          </w:p>
        </w:tc>
      </w:tr>
      <w:tr>
        <w:trPr>
          <w:trHeight w:val="73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11 109</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6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жүргізу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6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10 547</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17 916</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17 916</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6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126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60 690</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60 690</w:t>
            </w:r>
          </w:p>
        </w:tc>
      </w:tr>
      <w:tr>
        <w:trPr>
          <w:trHeight w:val="36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47 890</w:t>
            </w:r>
          </w:p>
        </w:tc>
      </w:tr>
      <w:tr>
        <w:trPr>
          <w:trHeight w:val="3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w:t>
            </w:r>
          </w:p>
        </w:tc>
      </w:tr>
      <w:tr>
        <w:trPr>
          <w:trHeight w:val="37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200 496</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p>
        </w:tc>
      </w:tr>
      <w:tr>
        <w:trPr>
          <w:trHeight w:val="6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w:t>
            </w:r>
          </w:p>
        </w:tc>
      </w:tr>
      <w:tr>
        <w:trPr>
          <w:trHeight w:val="6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25 441</w:t>
            </w:r>
          </w:p>
        </w:tc>
      </w:tr>
      <w:tr>
        <w:trPr>
          <w:trHeight w:val="6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25 441</w:t>
            </w:r>
          </w:p>
        </w:tc>
      </w:tr>
      <w:tr>
        <w:trPr>
          <w:trHeight w:val="79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160 652</w:t>
            </w:r>
          </w:p>
        </w:tc>
      </w:tr>
      <w:tr>
        <w:trPr>
          <w:trHeight w:val="9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27 807</w:t>
            </w:r>
          </w:p>
        </w:tc>
      </w:tr>
      <w:tr>
        <w:trPr>
          <w:trHeight w:val="37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w:t>
            </w:r>
          </w:p>
        </w:tc>
      </w:tr>
      <w:tr>
        <w:trPr>
          <w:trHeight w:val="6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128 992</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6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295 272</w:t>
            </w:r>
          </w:p>
        </w:tc>
      </w:tr>
      <w:tr>
        <w:trPr>
          <w:trHeight w:val="28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295 272</w:t>
            </w:r>
          </w:p>
        </w:tc>
      </w:tr>
      <w:tr>
        <w:trPr>
          <w:trHeight w:val="3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288 162</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7 658</w:t>
            </w:r>
          </w:p>
        </w:tc>
      </w:tr>
      <w:tr>
        <w:trPr>
          <w:trHeight w:val="3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6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3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67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4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7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-92 060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92 060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42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6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9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25 желтоқсандағы № 17/119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160"/>
        <w:gridCol w:w="1203"/>
        <w:gridCol w:w="6450"/>
        <w:gridCol w:w="2733"/>
      </w:tblGrid>
      <w:tr>
        <w:trPr>
          <w:trHeight w:val="78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ныбы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4 295 470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4 249 242</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4 122 877</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4 029 037</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60 943</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32 613</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122 563</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106 942</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9 338</w:t>
            </w:r>
          </w:p>
        </w:tc>
      </w:tr>
      <w:tr>
        <w:trPr>
          <w:trHeight w:val="102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3 802</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3 802</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5 007</w:t>
            </w:r>
          </w:p>
        </w:tc>
      </w:tr>
      <w:tr>
        <w:trPr>
          <w:trHeight w:val="76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78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27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40 816</w:t>
            </w:r>
          </w:p>
        </w:tc>
      </w:tr>
      <w:tr>
        <w:trPr>
          <w:trHeight w:val="57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40 703</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40 703</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малар әкім-</w:t>
            </w:r>
            <w:r>
              <w:br/>
            </w:r>
            <w:r>
              <w:rPr>
                <w:rFonts w:ascii="Times New Roman"/>
                <w:b w:val="false"/>
                <w:i w:val="false"/>
                <w:color w:val="000000"/>
                <w:sz w:val="20"/>
              </w:rPr>
              <w:t>
шісі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4 295 470,0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203 074,0</w:t>
            </w:r>
          </w:p>
        </w:tc>
      </w:tr>
      <w:tr>
        <w:trPr>
          <w:trHeight w:val="27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17 662,0</w:t>
            </w:r>
          </w:p>
        </w:tc>
      </w:tr>
      <w:tr>
        <w:trPr>
          <w:trHeight w:val="52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16 162,0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52 444,0</w:t>
            </w:r>
          </w:p>
        </w:tc>
      </w:tr>
      <w:tr>
        <w:trPr>
          <w:trHeight w:val="49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47 422,0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18 362,0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18 362,0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16 998,0</w:t>
            </w:r>
          </w:p>
        </w:tc>
      </w:tr>
      <w:tr>
        <w:trPr>
          <w:trHeight w:val="54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16 998,0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17 555,0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17 555,0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30 053,0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1 317,0</w:t>
            </w:r>
          </w:p>
        </w:tc>
      </w:tr>
      <w:tr>
        <w:trPr>
          <w:trHeight w:val="127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28 736,0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7 402,0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7 402,0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7 402,0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1 404 002,0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41 302,0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41 302,0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46 312,0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46 312,0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38 169,0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38 169,0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89 629,0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89 629,0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4 847,0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4 847,0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837 813,0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704 171,0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81 771,0</w:t>
            </w:r>
          </w:p>
        </w:tc>
      </w:tr>
      <w:tr>
        <w:trPr>
          <w:trHeight w:val="52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18 877,0</w:t>
            </w:r>
          </w:p>
        </w:tc>
      </w:tr>
      <w:tr>
        <w:trPr>
          <w:trHeight w:val="79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4 096,0</w:t>
            </w:r>
          </w:p>
        </w:tc>
      </w:tr>
      <w:tr>
        <w:trPr>
          <w:trHeight w:val="78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4 507,0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141 068,0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3 487,0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3 487,0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Қызылөзен ауылдық округ әкімінің аппараты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133 202,0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16 411,0</w:t>
            </w:r>
          </w:p>
        </w:tc>
      </w:tr>
      <w:tr>
        <w:trPr>
          <w:trHeight w:val="106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7 896,0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67 994,0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1 221,0</w:t>
            </w:r>
          </w:p>
        </w:tc>
      </w:tr>
      <w:tr>
        <w:trPr>
          <w:trHeight w:val="28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1 468,0</w:t>
            </w:r>
          </w:p>
        </w:tc>
      </w:tr>
      <w:tr>
        <w:trPr>
          <w:trHeight w:val="112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1 392,0</w:t>
            </w:r>
          </w:p>
        </w:tc>
      </w:tr>
      <w:tr>
        <w:trPr>
          <w:trHeight w:val="102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16 288,0</w:t>
            </w:r>
          </w:p>
        </w:tc>
      </w:tr>
      <w:tr>
        <w:trPr>
          <w:trHeight w:val="58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3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584 292,0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390 469,0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390 469,0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30 962,0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22 174,0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3 688,0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27 613,0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20 605,0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3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4 555,0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1 447,0</w:t>
            </w:r>
          </w:p>
        </w:tc>
      </w:tr>
      <w:tr>
        <w:trPr>
          <w:trHeight w:val="76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70 693,0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40 202,0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20 346,0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10 145,0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522 013,0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9 471,0</w:t>
            </w:r>
          </w:p>
        </w:tc>
      </w:tr>
      <w:tr>
        <w:trPr>
          <w:trHeight w:val="31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9 471,0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7 711,0</w:t>
            </w:r>
          </w:p>
        </w:tc>
      </w:tr>
      <w:tr>
        <w:trPr>
          <w:trHeight w:val="28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7 711,0</w:t>
            </w:r>
          </w:p>
        </w:tc>
      </w:tr>
      <w:tr>
        <w:trPr>
          <w:trHeight w:val="54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372 000,0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372 000,0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43 966,0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43 966,0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23 950,0</w:t>
            </w:r>
          </w:p>
        </w:tc>
      </w:tr>
      <w:tr>
        <w:trPr>
          <w:trHeight w:val="76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15 603,0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76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4 175,0</w:t>
            </w:r>
          </w:p>
        </w:tc>
      </w:tr>
      <w:tr>
        <w:trPr>
          <w:trHeight w:val="76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3 903,0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50 942,0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19 846,0</w:t>
            </w:r>
          </w:p>
        </w:tc>
      </w:tr>
      <w:tr>
        <w:trPr>
          <w:trHeight w:val="103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леуметтік сенімділігін қалыптастыру саласында жергілікті деңгейде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15 981,0</w:t>
            </w:r>
          </w:p>
        </w:tc>
      </w:tr>
      <w:tr>
        <w:trPr>
          <w:trHeight w:val="30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іс-шараларды іске асыру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13 082,0</w:t>
            </w:r>
          </w:p>
        </w:tc>
      </w:tr>
      <w:tr>
        <w:trPr>
          <w:trHeight w:val="79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57 735,0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12 681,0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12 681,0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17 014,0</w:t>
            </w:r>
          </w:p>
        </w:tc>
      </w:tr>
      <w:tr>
        <w:trPr>
          <w:trHeight w:val="76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11 664,0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10 579,0</w:t>
            </w:r>
          </w:p>
        </w:tc>
      </w:tr>
      <w:tr>
        <w:trPr>
          <w:trHeight w:val="76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17 461,0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17 461,0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12 357,0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12 357,0</w:t>
            </w:r>
          </w:p>
        </w:tc>
      </w:tr>
      <w:tr>
        <w:trPr>
          <w:trHeight w:val="15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12 357,0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836 499,0</w:t>
            </w:r>
          </w:p>
        </w:tc>
      </w:tr>
      <w:tr>
        <w:trPr>
          <w:trHeight w:val="8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836 499,0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641 200,0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176 039,0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216 907,0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11 175,0</w:t>
            </w:r>
          </w:p>
        </w:tc>
      </w:tr>
      <w:tr>
        <w:trPr>
          <w:trHeight w:val="76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11 175,0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4 072,0</w:t>
            </w:r>
          </w:p>
        </w:tc>
      </w:tr>
      <w:tr>
        <w:trPr>
          <w:trHeight w:val="76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76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76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76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17 660,0</w:t>
            </w:r>
          </w:p>
        </w:tc>
      </w:tr>
      <w:tr>
        <w:trPr>
          <w:trHeight w:val="84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148 000,0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143 000,0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310 121,0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310 121,0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310 121,0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3"/>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25 желтоқсандағы № 17/119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203"/>
        <w:gridCol w:w="1054"/>
        <w:gridCol w:w="6641"/>
        <w:gridCol w:w="2712"/>
      </w:tblGrid>
      <w:tr>
        <w:trPr>
          <w:trHeight w:val="5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ныбы</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4 832 407</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4 780 400</w:t>
            </w:r>
          </w:p>
        </w:tc>
      </w:tr>
      <w:tr>
        <w:trPr>
          <w:trHeight w:val="2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4 638 238</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4 532 667</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68 561</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137 884</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120 310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10 505</w:t>
            </w:r>
          </w:p>
        </w:tc>
      </w:tr>
      <w:tr>
        <w:trPr>
          <w:trHeight w:val="10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4 278</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4 278</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5 633</w:t>
            </w:r>
          </w:p>
        </w:tc>
      </w:tr>
      <w:tr>
        <w:trPr>
          <w:trHeight w:val="7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38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45 918</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45 791</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45 791</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 әкім-</w:t>
            </w:r>
            <w:r>
              <w:br/>
            </w:r>
            <w:r>
              <w:rPr>
                <w:rFonts w:ascii="Times New Roman"/>
                <w:b w:val="false"/>
                <w:i w:val="false"/>
                <w:color w:val="000000"/>
                <w:sz w:val="20"/>
              </w:rPr>
              <w:t>
шісі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4 832 407,0</w:t>
            </w:r>
          </w:p>
        </w:tc>
      </w:tr>
      <w:tr>
        <w:trPr>
          <w:trHeight w:val="2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212 194,0</w:t>
            </w:r>
          </w:p>
        </w:tc>
      </w:tr>
      <w:tr>
        <w:trPr>
          <w:trHeight w:val="4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18 375,0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16 875,0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54 845,0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49 556,0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4 089,0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16 754,0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16 754,0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19 116,0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округ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19 116,0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17 254,0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ауылдық округ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17 254,0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17 752,0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округ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17 752,0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18 309,0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округ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18 309,0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18 257,0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округ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18 257,0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31 532,0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1 409,0</w:t>
            </w:r>
          </w:p>
        </w:tc>
      </w:tr>
      <w:tr>
        <w:trPr>
          <w:trHeight w:val="12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30 123,0</w:t>
            </w:r>
          </w:p>
        </w:tc>
      </w:tr>
      <w:tr>
        <w:trPr>
          <w:trHeight w:val="2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7 811,0</w:t>
            </w:r>
          </w:p>
        </w:tc>
      </w:tr>
      <w:tr>
        <w:trPr>
          <w:trHeight w:val="3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2 027 039,0</w:t>
            </w:r>
          </w:p>
        </w:tc>
      </w:tr>
      <w:tr>
        <w:trPr>
          <w:trHeight w:val="3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42 328,0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42 328,0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47 339,0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47 339,0</w:t>
            </w:r>
          </w:p>
        </w:tc>
      </w:tr>
      <w:tr>
        <w:trPr>
          <w:trHeight w:val="2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38 169,0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38 169,0</w:t>
            </w:r>
          </w:p>
        </w:tc>
      </w:tr>
      <w:tr>
        <w:trPr>
          <w:trHeight w:val="2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91 407,0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91 407,0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5 218,0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5 218,0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1 536 276,0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1 398 228,0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83 407,0</w:t>
            </w:r>
          </w:p>
        </w:tc>
      </w:tr>
      <w:tr>
        <w:trPr>
          <w:trHeight w:val="5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19 653,0</w:t>
            </w:r>
          </w:p>
        </w:tc>
      </w:tr>
      <w:tr>
        <w:trPr>
          <w:trHeight w:val="7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26 098,0</w:t>
            </w:r>
          </w:p>
        </w:tc>
      </w:tr>
      <w:tr>
        <w:trPr>
          <w:trHeight w:val="5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4 507,0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149 828,0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3 487,0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3 487,0</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Қызылөзен ауылдық округ әкімінің аппараты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141 948,0</w:t>
            </w:r>
          </w:p>
        </w:tc>
      </w:tr>
      <w:tr>
        <w:trPr>
          <w:trHeight w:val="2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17 559,0</w:t>
            </w:r>
          </w:p>
        </w:tc>
      </w:tr>
      <w:tr>
        <w:trPr>
          <w:trHeight w:val="12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8 449,0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17 398,0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72 753,0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1 571,0</w:t>
            </w:r>
          </w:p>
        </w:tc>
      </w:tr>
      <w:tr>
        <w:trPr>
          <w:trHeight w:val="10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1 490,0</w:t>
            </w:r>
          </w:p>
        </w:tc>
      </w:tr>
      <w:tr>
        <w:trPr>
          <w:trHeight w:val="10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16 937,0</w:t>
            </w:r>
          </w:p>
        </w:tc>
      </w:tr>
      <w:tr>
        <w:trPr>
          <w:trHeight w:val="7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469 235,0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31 962,0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23 174,0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3 688,0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31 033,0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6 254,0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4 555,0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1 447,0</w:t>
            </w:r>
          </w:p>
        </w:tc>
      </w:tr>
      <w:tr>
        <w:trPr>
          <w:trHeight w:val="7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176 685,0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96 772,0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51 521,0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156 677,0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14 273,0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14 273,0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8 032,0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8 032,0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47 044,0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47 044,0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25 070,0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16 139,0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8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4 467,0</w:t>
            </w:r>
          </w:p>
        </w:tc>
      </w:tr>
      <w:tr>
        <w:trPr>
          <w:trHeight w:val="8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52 587,0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20 240,0</w:t>
            </w:r>
          </w:p>
        </w:tc>
      </w:tr>
      <w:tr>
        <w:trPr>
          <w:trHeight w:val="10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16 624,0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іс-шараларды іске асыру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13 548,0</w:t>
            </w:r>
          </w:p>
        </w:tc>
      </w:tr>
      <w:tr>
        <w:trPr>
          <w:trHeight w:val="7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59 085,0</w:t>
            </w:r>
          </w:p>
        </w:tc>
      </w:tr>
      <w:tr>
        <w:trPr>
          <w:trHeight w:val="6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12 637,0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12 637,0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17 927,0</w:t>
            </w:r>
          </w:p>
        </w:tc>
      </w:tr>
      <w:tr>
        <w:trPr>
          <w:trHeight w:val="7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12 202,0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11 060,0</w:t>
            </w:r>
          </w:p>
        </w:tc>
      </w:tr>
      <w:tr>
        <w:trPr>
          <w:trHeight w:val="78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11 060,0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17 461,0</w:t>
            </w:r>
          </w:p>
        </w:tc>
      </w:tr>
      <w:tr>
        <w:trPr>
          <w:trHeight w:val="2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17 461,0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12 846,0</w:t>
            </w:r>
          </w:p>
        </w:tc>
      </w:tr>
      <w:tr>
        <w:trPr>
          <w:trHeight w:val="13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20 520,0</w:t>
            </w:r>
          </w:p>
        </w:tc>
      </w:tr>
      <w:tr>
        <w:trPr>
          <w:trHeight w:val="8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20 520,0</w:t>
            </w:r>
          </w:p>
        </w:tc>
      </w:tr>
      <w:tr>
        <w:trPr>
          <w:trHeight w:val="3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20 520,0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225 261,0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11 712,0</w:t>
            </w:r>
          </w:p>
        </w:tc>
      </w:tr>
      <w:tr>
        <w:trPr>
          <w:trHeight w:val="7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11 712,0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4 072,0</w:t>
            </w:r>
          </w:p>
        </w:tc>
      </w:tr>
      <w:tr>
        <w:trPr>
          <w:trHeight w:val="7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7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7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7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18 477,0</w:t>
            </w:r>
          </w:p>
        </w:tc>
      </w:tr>
      <w:tr>
        <w:trPr>
          <w:trHeight w:val="10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18 477,0</w:t>
            </w:r>
          </w:p>
        </w:tc>
      </w:tr>
      <w:tr>
        <w:trPr>
          <w:trHeight w:val="5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155 000,0</w:t>
            </w:r>
          </w:p>
        </w:tc>
      </w:tr>
      <w:tr>
        <w:trPr>
          <w:trHeight w:val="5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3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1 491 911,0</w:t>
            </w:r>
          </w:p>
        </w:tc>
      </w:tr>
      <w:tr>
        <w:trPr>
          <w:trHeight w:val="5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1 491 911,0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1 491 911,0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4"/>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xml:space="preserve">
25 желтоқсандағы № 17/119 шешіміне </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2014 ЖЫЛҒА АРНАЛҒАН АУДАНДЫҚ БЮДЖЕТТІҢ ОРЫНДАЛУ БАРЫСЫНДА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1905"/>
        <w:gridCol w:w="1818"/>
        <w:gridCol w:w="6820"/>
      </w:tblGrid>
      <w:tr>
        <w:trPr>
          <w:trHeight w:val="1425"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налдық топ</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бағдар-</w:t>
            </w:r>
            <w:r>
              <w:br/>
            </w:r>
            <w:r>
              <w:rPr>
                <w:rFonts w:ascii="Times New Roman"/>
                <w:b w:val="false"/>
                <w:i w:val="false"/>
                <w:color w:val="000000"/>
                <w:sz w:val="20"/>
              </w:rPr>
              <w:t>
ламалар әкімшісі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5"/>
    <w:p>
      <w:pPr>
        <w:spacing w:after="0"/>
        <w:ind w:left="0"/>
        <w:jc w:val="both"/>
      </w:pPr>
      <w:r>
        <w:rPr>
          <w:rFonts w:ascii="Times New Roman"/>
          <w:b w:val="false"/>
          <w:i w:val="false"/>
          <w:color w:val="000000"/>
          <w:sz w:val="28"/>
        </w:rPr>
        <w:t xml:space="preserve">
Аудандық мәслихаттың 2013 жылғы </w:t>
      </w:r>
      <w:r>
        <w:br/>
      </w:r>
      <w:r>
        <w:rPr>
          <w:rFonts w:ascii="Times New Roman"/>
          <w:b w:val="false"/>
          <w:i w:val="false"/>
          <w:color w:val="000000"/>
          <w:sz w:val="28"/>
        </w:rPr>
        <w:t xml:space="preserve">
25 желтоқсандағы № 17/119 шешіміне </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2014 жылға арналған аудандық бюджетте ауылдық округ бойынша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365"/>
        <w:gridCol w:w="1259"/>
        <w:gridCol w:w="8463"/>
      </w:tblGrid>
      <w:tr>
        <w:trPr>
          <w:trHeight w:val="14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ционал-дық топ</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 жеттік бағ-</w:t>
            </w:r>
            <w:r>
              <w:br/>
            </w:r>
            <w:r>
              <w:rPr>
                <w:rFonts w:ascii="Times New Roman"/>
                <w:b w:val="false"/>
                <w:i w:val="false"/>
                <w:color w:val="000000"/>
                <w:sz w:val="20"/>
              </w:rPr>
              <w:t>
дарла-</w:t>
            </w:r>
            <w:r>
              <w:br/>
            </w:r>
            <w:r>
              <w:rPr>
                <w:rFonts w:ascii="Times New Roman"/>
                <w:b w:val="false"/>
                <w:i w:val="false"/>
                <w:color w:val="000000"/>
                <w:sz w:val="20"/>
              </w:rPr>
              <w:t>
малар әкім-</w:t>
            </w:r>
            <w:r>
              <w:br/>
            </w:r>
            <w:r>
              <w:rPr>
                <w:rFonts w:ascii="Times New Roman"/>
                <w:b w:val="false"/>
                <w:i w:val="false"/>
                <w:color w:val="000000"/>
                <w:sz w:val="20"/>
              </w:rPr>
              <w:t>
шісі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1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r>
      <w:tr>
        <w:trPr>
          <w:trHeight w:val="31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әкімінің аппараты</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әкімінің қызметін қамтамасыз ету жөніндегі қызметтер</w:t>
            </w:r>
          </w:p>
        </w:tc>
      </w:tr>
      <w:tr>
        <w:trPr>
          <w:trHeight w:val="30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 әкімінің аппараты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 әкімінің қызметін қамтамасыз ету жөніндегі қызметтер</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әкімінің аппараты</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әкімінің қызметін қамтамасыз ету жөніндегі қызметтер</w:t>
            </w:r>
          </w:p>
        </w:tc>
      </w:tr>
      <w:tr>
        <w:trPr>
          <w:trHeight w:val="24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әкімінің аппараты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әкімінің қызметін қамтамасыз ету жөніндегі қызметтер</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әкімінің аппараты</w:t>
            </w:r>
          </w:p>
        </w:tc>
      </w:tr>
      <w:tr>
        <w:trPr>
          <w:trHeight w:val="24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әкімінің қызметін қамтамасыз ету жөніндегі қызметтер</w:t>
            </w:r>
          </w:p>
        </w:tc>
      </w:tr>
      <w:tr>
        <w:trPr>
          <w:trHeight w:val="30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әкімінің аппараты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5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әкімінің аппараты</w:t>
            </w:r>
          </w:p>
        </w:tc>
      </w:tr>
      <w:tr>
        <w:trPr>
          <w:trHeight w:val="24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5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 әкімінің аппараты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5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әкімінің аппараты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1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 әкімінің аппараты</w:t>
            </w:r>
          </w:p>
        </w:tc>
      </w:tr>
      <w:tr>
        <w:trPr>
          <w:trHeight w:val="5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әкімінің аппараты</w:t>
            </w:r>
          </w:p>
        </w:tc>
      </w:tr>
      <w:tr>
        <w:trPr>
          <w:trHeight w:val="5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әкімінің аппараты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әкімінің аппараты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 әкімінің аппараты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әкімінің аппараты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әкімінің аппараты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әкімінің аппараты</w:t>
            </w:r>
          </w:p>
        </w:tc>
      </w:tr>
      <w:tr>
        <w:trPr>
          <w:trHeight w:val="5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 әкімінің аппараты</w:t>
            </w:r>
          </w:p>
        </w:tc>
      </w:tr>
      <w:tr>
        <w:trPr>
          <w:trHeight w:val="5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r>
      <w:tr>
        <w:trPr>
          <w:trHeight w:val="28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округ әкімінің аппараты</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әкімінің аппараты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әкімінің аппараты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әкімінің аппараты</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әкімінің аппараты</w:t>
            </w:r>
          </w:p>
        </w:tc>
      </w:tr>
      <w:tr>
        <w:trPr>
          <w:trHeight w:val="31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әкімінің аппараты</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әкімінің аппараты</w:t>
            </w:r>
          </w:p>
        </w:tc>
      </w:tr>
      <w:tr>
        <w:trPr>
          <w:trHeight w:val="30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әкімінің аппараты</w:t>
            </w:r>
          </w:p>
        </w:tc>
      </w:tr>
      <w:tr>
        <w:trPr>
          <w:trHeight w:val="5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әкімінің аппараты</w:t>
            </w:r>
          </w:p>
        </w:tc>
      </w:tr>
      <w:tr>
        <w:trPr>
          <w:trHeight w:val="5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8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әкімінің аппараты</w:t>
            </w:r>
          </w:p>
        </w:tc>
      </w:tr>
      <w:tr>
        <w:trPr>
          <w:trHeight w:val="46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0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әкімінің аппараты</w:t>
            </w:r>
          </w:p>
        </w:tc>
      </w:tr>
      <w:tr>
        <w:trPr>
          <w:trHeight w:val="5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1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 әкімінің аппараты</w:t>
            </w:r>
          </w:p>
        </w:tc>
      </w:tr>
      <w:tr>
        <w:trPr>
          <w:trHeight w:val="54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