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36d4" w14:textId="75b3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әлеуметтік көмек мөлшерін, мұқтаж азаматтар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2013 жылғы 19 қарашадағы № 16/166 шешімі, Маңғыстау облысының Әділет департаментінде 2013 жылғы 13 желтоқсанда № 2320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Тақырып қазақ тілінде жаңа редакцияда, орыс тіліндегі мәтіні өзгермейді- Маңғыстау облысы Мұнайлы аудандық мәслихатының 25.04.2019 </w:t>
      </w:r>
      <w:r>
        <w:rPr>
          <w:rFonts w:ascii="Times New Roman"/>
          <w:b w:val="false"/>
          <w:i w:val="false"/>
          <w:color w:val="ff0000"/>
          <w:sz w:val="28"/>
        </w:rPr>
        <w:t>№ 40/393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Қазақстан Республикасының 1995 жылғы 28 сәуірдегі,  </w:t>
      </w:r>
      <w:r>
        <w:rPr>
          <w:rFonts w:ascii="Times New Roman"/>
          <w:b w:val="false"/>
          <w:i w:val="false"/>
          <w:color w:val="000000"/>
          <w:sz w:val="28"/>
        </w:rPr>
        <w:t xml:space="preserve"> "Қазақстан Республикасында мүгедектерді әлеуметтік қорғау туралы"</w:t>
      </w:r>
      <w:r>
        <w:rPr>
          <w:rFonts w:ascii="Times New Roman"/>
          <w:b w:val="false"/>
          <w:i w:val="false"/>
          <w:color w:val="000000"/>
          <w:sz w:val="28"/>
        </w:rPr>
        <w:t xml:space="preserve">2005 жылғы 13 сәуірдегі Қазақстан Республикасының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1" w:id="0"/>
    <w:p>
      <w:pPr>
        <w:spacing w:after="0"/>
        <w:ind w:left="0"/>
        <w:jc w:val="both"/>
      </w:pPr>
      <w:r>
        <w:rPr>
          <w:rFonts w:ascii="Times New Roman"/>
          <w:b w:val="false"/>
          <w:i w:val="false"/>
          <w:color w:val="000000"/>
          <w:sz w:val="28"/>
        </w:rPr>
        <w:t xml:space="preserve">
      1. Өмірлік қиын жағдай туындаған кезде әлеуметтік көмек алушылар санатының тізбесі және шекті мөлшерлері </w:t>
      </w:r>
      <w:r>
        <w:rPr>
          <w:rFonts w:ascii="Times New Roman"/>
          <w:b w:val="false"/>
          <w:i w:val="false"/>
          <w:color w:val="000000"/>
          <w:sz w:val="28"/>
        </w:rPr>
        <w:t xml:space="preserve"> № 1 қосымшаға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xml:space="preserve">
      2. Атаулы күндер мен мерекелік күндерге біржолғы әлеуметтік көмек мөлшері, алушылар санаттарының тізбесі </w:t>
      </w:r>
      <w:r>
        <w:rPr>
          <w:rFonts w:ascii="Times New Roman"/>
          <w:b w:val="false"/>
          <w:i w:val="false"/>
          <w:color w:val="000000"/>
          <w:sz w:val="28"/>
        </w:rPr>
        <w:t xml:space="preserve"> № 2 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заңдылық, құқық тәртібі, депутаттар өкілеттігі және әдеп мәселелері жөніндегі тұрақты комиссиясына жүктелсін (комиссия төрайымы Г. Себепбаева).</w:t>
      </w:r>
    </w:p>
    <w:bookmarkEnd w:id="2"/>
    <w:bookmarkStart w:name="z4" w:id="3"/>
    <w:p>
      <w:pPr>
        <w:spacing w:after="0"/>
        <w:ind w:left="0"/>
        <w:jc w:val="both"/>
      </w:pPr>
      <w:r>
        <w:rPr>
          <w:rFonts w:ascii="Times New Roman"/>
          <w:b w:val="false"/>
          <w:i w:val="false"/>
          <w:color w:val="000000"/>
          <w:sz w:val="28"/>
        </w:rPr>
        <w:t>
      4.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(Б.Назар).</w:t>
      </w:r>
    </w:p>
    <w:bookmarkEnd w:id="3"/>
    <w:bookmarkStart w:name="z5"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Курбанов</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Назар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 Ж. Тұманбаева</w:t>
      </w:r>
    </w:p>
    <w:p>
      <w:pPr>
        <w:spacing w:after="0"/>
        <w:ind w:left="0"/>
        <w:jc w:val="both"/>
      </w:pPr>
      <w:r>
        <w:rPr>
          <w:rFonts w:ascii="Times New Roman"/>
          <w:b w:val="false"/>
          <w:i w:val="false"/>
          <w:color w:val="000000"/>
          <w:sz w:val="28"/>
        </w:rPr>
        <w:t>
      19 қараша 2013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Сұңғат</w:t>
      </w:r>
    </w:p>
    <w:p>
      <w:pPr>
        <w:spacing w:after="0"/>
        <w:ind w:left="0"/>
        <w:jc w:val="both"/>
      </w:pPr>
      <w:r>
        <w:rPr>
          <w:rFonts w:ascii="Times New Roman"/>
          <w:b w:val="false"/>
          <w:i w:val="false"/>
          <w:color w:val="000000"/>
          <w:sz w:val="28"/>
        </w:rPr>
        <w:t>
      19 қараша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04 ақпандағы</w:t>
            </w:r>
            <w:r>
              <w:br/>
            </w:r>
            <w:r>
              <w:rPr>
                <w:rFonts w:ascii="Times New Roman"/>
                <w:b w:val="false"/>
                <w:i w:val="false"/>
                <w:color w:val="000000"/>
                <w:sz w:val="20"/>
              </w:rPr>
              <w:t>№ 29/298 шешіміне 1 қосымша</w:t>
            </w:r>
          </w:p>
        </w:tc>
      </w:tr>
    </w:tbl>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p>
      <w:pPr>
        <w:spacing w:after="0"/>
        <w:ind w:left="0"/>
        <w:jc w:val="both"/>
      </w:pPr>
      <w:r>
        <w:rPr>
          <w:rFonts w:ascii="Times New Roman"/>
          <w:b w:val="false"/>
          <w:i w:val="false"/>
          <w:color w:val="ff0000"/>
          <w:sz w:val="28"/>
        </w:rPr>
        <w:t xml:space="preserve">
      Ескерту. 1 - қосымша жаңа редакцияда - Маңғыстау облысы Мұнайлы аудандық мәслихатының 03.10.2019 </w:t>
      </w:r>
      <w:r>
        <w:rPr>
          <w:rFonts w:ascii="Times New Roman"/>
          <w:b w:val="false"/>
          <w:i w:val="false"/>
          <w:color w:val="ff0000"/>
          <w:sz w:val="28"/>
        </w:rPr>
        <w:t>№ 45/437</w:t>
      </w:r>
      <w:r>
        <w:rPr>
          <w:rFonts w:ascii="Times New Roman"/>
          <w:b w:val="false"/>
          <w:i w:val="false"/>
          <w:color w:val="ff0000"/>
          <w:sz w:val="28"/>
        </w:rPr>
        <w:t xml:space="preserve"> (алғашқы ресми жарияланғаннан кейін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96"/>
        <w:gridCol w:w="4861"/>
        <w:gridCol w:w="975"/>
        <w:gridCol w:w="533"/>
        <w:gridCol w:w="99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тізбесі</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 азаматтарды мұқтаждар санатына жатқызу үшін негіздеме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мөлшерлер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мерзімдері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есептелмей өмірлік қиын жағдай туындаған кездегі әлеуметтік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кездегі әлеуметтік көмекке мұқтаж азаматтар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апат немесе өрттің салдарынан азаматқа (отбасыға) немесе оның мүлгігіне зиян келтіру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теңгеден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денсаулығына байланысты мемлекеттік жәрдемақы алмайтын келесі әлеуметтік мәні бар аурулардың болуы: онкологиялық аурулар, арнаулы туберкулезге қарсы медициналық мекемелерден шығарылған аурулар, иммуннитет тапшылығы вирусы жұққан аурулар және қант диабеті ауруы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60 125 теңгеден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гранты негізінде қабылданған күндізгі бөлімде оқитын студенттер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жоғарғы оқу орындарында оқу үшін мамандықтар кезектілігіне сай білім беру грантын беру туралы куәлікті берумен қоса Ұлттық Біріңғай Тестілеу немесе Кешенді Тестілеу нәтижелері бойынша сертификаттар балдарына сәйкес конкурстық негізде беріледі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12 025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есептеліп өмірлік қиын жағдай туындаған кездегі әлеуметтік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(резидентура) академиялық деңгейін алу үшін күндізгі бөлімде оқитын студенттерге білім беру қызметін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12 025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 балалар үйінің, балалар ауылының тәрбиеленушілері;</w:t>
            </w:r>
            <w:r>
              <w:br/>
            </w:r>
            <w:r>
              <w:rPr>
                <w:rFonts w:ascii="Times New Roman"/>
                <w:b w:val="false"/>
                <w:i w:val="false"/>
                <w:color w:val="000000"/>
                <w:sz w:val="20"/>
              </w:rPr>
              <w:t>
2) келесі отбасыдан шыққан студенттер: егер ата-анасының біреуі немесе екеуі де мүгедек болуы, жасы бойынша ата-анасының екеуі де зейнеткер болуы, ата-анасының біреуі қайтыс болуы;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жоғары оқу орнында, орташа, техникалық және кәсіби, орташадан кейінгі білім беру мекемелерінде күндізгі бөлімде оқитын балалары бар отбасылар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мемлекеттік қазыналық кәсіпорнын, білім беру, денсаулық сақтау, агроөнеркәсіптік, әлеуметтік қорғау, мәдениет және спорт кешендерін қамтамасыз ету, байланыс, туризм салаларының, сондай-ақ, экономиканың дамушы салаларында маркетинг пен менеджмент, ақпараттық-коммуникативтік технологияларды меңгерген білікті мамандарды даярлау мақсатында,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 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12 025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29 желтоқсанындағы "Арнаулы әлеуметтік қызметтер туралы" Заңының 6 бабында қарастырылған негіздеме бойынша тұлғалар (отбасылар); емделуге отбасы мүшесінің біреуі қайтыс болуына байланысты, тұрмыстық қажеттіліктерге, дәрі дәрмек, мектепке керек жарақтарын алуға мұқтаж басқада тұлғалар (отбасылар)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теңгеден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күннен бастап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алатын, бірге тұратын кәмелетке толмаған төрт және оданда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білім беру ұйымдарында күндізгі нысаны бойынша білім алатын балалары бар көпбалалы отбасылар)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мың 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04 ақпандағы</w:t>
            </w:r>
            <w:r>
              <w:br/>
            </w:r>
            <w:r>
              <w:rPr>
                <w:rFonts w:ascii="Times New Roman"/>
                <w:b w:val="false"/>
                <w:i w:val="false"/>
                <w:color w:val="000000"/>
                <w:sz w:val="20"/>
              </w:rPr>
              <w:t>№ 29/298 шешіміне 2 қосымша</w:t>
            </w:r>
          </w:p>
        </w:tc>
      </w:tr>
    </w:tbl>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p>
      <w:pPr>
        <w:spacing w:after="0"/>
        <w:ind w:left="0"/>
        <w:jc w:val="both"/>
      </w:pPr>
      <w:r>
        <w:rPr>
          <w:rFonts w:ascii="Times New Roman"/>
          <w:b w:val="false"/>
          <w:i w:val="false"/>
          <w:color w:val="ff0000"/>
          <w:sz w:val="28"/>
        </w:rPr>
        <w:t xml:space="preserve">
      Ескерту. 2 - қосымша жаңа редакцияда - Маңғыстау облысы Мұнайлы аудандық мәслихатының 03.10.2019 </w:t>
      </w:r>
      <w:r>
        <w:rPr>
          <w:rFonts w:ascii="Times New Roman"/>
          <w:b w:val="false"/>
          <w:i w:val="false"/>
          <w:color w:val="ff0000"/>
          <w:sz w:val="28"/>
        </w:rPr>
        <w:t>№ 45/437</w:t>
      </w:r>
      <w:r>
        <w:rPr>
          <w:rFonts w:ascii="Times New Roman"/>
          <w:b w:val="false"/>
          <w:i w:val="false"/>
          <w:color w:val="ff0000"/>
          <w:sz w:val="28"/>
        </w:rPr>
        <w:t xml:space="preserve"> (алғашқы ресми жарияланғаннан кейін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67"/>
        <w:gridCol w:w="8480"/>
        <w:gridCol w:w="1048"/>
        <w:gridCol w:w="93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мерекелік күндер тізімі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төлеу мерзімділігі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1999 жылғы 5 сәуірдегі "Қазақстан Республикасындағы арнаулы мемлекеттік жәрдемақы туралы" Заңына сәйкес арнаулы мемлекеттік әлеуметтік жәрдемақы алушылар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наурыз – Наурыз мерекесі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алқаларымен марапатталған көп балалы аналар, Бұрынғы Кеңес Социалистік Республикалар Одағының "Батыр ана", "Аналық даңқ" (1,2,3 дәрежесі) ордендерімен, "Аналық медалі" (2 дәрежесі) медалімен марапатталған көп балалы аналар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жыл 26 сәуір –Чернобыль атом электр станциясындағы апат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 жою салдарынан мүгедек болған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жылдардағы Чернобыль атом электр станциясындағы апатты жоюға қатысушылар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 жоюға қатысушылар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 Қазақстан Халқының бірлігі мерекесі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мүгедектеріне теңестірілген тұлғалар (Чернобыль атом электр станциясындағы апатты жою салдарынан мүгедек болған тұлғалардан басқа)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қатысушыларына теңестірілген тұлғалар (1986-1987 жылдардағы Чернобыль атом электр станциясындағы апатты жоюға қатысушылардан басқа)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 сондай-ақ 1941 жылғы 22 маусым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болған жауынгерлердің қайта некеге отырмаған жесірлері, Қазақстан Республикасының 1999 жылғы 5 сәуірдегі "Қазақстан Республикасында арнаулы мемлекеттік жәрдемақылар туралы" Заңының 4 бабаның 3,4 тармақтарында көрсетілген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Ауғаныстандағы немесе соғыс қимылдары жүргізілген басқа мемлекеттердегі соғыс қимылдары кезінде қаза тапқан (хабар-ошарсыз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атом электр станциясындағы апаттық және азаматтық немесе әскери мақсаттағы объектілердегі басқада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атом электр станциясындағы апаттық және азаматтық немесе әскери мақсаттағы обьектілердегі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ардагерлерінің, соғыста қаза тапқан майдангерлердің отбасы мүшелері мен туыстарының батыр қалаларға және әскери Даңқ қалаларына, Тәуелсіз Мемлекеттер Достастығына мүше мемлекеттердің аумағында шайқас болған жерлерге баруын қамтамасыз ету мақсатында өтініш білдірген азаматтарға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теңгеден артық емес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қаңтарына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Балаларды қорғау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барлық топтың мүгедек балалары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29-тамыз Полигонның жабылуы</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бойынша мемлекеттік әлеуметтік жәрдемақы (балаларға) алушылар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қазан – Қазақстан Республикасының мүгедектер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желтоқсан – Тәуелсіздік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1999 жылғы 5 сәуірдегі "Қазақстан Республикасында арнаулы мемлекеттік жәрдемақылар туралы" Заңына сәйкес арнаулы мемлекеттік жәрдемақы алмайтын тұлғалар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Халықаралық қарттар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 күні</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 Маңғыстау облысы алдында сіңірген ерекше еңбегі үшін дербес зейнетақы тағайындалған тұлғалар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