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2866" w14:textId="c192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7 желтоқсандағы № 101 "Қостанай облысының 2013 - 2015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2013 жылғы 9 желтоқсандағы № 220 шешімі. Қостанай облысының Әділет департаментінде 2013 жылғы 10 желтоқсанда № 4336 болып тіркелді. Қолданылу мерзімінің аяқталуына байланысты күші жойылды (Қостанай облысы мәслихатының 2014 жылғы 22 қаңтардағы № 21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мәслихатының 22.01.2014 № 21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Мәслихаттың 2012 жылғы 7 желтоқсандағы № 101 "Қостанай облысының 2013-2015 жылдарға арналған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3930 тіркелген, 2012 жылғы 22 желтоқсанда "Костанайские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Қостанай облысының 2013-2015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1) кірістер – 105650797,7 мың теңге, оның iшiнде:</w:t>
      </w:r>
      <w:r>
        <w:br/>
      </w:r>
      <w:r>
        <w:rPr>
          <w:rFonts w:ascii="Times New Roman"/>
          <w:b w:val="false"/>
          <w:i w:val="false"/>
          <w:color w:val="000000"/>
          <w:sz w:val="28"/>
        </w:rPr>
        <w:t>
      салықтық түсімдер бойынша – 5188088,1 мың теңге;</w:t>
      </w:r>
      <w:r>
        <w:br/>
      </w:r>
      <w:r>
        <w:rPr>
          <w:rFonts w:ascii="Times New Roman"/>
          <w:b w:val="false"/>
          <w:i w:val="false"/>
          <w:color w:val="000000"/>
          <w:sz w:val="28"/>
        </w:rPr>
        <w:t>
      салықтық емес түсімдер бойынша – 930735,1 мың теңге;</w:t>
      </w:r>
      <w:r>
        <w:br/>
      </w:r>
      <w:r>
        <w:rPr>
          <w:rFonts w:ascii="Times New Roman"/>
          <w:b w:val="false"/>
          <w:i w:val="false"/>
          <w:color w:val="000000"/>
          <w:sz w:val="28"/>
        </w:rPr>
        <w:t>
      негiзгi капиталды сатудан түсетiн түсiмдер бойынша – 9055,3 мың теңге;</w:t>
      </w:r>
      <w:r>
        <w:br/>
      </w:r>
      <w:r>
        <w:rPr>
          <w:rFonts w:ascii="Times New Roman"/>
          <w:b w:val="false"/>
          <w:i w:val="false"/>
          <w:color w:val="000000"/>
          <w:sz w:val="28"/>
        </w:rPr>
        <w:t>
      трансферттер түсімі бойынша – 99522919,2 мың теңге;</w:t>
      </w:r>
      <w:r>
        <w:br/>
      </w:r>
      <w:r>
        <w:rPr>
          <w:rFonts w:ascii="Times New Roman"/>
          <w:b w:val="false"/>
          <w:i w:val="false"/>
          <w:color w:val="000000"/>
          <w:sz w:val="28"/>
        </w:rPr>
        <w:t>
      2) шығындар – 105793460,9 мың теңге;</w:t>
      </w:r>
      <w:r>
        <w:br/>
      </w:r>
      <w:r>
        <w:rPr>
          <w:rFonts w:ascii="Times New Roman"/>
          <w:b w:val="false"/>
          <w:i w:val="false"/>
          <w:color w:val="000000"/>
          <w:sz w:val="28"/>
        </w:rPr>
        <w:t>
      3) таза бюджеттiк кредиттеу – 1866663,1 мың теңге, оның iшiнде:</w:t>
      </w:r>
      <w:r>
        <w:br/>
      </w:r>
      <w:r>
        <w:rPr>
          <w:rFonts w:ascii="Times New Roman"/>
          <w:b w:val="false"/>
          <w:i w:val="false"/>
          <w:color w:val="000000"/>
          <w:sz w:val="28"/>
        </w:rPr>
        <w:t>
      бюджеттiк кредиттер – 2401581,0 мың теңге;</w:t>
      </w:r>
      <w:r>
        <w:br/>
      </w:r>
      <w:r>
        <w:rPr>
          <w:rFonts w:ascii="Times New Roman"/>
          <w:b w:val="false"/>
          <w:i w:val="false"/>
          <w:color w:val="000000"/>
          <w:sz w:val="28"/>
        </w:rPr>
        <w:t>
      бюджеттiк кредиттердi өтеу – 534917,9 мың теңге;</w:t>
      </w:r>
      <w:r>
        <w:br/>
      </w:r>
      <w:r>
        <w:rPr>
          <w:rFonts w:ascii="Times New Roman"/>
          <w:b w:val="false"/>
          <w:i w:val="false"/>
          <w:color w:val="000000"/>
          <w:sz w:val="28"/>
        </w:rPr>
        <w:t>
      4) қаржы активтерімен операциялар бойынша сальдо – 211256,8 мың теңге, оның iшiнде:</w:t>
      </w:r>
      <w:r>
        <w:br/>
      </w:r>
      <w:r>
        <w:rPr>
          <w:rFonts w:ascii="Times New Roman"/>
          <w:b w:val="false"/>
          <w:i w:val="false"/>
          <w:color w:val="000000"/>
          <w:sz w:val="28"/>
        </w:rPr>
        <w:t>
      қаржы активтерiн сатып алу – 212015,0 мың теңге;</w:t>
      </w:r>
      <w:r>
        <w:br/>
      </w:r>
      <w:r>
        <w:rPr>
          <w:rFonts w:ascii="Times New Roman"/>
          <w:b w:val="false"/>
          <w:i w:val="false"/>
          <w:color w:val="000000"/>
          <w:sz w:val="28"/>
        </w:rPr>
        <w:t>
      5) бюджет тапшылығы (профициті) – -2220583,1 мың теңге;</w:t>
      </w:r>
      <w:r>
        <w:br/>
      </w:r>
      <w:r>
        <w:rPr>
          <w:rFonts w:ascii="Times New Roman"/>
          <w:b w:val="false"/>
          <w:i w:val="false"/>
          <w:color w:val="000000"/>
          <w:sz w:val="28"/>
        </w:rPr>
        <w:t>
      6) бюджет тапшылығын қаржыландыру (профицитін пайдалану) – 2220583,1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                            А. Жалғасов</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                       С. Ещанов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 Г. Кисленкова</w:t>
      </w:r>
    </w:p>
    <w:bookmarkStart w:name="z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9 желтоқсандағы № 220  </w:t>
      </w:r>
      <w:r>
        <w:br/>
      </w:r>
      <w:r>
        <w:rPr>
          <w:rFonts w:ascii="Times New Roman"/>
          <w:b w:val="false"/>
          <w:i w:val="false"/>
          <w:color w:val="000000"/>
          <w:sz w:val="28"/>
        </w:rPr>
        <w:t xml:space="preserve">
шешіміне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7 желтоқсандағы № 101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Қостанай облысының 2013 жылға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04"/>
        <w:gridCol w:w="728"/>
        <w:gridCol w:w="642"/>
        <w:gridCol w:w="6836"/>
        <w:gridCol w:w="244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105650797,7</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5188088,1</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5188088,1</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5187781,8</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930735,1</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86 341,8</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30177,7</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16026,0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3709,9</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28219,4</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2284,7</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5924,1</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2482,2</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2482,2</w:t>
            </w:r>
          </w:p>
        </w:tc>
      </w:tr>
      <w:tr>
        <w:trPr>
          <w:trHeight w:val="13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658809,3</w:t>
            </w:r>
          </w:p>
        </w:tc>
      </w:tr>
      <w:tr>
        <w:trPr>
          <w:trHeight w:val="16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658809,3</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183101,8</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183101,8</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9055,3</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9055,3</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9055,3</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99522919,2</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9471019,2</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9471019,2</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90051900,0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90051900,0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05"/>
        <w:gridCol w:w="729"/>
        <w:gridCol w:w="730"/>
        <w:gridCol w:w="6696"/>
        <w:gridCol w:w="250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105793460,9</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1279281,0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659546,5</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44384,4</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43944,4</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468850,1</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416420,0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5562,8</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41167,3</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146312,0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145098,0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493291,7</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493291,7</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130571,0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3435,7</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356158,0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126442,8</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126442,8</w:t>
            </w:r>
          </w:p>
        </w:tc>
      </w:tr>
      <w:tr>
        <w:trPr>
          <w:trHeight w:val="10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122874,0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3568,8</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62103,3</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11430,9</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3251,9</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17170,1</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7513,1</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33502,3</w:t>
            </w:r>
          </w:p>
        </w:tc>
      </w:tr>
      <w:tr>
        <w:trPr>
          <w:trHeight w:val="9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33502,3</w:t>
            </w:r>
          </w:p>
        </w:tc>
      </w:tr>
      <w:tr>
        <w:trPr>
          <w:trHeight w:val="12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20580,7</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3406,9</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9014,7</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6003524,0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6003524,0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6003524,0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5332078,0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520227,0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56016,0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тұткындалған адамдарды ұстауды ұйымдастыру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51695,0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12293192,3</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1618551,0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1618551,0</w:t>
            </w:r>
          </w:p>
        </w:tc>
      </w:tr>
      <w:tr>
        <w:trPr>
          <w:trHeight w:val="13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1201643,0</w:t>
            </w:r>
          </w:p>
        </w:tc>
      </w:tr>
      <w:tr>
        <w:trPr>
          <w:trHeight w:val="13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416908,0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2719680,3</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1701208,0</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1006404,0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412163,0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163880,0</w:t>
            </w:r>
          </w:p>
        </w:tc>
      </w:tr>
      <w:tr>
        <w:trPr>
          <w:trHeight w:val="9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118761,0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1018472,3</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1018472,3</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4799559,0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189118,0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189118,0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4610441,0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4489775,0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120666,0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95039,0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87057,0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3060363,0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2073642,0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93735,0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252042,0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33924,0</w:t>
            </w:r>
          </w:p>
        </w:tc>
      </w:tr>
      <w:tr>
        <w:trPr>
          <w:trHeight w:val="15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315258,0</w:t>
            </w:r>
          </w:p>
        </w:tc>
      </w:tr>
      <w:tr>
        <w:trPr>
          <w:trHeight w:val="13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10669,0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1043247,0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976106,0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976106,0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22297154,0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1013997,0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1013997,0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644139,0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260591,0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109267,0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14651734,0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14651734,0</w:t>
            </w:r>
          </w:p>
        </w:tc>
      </w:tr>
      <w:tr>
        <w:trPr>
          <w:trHeight w:val="12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3833592,0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317750,0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385853,0</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182495,0</w:t>
            </w:r>
          </w:p>
        </w:tc>
      </w:tr>
      <w:tr>
        <w:trPr>
          <w:trHeight w:val="12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201541,0</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325009,0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787690,0</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44632,0</w:t>
            </w:r>
          </w:p>
        </w:tc>
      </w:tr>
      <w:tr>
        <w:trPr>
          <w:trHeight w:val="9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1936145,0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тегін медициналық көмектің кепілдік берілген көлемі шеңберінде халыққа медициналық көмек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6637027,0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4111923,0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4111923,0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ауыл денсаулық сақтау субъектілерінен басқа, медициналық ұйымдарда амбулаториялық-емханалық көмек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3402115,0</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443765,0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266043,0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684580,0</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684580,0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ауыл денсаулық сақтау субъектілері көрсетілетінді қоспағанда, жедел медициналық көмек көрсету және санитарлық авиация</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630588,0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1834920,0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1485258,0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114154,0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196871,0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90292,0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1035040,0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349662,0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0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349572,0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3213133,0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2524849,2</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1619343,2</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548403,2</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706127,0</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116032,0</w:t>
            </w:r>
          </w:p>
        </w:tc>
      </w:tr>
      <w:tr>
        <w:trPr>
          <w:trHeight w:val="9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248781,0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845055,0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813283,0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60451,0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259159,0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259159,0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259159,0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429124,8</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429124,8</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124909,0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25357,0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32416,0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211060,8</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11593677,8</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2934124,1</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39164,0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72599,8</w:t>
            </w:r>
          </w:p>
        </w:tc>
      </w:tr>
      <w:tr>
        <w:trPr>
          <w:trHeight w:val="13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72599,8</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25499,0</w:t>
            </w:r>
          </w:p>
        </w:tc>
      </w:tr>
      <w:tr>
        <w:trPr>
          <w:trHeight w:val="12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2796861,3</w:t>
            </w:r>
          </w:p>
        </w:tc>
      </w:tr>
      <w:tr>
        <w:trPr>
          <w:trHeight w:val="12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1170000,0</w:t>
            </w:r>
          </w:p>
        </w:tc>
      </w:tr>
      <w:tr>
        <w:trPr>
          <w:trHeight w:val="13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инженерлiк-коммуникациялық инфрақұрылымды жобалауға, дамытуға, жайластыруға және (немесе) сатып алуға берiлетiн нысаналы даму трансферттерi</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1618009,0</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ауылдық елді мекендерді дамытуға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8852,3</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8659553,7</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4429991,1</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коммуналдық шаруашылықты дамытуға берiлетiн нысаналы даму трансферттерi</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454218,0</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3975773,1</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4229562,6</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335737,2</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1628747,0</w:t>
            </w:r>
          </w:p>
        </w:tc>
      </w:tr>
      <w:tr>
        <w:trPr>
          <w:trHeight w:val="10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1845254,0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75803,6</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278173,8</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3781750,1</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995539,7</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995539,7</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51775,0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99332,0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564431,0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6074,4</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78388,3</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1851293,6</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261192,9</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103192,9</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1590100,7</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42249,0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47862,0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түрлі спорт түрлері бойынша құрама командалардың мүшелерін республикалық және халықаралық спорт жарыстарына дайындау және қатыстыру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1433517,9</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5457,1</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60113,3</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737183,0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237857,0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24448,0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202261,0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202261,0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64977,0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32411,5</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29970,5</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190671,8</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102516,0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88155,8</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25424,0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7877,8</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54854,0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801965,0</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801965,0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801965,0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774810,0</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12283039,6</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9310814,6</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9194703,6</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400341,1</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5739,5</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1456217,0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1772793,9</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1628419,0</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2593127,1</w:t>
            </w:r>
          </w:p>
        </w:tc>
      </w:tr>
      <w:tr>
        <w:trPr>
          <w:trHeight w:val="18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11993,0</w:t>
            </w:r>
          </w:p>
        </w:tc>
      </w:tr>
      <w:tr>
        <w:trPr>
          <w:trHeight w:val="16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1136000,0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116111,0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116111,0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456553,2</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16905,2</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16905,2</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439648,0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439648,0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636737,0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636737,0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622714,0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130568,8</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130568,8</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61026,8</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42703,0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1705663,0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1705663,0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678263,0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1012962,0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199698,0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199698,0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43877,0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155821,0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8172588,6</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7948356,6</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7948356,6</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2804853,6</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1357328,0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2116483,0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1669692,0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224232,0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224232,0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48093,0</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4492323,4</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4492323,4</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101949,3</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101949,3</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494082,3</w:t>
            </w:r>
          </w:p>
        </w:tc>
      </w:tr>
      <w:tr>
        <w:trPr>
          <w:trHeight w:val="12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32450,3</w:t>
            </w:r>
          </w:p>
        </w:tc>
      </w:tr>
      <w:tr>
        <w:trPr>
          <w:trHeight w:val="12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330667,0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130965,0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1546084,0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569033,5</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848676,2</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29114,5</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25775,8</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761108,0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761108,0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1057462,0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627754,0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305884,0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123824,0</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523277,8</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173302,0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275592,2</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74383,6</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19319447,6</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19319447,6</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19319447,6</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18230381,0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215033,0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47777,6</w:t>
            </w:r>
          </w:p>
        </w:tc>
      </w:tr>
      <w:tr>
        <w:trPr>
          <w:trHeight w:val="12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826256,0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1866663,1</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2401581,0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607581,0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607581,0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607581,0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607581,0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245000,0</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05"/>
        <w:gridCol w:w="729"/>
        <w:gridCol w:w="751"/>
        <w:gridCol w:w="6673"/>
        <w:gridCol w:w="253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534917,9</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534917,9</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534917,9</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532770,6</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507770,6</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агенттіктеріне ішкі көздер есебінен облыстық бюджеттен берілген бюджеттік кредиттерді өтеу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2147,3</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берiлген пайдаланылмаған бюджеттiк кредиттердi аудандардың (облыстық маңызы бар қалалардың) бюджеттерiнен қайтару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2147,3</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211256,8</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212015,0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159659,0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159659,0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52356,0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Мүлiктiк кешен түрiндегi коммуналдық мемлекеттiк мекемелер мен мемлекеттiк кәсiпорындарды және коммуналдық мемлекеттiк кәсiпорындардың жедел басқаруындағы немесе шаруашылық жүргiзуiндегi өзге мемлекеттiк мүлiктi сатудан түсетiн түсiмдер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-2220583,1</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2220583,1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