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18a7" w14:textId="f121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қаласының, Октябрь кентінің шекарасындағы Тобыл өзенінің және Бейімбет Майлин ауданы Әйет ауылының шекарасындағы Әйет өзенінің су қорғау аймақтары мен белдеулерін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2013 жылғы 26 желтоқсандағы № 569 қаулысы. Қостанай облысының Әділет департаментінде 2014 жылғы 24 қаңтарда № 4416 болып тіркелді. Тақырып жаңа редакцияда - Қостанай облысы әкімдігінің 2020 жылғы 21 ақпандағы № 76 қаулысымен. Күші жойылды - Қостанай облысы әкімдігінің 2022 жылғы 3 тамыздағы № 344 қаулысымен</w:t>
      </w:r>
    </w:p>
    <w:p>
      <w:pPr>
        <w:spacing w:after="0"/>
        <w:ind w:left="0"/>
        <w:jc w:val="both"/>
      </w:pPr>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21.02.2020 </w:t>
      </w:r>
      <w:r>
        <w:rPr>
          <w:rFonts w:ascii="Times New Roman"/>
          <w:b w:val="false"/>
          <w:i w:val="false"/>
          <w:color w:val="000000"/>
          <w:sz w:val="28"/>
        </w:rPr>
        <w:t>№ 76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жер үсті суларының ластануын, қоқысталуын және сарқылуын болдырмау, су объектілерін және су шаруашылығы құрылыстарын санитарлық-эпидемиологиялық және экологиялық талаптарға сәйкес жағдайда ұстау мақсатында Қостанай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Кіріспеге өзгеріс енгізілді - Қостанай облысы әкімдігінің 14.03.2016 №</w:t>
      </w:r>
      <w:r>
        <w:rPr>
          <w:rFonts w:ascii="Times New Roman"/>
          <w:b w:val="false"/>
          <w:i w:val="false"/>
          <w:color w:val="ff0000"/>
          <w:sz w:val="28"/>
        </w:rPr>
        <w:t xml:space="preserve">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Лисаков қаласының, Октябрь кентінің шекарасындағы Тобыл өзенінің және Бейімбет Майлин ауданы Әйет ауылының шекарасындағы Әйет өзенінің су қорғау аймақтары мен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Лисаков қаласының, Октябрь кентінің шекарасындағы Тобыл өзенінің және Бейімбет Майлин ауданы Әйет ауылының шекарасындағы Әйет өзенінің су қорғау аймақтары мен белдеулерін шаруашылықта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Лисаков қаласының, Бейімбет Майлин ауданының әкімдері:</w:t>
      </w:r>
    </w:p>
    <w:bookmarkEnd w:id="3"/>
    <w:bookmarkStart w:name="z341" w:id="4"/>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Қостанай облысы бойынша филиалымен бірлесіп (келісім бойынша) мемлекеттік жер кадастрына тиісті өзгерістер енгізе отырып, су қорғау белдеулерінің жерлерін су қорының жерлеріне аудару жөнінде шаралар қолдансын;</w:t>
      </w:r>
    </w:p>
    <w:bookmarkEnd w:id="4"/>
    <w:bookmarkStart w:name="z342" w:id="5"/>
    <w:p>
      <w:pPr>
        <w:spacing w:after="0"/>
        <w:ind w:left="0"/>
        <w:jc w:val="both"/>
      </w:pPr>
      <w:r>
        <w:rPr>
          <w:rFonts w:ascii="Times New Roman"/>
          <w:b w:val="false"/>
          <w:i w:val="false"/>
          <w:color w:val="000000"/>
          <w:sz w:val="28"/>
        </w:rPr>
        <w:t>
      жер пайдаланушыларға су қорғау аймақтарының, белдеулерінің белгіленген шекараларын, оларды шаруашылықта пайдаланудың режимі мен ерекше жағдайларын жеткізсін;</w:t>
      </w:r>
    </w:p>
    <w:bookmarkEnd w:id="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1-тармағымен</w:t>
      </w:r>
      <w:r>
        <w:rPr>
          <w:rFonts w:ascii="Times New Roman"/>
          <w:b w:val="false"/>
          <w:i w:val="false"/>
          <w:color w:val="000000"/>
          <w:sz w:val="28"/>
        </w:rPr>
        <w:t xml:space="preserve"> белгіленген, су қорғау аймақтары мен белдеулері шегінде орналасқан Тобыл өзенінің жағдайына зиянды әсер ететін объектілерді шығару немесе жою жөнінде жұмыс жүргізсін.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4. "Қазақстан Республикасы Экология, геология жəне табиғи ресурстар министрлігі Су ресурстары комитетінің Су ресурстарын пайдалануды реттеу және қорғау жөніндегі Тобыл-Торғай бассейндік инспекциясы" (келісім бойынша), "Қазақстан Республикасы Экология, геология жəне табиғи ресурстар министрлігі Экологиялық реттеу және бақылау комитетінің Қостанай облысы бойынша экология департаменті" (келісім бойынша) мемлекеттік мекемелеріне Қазақстан Республикасының заңнамасына сәйкес және өз құзыреттері шегінде су қорғау аймақтары мен белдеулерінде шаруашылық қызметінің режиміне талаптардың сақталуына бақылауды күшейту ұсынылсын.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5. Осы қаулының орындалуын бақылау Қостанай облысы әкімінің орынбасары Б.Ш. Жақыповқа жүктелсін.</w:t>
      </w:r>
    </w:p>
    <w:bookmarkEnd w:id="7"/>
    <w:bookmarkStart w:name="z10" w:id="8"/>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Денсаулық</w:t>
      </w:r>
    </w:p>
    <w:p>
      <w:pPr>
        <w:spacing w:after="0"/>
        <w:ind w:left="0"/>
        <w:jc w:val="both"/>
      </w:pPr>
      <w:r>
        <w:rPr>
          <w:rFonts w:ascii="Times New Roman"/>
          <w:b w:val="false"/>
          <w:i w:val="false"/>
          <w:color w:val="000000"/>
          <w:sz w:val="28"/>
        </w:rPr>
        <w:t>
      сақтау министрлігі Мемлекеттік</w:t>
      </w:r>
    </w:p>
    <w:p>
      <w:pPr>
        <w:spacing w:after="0"/>
        <w:ind w:left="0"/>
        <w:jc w:val="both"/>
      </w:pPr>
      <w:r>
        <w:rPr>
          <w:rFonts w:ascii="Times New Roman"/>
          <w:b w:val="false"/>
          <w:i w:val="false"/>
          <w:color w:val="000000"/>
          <w:sz w:val="28"/>
        </w:rPr>
        <w:t>
      санитарлық-эпидемиологиялық қадағалау</w:t>
      </w:r>
    </w:p>
    <w:p>
      <w:pPr>
        <w:spacing w:after="0"/>
        <w:ind w:left="0"/>
        <w:jc w:val="both"/>
      </w:pPr>
      <w:r>
        <w:rPr>
          <w:rFonts w:ascii="Times New Roman"/>
          <w:b w:val="false"/>
          <w:i w:val="false"/>
          <w:color w:val="000000"/>
          <w:sz w:val="28"/>
        </w:rPr>
        <w:t>
      комитетінің Қостанай облысы бойынша</w:t>
      </w:r>
    </w:p>
    <w:p>
      <w:pPr>
        <w:spacing w:after="0"/>
        <w:ind w:left="0"/>
        <w:jc w:val="both"/>
      </w:pPr>
      <w:r>
        <w:rPr>
          <w:rFonts w:ascii="Times New Roman"/>
          <w:b w:val="false"/>
          <w:i w:val="false"/>
          <w:color w:val="000000"/>
          <w:sz w:val="28"/>
        </w:rPr>
        <w:t>
      департаменті" мемлекеттік мекемесі</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_______________ С. Байменова</w:t>
      </w:r>
    </w:p>
    <w:p>
      <w:pPr>
        <w:spacing w:after="0"/>
        <w:ind w:left="0"/>
        <w:jc w:val="both"/>
      </w:pPr>
      <w:r>
        <w:rPr>
          <w:rFonts w:ascii="Times New Roman"/>
          <w:b w:val="false"/>
          <w:i w:val="false"/>
          <w:color w:val="000000"/>
          <w:sz w:val="28"/>
        </w:rPr>
        <w:t>
      "Қазақстан Республикасы Қоршаған ортаны</w:t>
      </w:r>
    </w:p>
    <w:p>
      <w:pPr>
        <w:spacing w:after="0"/>
        <w:ind w:left="0"/>
        <w:jc w:val="both"/>
      </w:pPr>
      <w:r>
        <w:rPr>
          <w:rFonts w:ascii="Times New Roman"/>
          <w:b w:val="false"/>
          <w:i w:val="false"/>
          <w:color w:val="000000"/>
          <w:sz w:val="28"/>
        </w:rPr>
        <w:t>
      қорғау министрлігі Су ресурстары</w:t>
      </w:r>
    </w:p>
    <w:p>
      <w:pPr>
        <w:spacing w:after="0"/>
        <w:ind w:left="0"/>
        <w:jc w:val="both"/>
      </w:pPr>
      <w:r>
        <w:rPr>
          <w:rFonts w:ascii="Times New Roman"/>
          <w:b w:val="false"/>
          <w:i w:val="false"/>
          <w:color w:val="000000"/>
          <w:sz w:val="28"/>
        </w:rPr>
        <w:t>
      комитетінің Су ресурстарын пайдалануды</w:t>
      </w:r>
    </w:p>
    <w:p>
      <w:pPr>
        <w:spacing w:after="0"/>
        <w:ind w:left="0"/>
        <w:jc w:val="both"/>
      </w:pPr>
      <w:r>
        <w:rPr>
          <w:rFonts w:ascii="Times New Roman"/>
          <w:b w:val="false"/>
          <w:i w:val="false"/>
          <w:color w:val="000000"/>
          <w:sz w:val="28"/>
        </w:rPr>
        <w:t>
      реттеу және қорғау жөніндегі Тобыл-Торғай</w:t>
      </w:r>
    </w:p>
    <w:p>
      <w:pPr>
        <w:spacing w:after="0"/>
        <w:ind w:left="0"/>
        <w:jc w:val="both"/>
      </w:pPr>
      <w:r>
        <w:rPr>
          <w:rFonts w:ascii="Times New Roman"/>
          <w:b w:val="false"/>
          <w:i w:val="false"/>
          <w:color w:val="000000"/>
          <w:sz w:val="28"/>
        </w:rPr>
        <w:t>
      бассейндік инспекциясы" республикалық</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________________ Г. Оспанбекова</w:t>
      </w:r>
    </w:p>
    <w:p>
      <w:pPr>
        <w:spacing w:after="0"/>
        <w:ind w:left="0"/>
        <w:jc w:val="both"/>
      </w:pPr>
      <w:r>
        <w:rPr>
          <w:rFonts w:ascii="Times New Roman"/>
          <w:b w:val="false"/>
          <w:i w:val="false"/>
          <w:color w:val="000000"/>
          <w:sz w:val="28"/>
        </w:rPr>
        <w:t>
      "Қазақстан Республикасы Қоршаған ортаны</w:t>
      </w:r>
    </w:p>
    <w:p>
      <w:pPr>
        <w:spacing w:after="0"/>
        <w:ind w:left="0"/>
        <w:jc w:val="both"/>
      </w:pPr>
      <w:r>
        <w:rPr>
          <w:rFonts w:ascii="Times New Roman"/>
          <w:b w:val="false"/>
          <w:i w:val="false"/>
          <w:color w:val="000000"/>
          <w:sz w:val="28"/>
        </w:rPr>
        <w:t>
      қорғау министрлігі Экологиялық реттеу</w:t>
      </w:r>
    </w:p>
    <w:p>
      <w:pPr>
        <w:spacing w:after="0"/>
        <w:ind w:left="0"/>
        <w:jc w:val="both"/>
      </w:pPr>
      <w:r>
        <w:rPr>
          <w:rFonts w:ascii="Times New Roman"/>
          <w:b w:val="false"/>
          <w:i w:val="false"/>
          <w:color w:val="000000"/>
          <w:sz w:val="28"/>
        </w:rPr>
        <w:t>
      және бақылау комитетінің Қостанай облысы</w:t>
      </w:r>
    </w:p>
    <w:p>
      <w:pPr>
        <w:spacing w:after="0"/>
        <w:ind w:left="0"/>
        <w:jc w:val="both"/>
      </w:pPr>
      <w:r>
        <w:rPr>
          <w:rFonts w:ascii="Times New Roman"/>
          <w:b w:val="false"/>
          <w:i w:val="false"/>
          <w:color w:val="000000"/>
          <w:sz w:val="28"/>
        </w:rPr>
        <w:t>
      бойынша экология департаменті"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__________________ А. Әлімбаев</w:t>
      </w:r>
    </w:p>
    <w:p>
      <w:pPr>
        <w:spacing w:after="0"/>
        <w:ind w:left="0"/>
        <w:jc w:val="both"/>
      </w:pPr>
      <w:r>
        <w:rPr>
          <w:rFonts w:ascii="Times New Roman"/>
          <w:b w:val="false"/>
          <w:i w:val="false"/>
          <w:color w:val="000000"/>
          <w:sz w:val="28"/>
        </w:rPr>
        <w:t>
      "Қазақстан Республикасы Өңірлік даму</w:t>
      </w:r>
    </w:p>
    <w:p>
      <w:pPr>
        <w:spacing w:after="0"/>
        <w:ind w:left="0"/>
        <w:jc w:val="both"/>
      </w:pPr>
      <w:r>
        <w:rPr>
          <w:rFonts w:ascii="Times New Roman"/>
          <w:b w:val="false"/>
          <w:i w:val="false"/>
          <w:color w:val="000000"/>
          <w:sz w:val="28"/>
        </w:rPr>
        <w:t>
      министрлігінің Жер ресурстарын басқару</w:t>
      </w:r>
    </w:p>
    <w:p>
      <w:pPr>
        <w:spacing w:after="0"/>
        <w:ind w:left="0"/>
        <w:jc w:val="both"/>
      </w:pPr>
      <w:r>
        <w:rPr>
          <w:rFonts w:ascii="Times New Roman"/>
          <w:b w:val="false"/>
          <w:i w:val="false"/>
          <w:color w:val="000000"/>
          <w:sz w:val="28"/>
        </w:rPr>
        <w:t>
      комитетінің "Жер кадастры ғылыми-өндірістік</w:t>
      </w:r>
    </w:p>
    <w:p>
      <w:pPr>
        <w:spacing w:after="0"/>
        <w:ind w:left="0"/>
        <w:jc w:val="both"/>
      </w:pPr>
      <w:r>
        <w:rPr>
          <w:rFonts w:ascii="Times New Roman"/>
          <w:b w:val="false"/>
          <w:i w:val="false"/>
          <w:color w:val="000000"/>
          <w:sz w:val="28"/>
        </w:rPr>
        <w:t>
      орталығы" шаруашылық жүргізу құқығындағы</w:t>
      </w:r>
    </w:p>
    <w:p>
      <w:pPr>
        <w:spacing w:after="0"/>
        <w:ind w:left="0"/>
        <w:jc w:val="both"/>
      </w:pPr>
      <w:r>
        <w:rPr>
          <w:rFonts w:ascii="Times New Roman"/>
          <w:b w:val="false"/>
          <w:i w:val="false"/>
          <w:color w:val="000000"/>
          <w:sz w:val="28"/>
        </w:rPr>
        <w:t>
      республикалық мемлекеттік кәсіпорны</w:t>
      </w:r>
    </w:p>
    <w:p>
      <w:pPr>
        <w:spacing w:after="0"/>
        <w:ind w:left="0"/>
        <w:jc w:val="both"/>
      </w:pPr>
      <w:r>
        <w:rPr>
          <w:rFonts w:ascii="Times New Roman"/>
          <w:b w:val="false"/>
          <w:i w:val="false"/>
          <w:color w:val="000000"/>
          <w:sz w:val="28"/>
        </w:rPr>
        <w:t>
      Қостанай филиалының директоры</w:t>
      </w:r>
    </w:p>
    <w:p>
      <w:pPr>
        <w:spacing w:after="0"/>
        <w:ind w:left="0"/>
        <w:jc w:val="both"/>
      </w:pPr>
      <w:r>
        <w:rPr>
          <w:rFonts w:ascii="Times New Roman"/>
          <w:b w:val="false"/>
          <w:i w:val="false"/>
          <w:color w:val="000000"/>
          <w:sz w:val="28"/>
        </w:rPr>
        <w:t>
      __________________ Ж. Ерсұлтанов</w:t>
      </w:r>
    </w:p>
    <w:p>
      <w:pPr>
        <w:spacing w:after="0"/>
        <w:ind w:left="0"/>
        <w:jc w:val="both"/>
      </w:pPr>
      <w:r>
        <w:rPr>
          <w:rFonts w:ascii="Times New Roman"/>
          <w:b w:val="false"/>
          <w:i w:val="false"/>
          <w:color w:val="000000"/>
          <w:sz w:val="28"/>
        </w:rPr>
        <w:t>
      "Қазақстан Республикасы Өңірлік даму</w:t>
      </w:r>
    </w:p>
    <w:p>
      <w:pPr>
        <w:spacing w:after="0"/>
        <w:ind w:left="0"/>
        <w:jc w:val="both"/>
      </w:pPr>
      <w:r>
        <w:rPr>
          <w:rFonts w:ascii="Times New Roman"/>
          <w:b w:val="false"/>
          <w:i w:val="false"/>
          <w:color w:val="000000"/>
          <w:sz w:val="28"/>
        </w:rPr>
        <w:t>
      министрлігі Жер ресурстарын басқару</w:t>
      </w:r>
    </w:p>
    <w:p>
      <w:pPr>
        <w:spacing w:after="0"/>
        <w:ind w:left="0"/>
        <w:jc w:val="both"/>
      </w:pPr>
      <w:r>
        <w:rPr>
          <w:rFonts w:ascii="Times New Roman"/>
          <w:b w:val="false"/>
          <w:i w:val="false"/>
          <w:color w:val="000000"/>
          <w:sz w:val="28"/>
        </w:rPr>
        <w:t>
      комитетінің Қостанай облысы бойынша</w:t>
      </w:r>
    </w:p>
    <w:p>
      <w:pPr>
        <w:spacing w:after="0"/>
        <w:ind w:left="0"/>
        <w:jc w:val="both"/>
      </w:pPr>
      <w:r>
        <w:rPr>
          <w:rFonts w:ascii="Times New Roman"/>
          <w:b w:val="false"/>
          <w:i w:val="false"/>
          <w:color w:val="000000"/>
          <w:sz w:val="28"/>
        </w:rPr>
        <w:t>
      аумақтық жер инспекциясы"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__________________ Т. Төлеубаев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569 қаулысына 1-қосымша</w:t>
            </w:r>
          </w:p>
        </w:tc>
      </w:tr>
    </w:tbl>
    <w:bookmarkStart w:name="z12" w:id="9"/>
    <w:p>
      <w:pPr>
        <w:spacing w:after="0"/>
        <w:ind w:left="0"/>
        <w:jc w:val="left"/>
      </w:pPr>
      <w:r>
        <w:rPr>
          <w:rFonts w:ascii="Times New Roman"/>
          <w:b/>
          <w:i w:val="false"/>
          <w:color w:val="000000"/>
        </w:rPr>
        <w:t xml:space="preserve"> Лисаков қаласының, Октябрь кентінің шекарасындағы Тобыл өзенінің және Бейімбет Майлин ауданы Әйет ауылының шекарасындағы Әйет өзенінің су қорғау аймақтары мен белдеулері</w:t>
      </w:r>
    </w:p>
    <w:bookmarkEnd w:id="9"/>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Жоғары-Тобыл су торабының бөгетінен бастап Октябрь кентіне (қоса алғанда) дейінгі учаскеде Тобыл өзенінің сол жақ жағалауы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кентінен бастап Жоғары-Тобыл су торабының бөгетіне дейінгі учаскеде Тобыл өзенінің оң жақ жағалауы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Әйет ауылының шекарасындағы Әйет өзенінің сол жақ жағалауы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161,57-159,74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 Әйет ауылының шекарасындағы Әйет өзенінің оң жақ жағалауы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 "Лисаков қаласының, Октябрь кентінің шекарасындағы Тобыл өзенінің және Бейімбет Майлин ауданы Әйет ауылының шекарасындағы Әйет өзенінің су қорғау аймақтары мен белдеулерін белгілеу жөніндегі жобаны әзірлеу" жобасының картографиялық материалында су қорғау аймағы мен су қорғау белдеуінің шекаралары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569 қаулысына 2-қосымша</w:t>
            </w:r>
          </w:p>
        </w:tc>
      </w:tr>
    </w:tbl>
    <w:bookmarkStart w:name="z15" w:id="10"/>
    <w:p>
      <w:pPr>
        <w:spacing w:after="0"/>
        <w:ind w:left="0"/>
        <w:jc w:val="left"/>
      </w:pPr>
      <w:r>
        <w:rPr>
          <w:rFonts w:ascii="Times New Roman"/>
          <w:b/>
          <w:i w:val="false"/>
          <w:color w:val="000000"/>
        </w:rPr>
        <w:t xml:space="preserve"> Лисаков қаласының, Октябрь кентінің шекарасындағы Тобыл өзенінің және Бейімбет Майлин ауданы Әйет ауылының шекарасындағы Әйет өзенінің су қорғау аймақтары мен белдеулерін шаруашылық пайдаланудың режимі мен ерекше жағдайлары</w:t>
      </w:r>
    </w:p>
    <w:bookmarkEnd w:id="10"/>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 w:id="11"/>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11"/>
    <w:bookmarkStart w:name="z17" w:id="12"/>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2"/>
    <w:bookmarkStart w:name="z18" w:id="13"/>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13"/>
    <w:bookmarkStart w:name="z19" w:id="14"/>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4"/>
    <w:bookmarkStart w:name="z20" w:id="15"/>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5"/>
    <w:bookmarkStart w:name="z21" w:id="16"/>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6"/>
    <w:bookmarkStart w:name="z22" w:id="17"/>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7"/>
    <w:bookmarkStart w:name="z23" w:id="18"/>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19"/>
    <w:bookmarkStart w:name="z25" w:id="20"/>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0"/>
    <w:bookmarkStart w:name="z26" w:id="21"/>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Start w:name="z28" w:id="22"/>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сондай-ақ жерүсті және жерасты суларының микробпен ластану қаупіне себепші болатын басқа да объектілерді орналастыруға;</w:t>
      </w:r>
    </w:p>
    <w:bookmarkEnd w:id="22"/>
    <w:bookmarkStart w:name="z29" w:id="23"/>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3"/>
    <w:bookmarkStart w:name="z30" w:id="2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4"/>
    <w:bookmarkStart w:name="z361" w:id="2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2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