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63d8" w14:textId="5a36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2013 жылғы 3 қазандағы № 133 шешімі. Қостанай облысының Әділет департаментінде 2013 жылғы 29 қазанда № 4275 болып тіркелді. Күші жойылды - Қостанай облысы Арқалық қаласы мәслихатының 2017 жылғы 30 наурыздағы № 96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Арқалық қаласы мәслихатының 30.03.2017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Арқалық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Мәслихаттың 2013 жылғы 27 наурыздағы № 95 "Мұқтаж азаматтардың жекелеген санаттарына әлеуметтік көмек көрсету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4096 тіркелген, 2013 жылғы 26 сәуірде "Торғай"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Арқалық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тыс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Арқалық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Шалдыбаев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"Арқалық қаласы әкімдігінің</w:t>
      </w: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 К. Омарова</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2013 жылғы 3 қазандағы</w:t>
            </w:r>
            <w:r>
              <w:br/>
            </w:r>
            <w:r>
              <w:rPr>
                <w:rFonts w:ascii="Times New Roman"/>
                <w:b w:val="false"/>
                <w:i w:val="false"/>
                <w:color w:val="000000"/>
                <w:sz w:val="20"/>
              </w:rPr>
              <w:t>№ 133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Әлеуметтiк көмек көрсетудiң,</w:t>
      </w:r>
      <w:r>
        <w:br/>
      </w:r>
      <w:r>
        <w:rPr>
          <w:rFonts w:ascii="Times New Roman"/>
          <w:b/>
          <w:i w:val="false"/>
          <w:color w:val="000000"/>
        </w:rPr>
        <w:t>оның мөлшерлерiн белгiлеудiң және мұқтаж азаматтардың</w:t>
      </w:r>
      <w:r>
        <w:br/>
      </w:r>
      <w:r>
        <w:rPr>
          <w:rFonts w:ascii="Times New Roman"/>
          <w:b/>
          <w:i w:val="false"/>
          <w:color w:val="000000"/>
        </w:rPr>
        <w:t>жекелеген санаттарының тiзбесiн айқындаудың</w:t>
      </w:r>
      <w:r>
        <w:br/>
      </w:r>
      <w:r>
        <w:rPr>
          <w:rFonts w:ascii="Times New Roman"/>
          <w:b/>
          <w:i w:val="false"/>
          <w:color w:val="000000"/>
        </w:rPr>
        <w:t>қағидалары</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Әлеуметтiк көмек көрсетудiң, оның мөлшерлерiн белгiлеудiң және мұқтаж азаматтардың жекелеген санаттарының тiзбесiн айқындаудың қағидалары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ең төменгі күнкөрiс деңгейi – облыстардағы, республикалық маңызы бар қаладағы, астанадағы статистикалық органымен есептелетiн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4)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6)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7)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w:t>
      </w:r>
      <w:r>
        <w:br/>
      </w:r>
      <w:r>
        <w:rPr>
          <w:rFonts w:ascii="Times New Roman"/>
          <w:b w:val="false"/>
          <w:i w:val="false"/>
          <w:color w:val="000000"/>
          <w:sz w:val="28"/>
        </w:rPr>
        <w:t>
      </w:t>
      </w:r>
      <w:r>
        <w:rPr>
          <w:rFonts w:ascii="Times New Roman"/>
          <w:b w:val="false"/>
          <w:i w:val="false"/>
          <w:color w:val="000000"/>
          <w:sz w:val="28"/>
        </w:rPr>
        <w:t>8) уәкiлеттi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әкімшілік-аумақтық бірлік әкімдерінің шешiмiмен құрылатын комиссия;</w:t>
      </w:r>
      <w:r>
        <w:br/>
      </w:r>
      <w:r>
        <w:rPr>
          <w:rFonts w:ascii="Times New Roman"/>
          <w:b w:val="false"/>
          <w:i w:val="false"/>
          <w:color w:val="000000"/>
          <w:sz w:val="28"/>
        </w:rPr>
        <w:t>
      </w:t>
      </w:r>
      <w:r>
        <w:rPr>
          <w:rFonts w:ascii="Times New Roman"/>
          <w:b w:val="false"/>
          <w:i w:val="false"/>
          <w:color w:val="000000"/>
          <w:sz w:val="28"/>
        </w:rPr>
        <w:t>10)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үшiн әлеуметтiк көмек ретiнде жергілікті атқарушы органдарымен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r>
        <w:br/>
      </w:r>
      <w:r>
        <w:rPr>
          <w:rFonts w:ascii="Times New Roman"/>
          <w:b w:val="false"/>
          <w:i w:val="false"/>
          <w:color w:val="000000"/>
          <w:sz w:val="28"/>
        </w:rPr>
        <w:t>
      </w:t>
      </w:r>
      <w:r>
        <w:rPr>
          <w:rFonts w:ascii="Times New Roman"/>
          <w:b w:val="false"/>
          <w:i w:val="false"/>
          <w:color w:val="000000"/>
          <w:sz w:val="28"/>
        </w:rPr>
        <w:t>4. Жеңіс күні - 9 мамыр мереке күні болып табылады.</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r>
        <w:rPr>
          <w:rFonts w:ascii="Times New Roman"/>
          <w:b w:val="false"/>
          <w:i w:val="false"/>
          <w:color w:val="000000"/>
          <w:sz w:val="28"/>
        </w:rPr>
        <w:t>6. Ай сайынғы әлеуметтік көмек табыстарды есептемегенде:</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тұрмыстық қажеттіліктеріне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Ұлы Отан соғысының қатысушылары мен мүгедектеріне жеңілдіктер мен кепілдіктер бойынша теңестірілген тұлғаларға, соғыс қатысушыларына жеңілдіктер мен кепілдіктер бойынша теңестірілген тұлғалардың басқа санаттарына, тұрмыстық қажеттіліктерге, 3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Қостанай облысы Арқалық қаласы мәслихатының 29.05.2014 </w:t>
      </w:r>
      <w:r>
        <w:rPr>
          <w:rFonts w:ascii="Times New Roman"/>
          <w:b w:val="false"/>
          <w:i w:val="false"/>
          <w:color w:val="ff0000"/>
          <w:sz w:val="28"/>
        </w:rPr>
        <w:t>№ 179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7. Біржолғы әлеуметтік көмек өмірлік қиын жағдайға тап болған келесі азаматтарға, сондай-ақ мереке күніне азаматтардың жекелеген санаттарына:</w:t>
      </w:r>
      <w:r>
        <w:br/>
      </w:r>
      <w:r>
        <w:rPr>
          <w:rFonts w:ascii="Times New Roman"/>
          <w:b w:val="false"/>
          <w:i w:val="false"/>
          <w:color w:val="000000"/>
          <w:sz w:val="28"/>
        </w:rPr>
        <w:t>
      </w:t>
      </w:r>
      <w:r>
        <w:rPr>
          <w:rFonts w:ascii="Times New Roman"/>
          <w:b w:val="false"/>
          <w:i w:val="false"/>
          <w:color w:val="000000"/>
          <w:sz w:val="28"/>
        </w:rPr>
        <w:t>1) барлық санаттағы мүгедектерге, жедел емделуге, табыстарды есептемегенде, 50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2) барлық санаттағы мүгедектерге, шипажайларға және оңалту орталықтарына жол жүруге және кері қайтуына байланысты шығындарын өтеу үшін, табыстарды есептемегенде, 4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000000"/>
          <w:sz w:val="28"/>
        </w:rPr>
        <w:t>3) мамандандырылған туберкулезге қарсы медициналық ұйымнан шығарылған туберкулездің жұқпалы түрімен ауыратын тұлғаларға, қосымша тамақтануға, табыстарды есептемегенде, 15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000000"/>
          <w:sz w:val="28"/>
        </w:rPr>
        <w:t>4) білім беру ұйымдарында оқуды төлеуге бағытталған, мемлекеттік бюджеттен өзге төлемдерді алушылар, білім беру гранттарының иелері болып табылатын тұлғаларды есептемегенде, өтініш жасалған айдың алдындағы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отбасылардың жастарына, сондай-ақ табыстарын есептемегенде, жергілікті бюджет қаражаты есебінен оқуды жалғастыратын халықтың әлеуметтік жағынан әлсіз топтарына жататын жастарға, білім беру ұйымдарына оқуды төлеуге арналған нақты шығындар бойынша жоғары білімді алуға байланысты шығындарды өтеу үшін, оқу жылы ішінде екі бөлініп аударылатын 400 айлық есептік көрсеткіштен көп емес мөлшерінде;</w:t>
      </w:r>
      <w:r>
        <w:br/>
      </w:r>
      <w:r>
        <w:rPr>
          <w:rFonts w:ascii="Times New Roman"/>
          <w:b w:val="false"/>
          <w:i w:val="false"/>
          <w:color w:val="000000"/>
          <w:sz w:val="28"/>
        </w:rPr>
        <w:t>
      </w:t>
      </w:r>
      <w:r>
        <w:rPr>
          <w:rFonts w:ascii="Times New Roman"/>
          <w:b w:val="false"/>
          <w:i w:val="false"/>
          <w:color w:val="000000"/>
          <w:sz w:val="28"/>
        </w:rPr>
        <w:t>5) жан басына шаққандағы орташа табысы ең төменгі күнкөріс деңгейінен төмен табыстары бар отбасылардың тұлғаларына, өтініш жасалған тоқсанның алдындағы тоқсанға, қайтыс болған күні уәкілетті органда жұмыссыз ретінде тіркелген, қайтыс болған туыстарын, ерлі-зайыптыларын жерлеуге, сондай-ақ табысы аз отбасылардың тұлғаларына, кәмелетке толмаған балаларын жерлеуге,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6) жан басына шаққандағы орташа табысы ең төменгі күнкөріс деңгейінен төмен табыстары бар отбасылардың тұлғаларына, өтініш жасалған тоқсанның алдындағы тоқсанға, тұрмыстық қажеттіліктерге,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7) табиғи зілзаланың немесе өрттің салдарынан зардап шеккен азаматқа (отбасына), табыстарды есептемегенде, 30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000000"/>
          <w:sz w:val="28"/>
        </w:rPr>
        <w:t>8) Ұлы Отан соғысының қатысушылары мен мүгедектеріне, Ұлы Отан соғысындағы Жеңіс күніне орай, 150 мың теңге мөлшерінде;</w:t>
      </w:r>
      <w:r>
        <w:br/>
      </w:r>
      <w:r>
        <w:rPr>
          <w:rFonts w:ascii="Times New Roman"/>
          <w:b w:val="false"/>
          <w:i w:val="false"/>
          <w:color w:val="000000"/>
          <w:sz w:val="28"/>
        </w:rPr>
        <w:t>
      </w:t>
      </w:r>
      <w:r>
        <w:rPr>
          <w:rFonts w:ascii="Times New Roman"/>
          <w:b w:val="false"/>
          <w:i w:val="false"/>
          <w:color w:val="000000"/>
          <w:sz w:val="28"/>
        </w:rPr>
        <w:t>9) Ұлы Отан соғысының қатысушылары мен мүгедектеріне жеңілдіктер мен кепілдіктер бойынша теңестірілген тұлғаларға, соғыс қатысушыларына жеңілдіктер мен кепілдіктер бойынша теңестірілген тұлғалардың басқа санаттарына, сонымен қатар 1941 жылғы 22 маусым - 1945 жылғы 9 мамыр аралығында кемінде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Ұлы Отан соғысындағы Жеңіс күніне орай, 5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Қостанай облысы Арқалық қаласы мәслихатының 20.03.2015 </w:t>
      </w:r>
      <w:r>
        <w:rPr>
          <w:rFonts w:ascii="Times New Roman"/>
          <w:b w:val="false"/>
          <w:i w:val="false"/>
          <w:color w:val="ff0000"/>
          <w:sz w:val="28"/>
        </w:rPr>
        <w:t>№ 235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Азаматтарды өмiрлiк қиын жағдай туындаған кезде мұқтаждар санатына жатқызу үшiн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негiздемелер;</w:t>
      </w:r>
      <w:r>
        <w:br/>
      </w:r>
      <w:r>
        <w:rPr>
          <w:rFonts w:ascii="Times New Roman"/>
          <w:b w:val="false"/>
          <w:i w:val="false"/>
          <w:color w:val="000000"/>
          <w:sz w:val="28"/>
        </w:rPr>
        <w:t>
      </w:t>
      </w:r>
      <w:r>
        <w:rPr>
          <w:rFonts w:ascii="Times New Roman"/>
          <w:b w:val="false"/>
          <w:i w:val="false"/>
          <w:color w:val="000000"/>
          <w:sz w:val="28"/>
        </w:rPr>
        <w:t>2) табиғи зiлзаланың немесе өрттiң салдарынан азаматқа (отбасына) не оның мүлкiне зиян келтiру не әлеуметтiк мәнi бар аурулардың болуы;</w:t>
      </w:r>
      <w:r>
        <w:br/>
      </w:r>
      <w:r>
        <w:rPr>
          <w:rFonts w:ascii="Times New Roman"/>
          <w:b w:val="false"/>
          <w:i w:val="false"/>
          <w:color w:val="000000"/>
          <w:sz w:val="28"/>
        </w:rPr>
        <w:t>
      </w:t>
      </w:r>
      <w:r>
        <w:rPr>
          <w:rFonts w:ascii="Times New Roman"/>
          <w:b w:val="false"/>
          <w:i w:val="false"/>
          <w:color w:val="000000"/>
          <w:sz w:val="28"/>
        </w:rPr>
        <w:t>3) жергілікті өкілді органдармен ең төменгі күнкөрiс деңгейiне еселiк қатынаста белгiлейтiн шектен аспайтын жан басына шаққандағы орташа табыстың болуы негiздеме болып табылады.</w:t>
      </w:r>
      <w:r>
        <w:br/>
      </w:r>
      <w:r>
        <w:rPr>
          <w:rFonts w:ascii="Times New Roman"/>
          <w:b w:val="false"/>
          <w:i w:val="false"/>
          <w:color w:val="000000"/>
          <w:sz w:val="28"/>
        </w:rPr>
        <w:t>
      Жан басына шаққандағы орташа табыстың шегі Қостанай облысы бойынша бір еселік ең төменгі күнкөрiс деңгейi мөлшерінде белгіленсін.</w:t>
      </w:r>
      <w:r>
        <w:br/>
      </w:r>
      <w:r>
        <w:rPr>
          <w:rFonts w:ascii="Times New Roman"/>
          <w:b w:val="false"/>
          <w:i w:val="false"/>
          <w:color w:val="000000"/>
          <w:sz w:val="28"/>
        </w:rPr>
        <w:t>
      </w:t>
      </w:r>
      <w:r>
        <w:rPr>
          <w:rFonts w:ascii="Times New Roman"/>
          <w:b w:val="false"/>
          <w:i w:val="false"/>
          <w:color w:val="000000"/>
          <w:sz w:val="28"/>
        </w:rPr>
        <w:t>9. Табиғи зілзаланың немесе өрттің салдарынан өмірлік қиын жағдай туындаған кезде әлеуметтік көмек көрсетілген жағдайлар туындаған күнінен бастап үш айдан кешіктірілмей көрсетіледі.</w:t>
      </w:r>
      <w:r>
        <w:br/>
      </w:r>
      <w:r>
        <w:rPr>
          <w:rFonts w:ascii="Times New Roman"/>
          <w:b w:val="false"/>
          <w:i w:val="false"/>
          <w:color w:val="000000"/>
          <w:sz w:val="28"/>
        </w:rPr>
        <w:t>
      </w:t>
      </w:r>
      <w:r>
        <w:rPr>
          <w:rFonts w:ascii="Times New Roman"/>
          <w:b w:val="false"/>
          <w:i w:val="false"/>
          <w:color w:val="000000"/>
          <w:sz w:val="28"/>
        </w:rPr>
        <w:t>10.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Мереке күнiне әлеуметтiк көмек алушылардан өтiнiштер талап етiлмей уәкiлеттi ұйымның не өзге де ұйымдардың ұсынымы бойынша жергілікті атқарушы органмен бекiтілген тiзiм бойынша көрсетiледi.</w:t>
      </w:r>
      <w:r>
        <w:br/>
      </w:r>
      <w:r>
        <w:rPr>
          <w:rFonts w:ascii="Times New Roman"/>
          <w:b w:val="false"/>
          <w:i w:val="false"/>
          <w:color w:val="000000"/>
          <w:sz w:val="28"/>
        </w:rPr>
        <w:t>
      </w:t>
      </w:r>
      <w:r>
        <w:rPr>
          <w:rFonts w:ascii="Times New Roman"/>
          <w:b w:val="false"/>
          <w:i w:val="false"/>
          <w:color w:val="000000"/>
          <w:sz w:val="28"/>
        </w:rPr>
        <w:t xml:space="preserve">12.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тұлғалар ай сайынғы әлеуметтік көмек алу үшін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алушының әлеуметтік мәртебесін растайтын құжатты;</w:t>
      </w:r>
      <w:r>
        <w:br/>
      </w:r>
      <w:r>
        <w:rPr>
          <w:rFonts w:ascii="Times New Roman"/>
          <w:b w:val="false"/>
          <w:i w:val="false"/>
          <w:color w:val="000000"/>
          <w:sz w:val="28"/>
        </w:rPr>
        <w:t>
      </w:t>
      </w:r>
      <w:r>
        <w:rPr>
          <w:rFonts w:ascii="Times New Roman"/>
          <w:b w:val="false"/>
          <w:i w:val="false"/>
          <w:color w:val="000000"/>
          <w:sz w:val="28"/>
        </w:rPr>
        <w:t>3) тұрақты тұрғылықты жерi бойынша тіркелгенін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13. Өмiрлiк қиын жағдай туындаған кезде әлеуметтiк көмек алу үшiн өтініш беруші өзiнiң немесе отбасының атынан уәкiлеттi органға немесе кент, ауыл әкіміне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 xml:space="preserve">4)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адамдардың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үшiн түпнұсқаларда және көшiрмелерде ұсынылады, содан кейiн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Әлеуметтiк көмек көрсетуге өтiнiш келiп түскен кезде уәкiлеттi орган немесе кент, ауыл әкiмi бiр жұмыс күнi iшiнде өтініш берушінің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16. Учаскелiк комиссия құжаттарды алған күннен бастап екi жұмыс күнi iшiнде өтініш берушіге тексеру жүргiзедi, оның нәтижелерi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әкiмiне жiбередi.</w:t>
      </w:r>
      <w:r>
        <w:br/>
      </w:r>
      <w:r>
        <w:rPr>
          <w:rFonts w:ascii="Times New Roman"/>
          <w:b w:val="false"/>
          <w:i w:val="false"/>
          <w:color w:val="000000"/>
          <w:sz w:val="28"/>
        </w:rPr>
        <w:t>
      Кент, ауыл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19. Уәкiлеттi орган учаскелiк комиссиядан немесе кент, ауыл әкімінен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топтамасын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21. Уәкiлеттi орган өтініш берушінің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көрсетiлген жағдайларда уәкiлеттi орган өтініш берушіден немесе кент, ауыл әкiмiнен құжаттарды қабылдаған күннен бастап жиырма жұмыс күнi iшiнде әлеуметтiк көмек көрсету туралы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22. Уәкiлеттi орган шешiм қабылдаған күннен бастап үш жұмыс күнi iшiнде қабылданған шешiм туралы (бас тартқан жағдайда – негiздемесiн көрсете отырып) өтініш берушіні жазбаша хабардар етедi.</w:t>
      </w:r>
      <w:r>
        <w:br/>
      </w:r>
      <w:r>
        <w:rPr>
          <w:rFonts w:ascii="Times New Roman"/>
          <w:b w:val="false"/>
          <w:i w:val="false"/>
          <w:color w:val="000000"/>
          <w:sz w:val="28"/>
        </w:rPr>
        <w:t>
      </w:t>
      </w:r>
      <w:r>
        <w:rPr>
          <w:rFonts w:ascii="Times New Roman"/>
          <w:b w:val="false"/>
          <w:i w:val="false"/>
          <w:color w:val="000000"/>
          <w:sz w:val="28"/>
        </w:rPr>
        <w:t>23.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24.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өтініш берушінің банктік шотына ақшалай қаражаттарды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26. Әлеуметтiк көмек ұсынуға шығыстарды қаржыландыру Арқалық қаласының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мемлекеттiк медициналық-әлеуметтiк мекемелерге тұруға жiберген;</w:t>
      </w:r>
      <w:r>
        <w:br/>
      </w:r>
      <w:r>
        <w:rPr>
          <w:rFonts w:ascii="Times New Roman"/>
          <w:b w:val="false"/>
          <w:i w:val="false"/>
          <w:color w:val="000000"/>
          <w:sz w:val="28"/>
        </w:rPr>
        <w:t>
      </w:t>
      </w:r>
      <w:r>
        <w:rPr>
          <w:rFonts w:ascii="Times New Roman"/>
          <w:b w:val="false"/>
          <w:i w:val="false"/>
          <w:color w:val="000000"/>
          <w:sz w:val="28"/>
        </w:rPr>
        <w:t>4) өтініш беруші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28. Артық төленген сомалар ерiктi немесе заңнамада белгiленген өзгеше тәртiппен қайтаруға жатады.</w:t>
      </w:r>
      <w:r>
        <w:br/>
      </w:r>
      <w:r>
        <w:rPr>
          <w:rFonts w:ascii="Times New Roman"/>
          <w:b w:val="false"/>
          <w:i w:val="false"/>
          <w:color w:val="000000"/>
          <w:sz w:val="28"/>
        </w:rPr>
        <w:t>
</w:t>
      </w:r>
    </w:p>
    <w:bookmarkStart w:name="z78"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Әлеуметтiк көмек көрсету мониторингi мен есепке алуды уәкiлеттi орган "Е-собес" автоматтандырылған ақпараттық жүйесiнiң деректер қорын пайдалана отырып жүргiзедi.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