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929f" w14:textId="c4c9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27 қарашадағы № 140 шешімі. Қостанай облысының Әділет департаментінде 2013 жылғы 11 желтоқсанда № 4339 болып тіркелді. Күші жойылды - Қостанай облысы Арқалық қаласы мәслихатының 2021 жылғы 28 қазандағы № 64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үйде оқытуға жұмсаған шығындары (бұдан әрі - оқытуға жұмсаған шығындарын өндіріп алу) жеке оқыту жоспары бойынша, тоқсан сайын әр балаға 8 айлық есептік көрсеткіш мөлшерінде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"Арқалық қаласы әкімдігінің жұмыспен қамту және әлеуметтік бағдарламалар бөлімі" мемлекеттік мекемесімен (бұдан әрі - уәкілетті орган) жүргізіледі;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алушылар) беріледі;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ағымында жүргізіледі, әрбір кемтар балаға (балаларға) тоқсан сайын көрсетіледі деп белгіленсін.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Арқалық қаласы мәслихатының 14.05.2020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2013 жылғы 2 қыркүйектен бастап туындаған қатынастарға таратылады.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Хамзин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әкімдігінің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К. Омарова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