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e00ef" w14:textId="00e00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2011 жылғы 14 қыркүйектегі № 258 "Мұқтаж азаматтардың жекелеген санаттарына әлеуметтік көмек көрсету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мәслихатының 2013 жылғы 19 сәуірдегі № 76 шешімі. Қостанай облысының Әділет департаментінде 2013 жылғы 23 сәуірде № 4105 болып тіркелді. Күші жойылды - Қостанай облысы Әулиекөл ауданы мәслихатының 2013 жылға 2 қазандағы № 106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Әулиекөл ауданы мәслихатының 02.10.2013 </w:t>
      </w:r>
      <w:r>
        <w:rPr>
          <w:rFonts w:ascii="Times New Roman"/>
          <w:b w:val="false"/>
          <w:i w:val="false"/>
          <w:color w:val="ff0000"/>
          <w:sz w:val="28"/>
        </w:rPr>
        <w:t>№ 106</w:t>
      </w:r>
      <w:r>
        <w:rPr>
          <w:rFonts w:ascii="Times New Roman"/>
          <w:b w:val="false"/>
          <w:i w:val="false"/>
          <w:color w:val="ff0000"/>
          <w:sz w:val="28"/>
        </w:rPr>
        <w:t xml:space="preserve"> шешімімен (алғашқы ресми жарияланған күнінен бастап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Қазақстан Республикасы Үкіметінің 2011 жылғы 7 сәуірдегі </w:t>
      </w:r>
      <w:r>
        <w:rPr>
          <w:rFonts w:ascii="Times New Roman"/>
          <w:b w:val="false"/>
          <w:i w:val="false"/>
          <w:color w:val="000000"/>
          <w:sz w:val="28"/>
        </w:rPr>
        <w:t>№ 394</w:t>
      </w:r>
      <w:r>
        <w:rPr>
          <w:rFonts w:ascii="Times New Roman"/>
          <w:b w:val="false"/>
          <w:i w:val="false"/>
          <w:color w:val="000000"/>
          <w:sz w:val="28"/>
        </w:rPr>
        <w:t xml:space="preserve"> қаулысымен бекітілген "Жергілікті өкілді органдардың шешімдері бойынша мұқтаж азаматтардың жекелеген санаттарына әлеуметтік көмек тағайындау және төлеу"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сәйкес, Әулиекөл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Мәслихаттың "Мұқтаж азаматтардың жекелеген санаттарына әлеуметтік көмек көрсету туралы" 2011 жылғы 14 қыркүйектегі </w:t>
      </w:r>
      <w:r>
        <w:rPr>
          <w:rFonts w:ascii="Times New Roman"/>
          <w:b w:val="false"/>
          <w:i w:val="false"/>
          <w:color w:val="000000"/>
          <w:sz w:val="28"/>
        </w:rPr>
        <w:t>№ 258</w:t>
      </w:r>
      <w:r>
        <w:rPr>
          <w:rFonts w:ascii="Times New Roman"/>
          <w:b w:val="false"/>
          <w:i w:val="false"/>
          <w:color w:val="000000"/>
          <w:sz w:val="28"/>
        </w:rPr>
        <w:t xml:space="preserve"> шешіміне (Нормативтік құқықтық актілерді мемлекеттік тіркеу тізілімінде № 9-7-142 тіркелген, 2011 жылғы 6 қазанда "Әулиекөл"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1-тармағының</w:t>
      </w:r>
      <w:r>
        <w:rPr>
          <w:rFonts w:ascii="Times New Roman"/>
          <w:b w:val="false"/>
          <w:i w:val="false"/>
          <w:color w:val="000000"/>
          <w:sz w:val="28"/>
        </w:rPr>
        <w:t xml:space="preserve"> 6) тармақшасы жаңа редакцияда жазылсын:</w:t>
      </w:r>
      <w:r>
        <w:br/>
      </w:r>
      <w:r>
        <w:rPr>
          <w:rFonts w:ascii="Times New Roman"/>
          <w:b w:val="false"/>
          <w:i w:val="false"/>
          <w:color w:val="000000"/>
          <w:sz w:val="28"/>
        </w:rPr>
        <w:t>
</w:t>
      </w:r>
      <w:r>
        <w:rPr>
          <w:rFonts w:ascii="Times New Roman"/>
          <w:b w:val="false"/>
          <w:i w:val="false"/>
          <w:color w:val="000000"/>
          <w:sz w:val="28"/>
        </w:rPr>
        <w:t>
      "6) Ұлы Отан соғысының қатысушылары мен мүгедектеріне жеңілдіктер мен кепілдіктер бойынша теңестірілген тұлғаларға, соғысқа қатысушыларға жеңілдіктер мен кепілдіктер бойынша теңестірілген тұлғалардың басқа да санаттарына, сондай-ақ 1941 жылғы 22 маусым - 1945 жылғы 9 мамыр аралығында кемінде алты ай жұмыс істеген (әскери қызмет өткерген) және Ұлы Отан соғысы жылдарында тылдағы жанқиярлық еңбегі мен мінсіз әскери қызметі үшін бұрынғы Кеңестік Социалистік Республикалар Одағының ордендерімен және медальдарымен марапатталмаған адамдар үшін Ұлы Отан соғысындағы Жеңіс күніне орай, бір жолғы, 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осы шешімнің </w:t>
      </w:r>
      <w:r>
        <w:rPr>
          <w:rFonts w:ascii="Times New Roman"/>
          <w:b w:val="false"/>
          <w:i w:val="false"/>
          <w:color w:val="000000"/>
          <w:sz w:val="28"/>
        </w:rPr>
        <w:t>қосымшасындағы</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6) тармақшасы жаңа редакцияда жазылсын:</w:t>
      </w:r>
      <w:r>
        <w:br/>
      </w:r>
      <w:r>
        <w:rPr>
          <w:rFonts w:ascii="Times New Roman"/>
          <w:b w:val="false"/>
          <w:i w:val="false"/>
          <w:color w:val="000000"/>
          <w:sz w:val="28"/>
        </w:rPr>
        <w:t>
</w:t>
      </w:r>
      <w:r>
        <w:rPr>
          <w:rFonts w:ascii="Times New Roman"/>
          <w:b w:val="false"/>
          <w:i w:val="false"/>
          <w:color w:val="000000"/>
          <w:sz w:val="28"/>
        </w:rPr>
        <w:t>
      "6) Ұлы Отан соғысының қатысушылары мен мүгедектеріне жеңілдіктер мен кепілдіктер бойынша теңестірілген тұлғаларға, соғысқа қатысушыларға жеңілдіктер мен кепілдіктер бойынша теңестірілген тұлғалардың басқа да санаттарына, сондай-ақ 1941 жылғы 22 маусым - 1945 жылғы 9 мамыр аралығында кемінде алты ай жұмыс істеген (әскери қызмет өткерген) және Ұлы Отан соғысы жылдарында тылдағы жанқиярлық еңбегі мен мінсіз әскери қызметі үшін бұрынғы Кеңестік Социалистік Республикалар Одағының ордендерімен және медальдарымен марапатталмаған адамдар үшін Ұлы Отан соғысындағы Жеңіс күніне орай- егер аталған азамат уәкілетті органда есепте тұрмаған жағдайда, алушының мәртебесін растайтын құжат.".</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Алтыншы</w:t>
      </w:r>
      <w:r>
        <w:br/>
      </w:r>
      <w:r>
        <w:rPr>
          <w:rFonts w:ascii="Times New Roman"/>
          <w:b w:val="false"/>
          <w:i w:val="false"/>
          <w:color w:val="000000"/>
          <w:sz w:val="28"/>
        </w:rPr>
        <w:t>
</w:t>
      </w:r>
      <w:r>
        <w:rPr>
          <w:rFonts w:ascii="Times New Roman"/>
          <w:b w:val="false"/>
          <w:i/>
          <w:color w:val="000000"/>
          <w:sz w:val="28"/>
        </w:rPr>
        <w:t>      сессияның төрағасы                         Ю. Волков</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мәслихаттың хатшысы                        А. Бондаренко</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"Әулиекөл ауданы әкімдігінің</w:t>
      </w:r>
      <w:r>
        <w:br/>
      </w:r>
      <w:r>
        <w:rPr>
          <w:rFonts w:ascii="Times New Roman"/>
          <w:b w:val="false"/>
          <w:i w:val="false"/>
          <w:color w:val="000000"/>
          <w:sz w:val="28"/>
        </w:rPr>
        <w:t>
</w:t>
      </w:r>
      <w:r>
        <w:rPr>
          <w:rFonts w:ascii="Times New Roman"/>
          <w:b w:val="false"/>
          <w:i/>
          <w:color w:val="000000"/>
          <w:sz w:val="28"/>
        </w:rPr>
        <w:t>      жұмыспен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___________________ Дангилов С.С.</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