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87dd" w14:textId="0418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2013 жылғы 2 қазандағы № 347 қаулысы. Қостанай облысының Әділет департаментінде 2013 жылғы 28 қазанда № 4268 болып тіркелді. Күші жойылды Қостанай облысы Әулиекөл ауданы әкімдігінің 2016 жылғы 25 қаңтардағы № 7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әкімдігінің 25.01.2016 </w:t>
      </w:r>
      <w:r>
        <w:rPr>
          <w:rFonts w:ascii="Times New Roman"/>
          <w:b w:val="false"/>
          <w:i w:val="false"/>
          <w:color w:val="ff0000"/>
          <w:sz w:val="28"/>
        </w:rPr>
        <w:t>№ 7</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атауы жаңа редакцияда - Қостанай облысы Әулиекөл ауданы әкімдігінің 06.04.2015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жарияланғаннан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лаузымдарының тізбесі, осы қаулының қосымшасына сәйкес анықталсын.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Әулиекөл ауданы әкімдігінің 06.04.2015 </w:t>
      </w:r>
      <w:r>
        <w:rPr>
          <w:rFonts w:ascii="Times New Roman"/>
          <w:b w:val="false"/>
          <w:i w:val="false"/>
          <w:color w:val="000000"/>
          <w:sz w:val="28"/>
        </w:rPr>
        <w:t>№ 75</w:t>
      </w:r>
      <w:r>
        <w:rPr>
          <w:rFonts w:ascii="Times New Roman"/>
          <w:b w:val="false"/>
          <w:i w:val="false"/>
          <w:color w:val="ff0000"/>
          <w:sz w:val="28"/>
        </w:rPr>
        <w:t xml:space="preserve"> қаулысымен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Р.С. Нұғмановаға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Балғарин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_________________ А.И. Бондаренко</w:t>
      </w:r>
    </w:p>
    <w:p>
      <w:pPr>
        <w:spacing w:after="0"/>
        <w:ind w:left="0"/>
        <w:jc w:val="both"/>
      </w:pPr>
      <w:r>
        <w:rPr>
          <w:rFonts w:ascii="Times New Roman"/>
          <w:b w:val="false"/>
          <w:i/>
          <w:color w:val="000000"/>
          <w:sz w:val="28"/>
        </w:rPr>
        <w:t>      "Әулиекөл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басшысы</w:t>
      </w:r>
      <w:r>
        <w:br/>
      </w:r>
      <w:r>
        <w:rPr>
          <w:rFonts w:ascii="Times New Roman"/>
          <w:b w:val="false"/>
          <w:i w:val="false"/>
          <w:color w:val="000000"/>
          <w:sz w:val="28"/>
        </w:rPr>
        <w:t>
</w:t>
      </w:r>
      <w:r>
        <w:rPr>
          <w:rFonts w:ascii="Times New Roman"/>
          <w:b w:val="false"/>
          <w:i/>
          <w:color w:val="000000"/>
          <w:sz w:val="28"/>
        </w:rPr>
        <w:t>      _________________ Т.И. Печникова</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 қазандағы № 347  </w:t>
      </w:r>
      <w:r>
        <w:br/>
      </w:r>
      <w:r>
        <w:rPr>
          <w:rFonts w:ascii="Times New Roman"/>
          <w:b w:val="false"/>
          <w:i w:val="false"/>
          <w:color w:val="000000"/>
          <w:sz w:val="28"/>
        </w:rPr>
        <w:t xml:space="preserve">
қаулысына қосымша      </w:t>
      </w:r>
    </w:p>
    <w:bookmarkEnd w:id="2"/>
    <w:p>
      <w:pPr>
        <w:spacing w:after="0"/>
        <w:ind w:left="0"/>
        <w:jc w:val="left"/>
      </w:pPr>
      <w:r>
        <w:rPr>
          <w:rFonts w:ascii="Times New Roman"/>
          <w:b/>
          <w:i w:val="false"/>
          <w:color w:val="000000"/>
        </w:rPr>
        <w:t xml:space="preserve"> Аудандық бюджет қаражаты есебінен кемінде</w:t>
      </w:r>
      <w:r>
        <w:br/>
      </w:r>
      <w:r>
        <w:rPr>
          <w:rFonts w:ascii="Times New Roman"/>
          <w:b/>
          <w:i w:val="false"/>
          <w:color w:val="000000"/>
        </w:rPr>
        <w:t>
жиырма бес пайызға жоғары лауазымдық жалақылар</w:t>
      </w:r>
      <w:r>
        <w:br/>
      </w:r>
      <w:r>
        <w:rPr>
          <w:rFonts w:ascii="Times New Roman"/>
          <w:b/>
          <w:i w:val="false"/>
          <w:color w:val="000000"/>
        </w:rPr>
        <w:t>
мен тарифтік ставкаларды алуға құқығы бар азаматтық</w:t>
      </w:r>
      <w:r>
        <w:br/>
      </w:r>
      <w:r>
        <w:rPr>
          <w:rFonts w:ascii="Times New Roman"/>
          <w:b/>
          <w:i w:val="false"/>
          <w:color w:val="000000"/>
        </w:rPr>
        <w:t>
қызметші болып табылатын және ауылдық жерде жұмыс</w:t>
      </w:r>
      <w:r>
        <w:br/>
      </w:r>
      <w:r>
        <w:rPr>
          <w:rFonts w:ascii="Times New Roman"/>
          <w:b/>
          <w:i w:val="false"/>
          <w:color w:val="000000"/>
        </w:rPr>
        <w:t>
істейтін әлеуметтік қамсыздандыру, білім беру,</w:t>
      </w:r>
      <w:r>
        <w:br/>
      </w:r>
      <w:r>
        <w:rPr>
          <w:rFonts w:ascii="Times New Roman"/>
          <w:b/>
          <w:i w:val="false"/>
          <w:color w:val="000000"/>
        </w:rPr>
        <w:t>
мәдениет, спорт және ветеринария саласындағы</w:t>
      </w:r>
      <w:r>
        <w:br/>
      </w:r>
      <w:r>
        <w:rPr>
          <w:rFonts w:ascii="Times New Roman"/>
          <w:b/>
          <w:i w:val="false"/>
          <w:color w:val="000000"/>
        </w:rPr>
        <w:t>
мамандар лауазымдарының тізбесі</w:t>
      </w:r>
    </w:p>
    <w:p>
      <w:pPr>
        <w:spacing w:after="0"/>
        <w:ind w:left="0"/>
        <w:jc w:val="both"/>
      </w:pPr>
      <w:r>
        <w:rPr>
          <w:rFonts w:ascii="Times New Roman"/>
          <w:b w:val="false"/>
          <w:i w:val="false"/>
          <w:color w:val="ff0000"/>
          <w:sz w:val="28"/>
        </w:rPr>
        <w:t xml:space="preserve">      Ескерту. Қосымшасының тақырыбы жаңа редакцияда - Қостанай облысы Әулиекөл ауданы әкімдігінің 06.04.2015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жарияланғаннан күнінен кейін күнтізбелік он күн өткен соң қолданысқа енгізіледі).</w:t>
      </w:r>
      <w:r>
        <w:br/>
      </w:r>
      <w:r>
        <w:rPr>
          <w:rFonts w:ascii="Times New Roman"/>
          <w:b w:val="false"/>
          <w:i w:val="false"/>
          <w:color w:val="ff0000"/>
          <w:sz w:val="28"/>
        </w:rPr>
        <w:t xml:space="preserve">
      Ескерту. Қосымшаға өзгерістер енгізілді - Қостанай облысы Әулиекөл ауданы әкімдігінің 10.04.2014 </w:t>
      </w:r>
      <w:r>
        <w:rPr>
          <w:rFonts w:ascii="Times New Roman"/>
          <w:b w:val="false"/>
          <w:i w:val="false"/>
          <w:color w:val="ff0000"/>
          <w:sz w:val="28"/>
        </w:rPr>
        <w:t>№ 86</w:t>
      </w:r>
      <w:r>
        <w:rPr>
          <w:rFonts w:ascii="Times New Roman"/>
          <w:b w:val="false"/>
          <w:i w:val="false"/>
          <w:color w:val="ff0000"/>
          <w:sz w:val="28"/>
        </w:rPr>
        <w:t xml:space="preserve"> қаулысымен (алғашқы ресми жарияланғаннан күнінен кейін күнтізбелік он күн өткен соң қолданысқа енгізіледі); 06.04.2015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жарияланғаннан күнінен кейін күнтізбелік он күн өткен соң қолданысқа енгізіледі).</w:t>
      </w:r>
    </w:p>
    <w:bookmarkStart w:name="z7" w:id="3"/>
    <w:p>
      <w:pPr>
        <w:spacing w:after="0"/>
        <w:ind w:left="0"/>
        <w:jc w:val="both"/>
      </w:pPr>
      <w:r>
        <w:rPr>
          <w:rFonts w:ascii="Times New Roman"/>
          <w:b w:val="false"/>
          <w:i w:val="false"/>
          <w:color w:val="000000"/>
          <w:sz w:val="28"/>
        </w:rPr>
        <w:t>
      1. Үйден әлеуметтік көмек көрсету бөлімінің меңгерушісі;</w:t>
      </w:r>
      <w:r>
        <w:br/>
      </w:r>
      <w:r>
        <w:rPr>
          <w:rFonts w:ascii="Times New Roman"/>
          <w:b w:val="false"/>
          <w:i w:val="false"/>
          <w:color w:val="000000"/>
          <w:sz w:val="28"/>
        </w:rPr>
        <w:t>
</w:t>
      </w:r>
      <w:r>
        <w:rPr>
          <w:rFonts w:ascii="Times New Roman"/>
          <w:b w:val="false"/>
          <w:i w:val="false"/>
          <w:color w:val="000000"/>
          <w:sz w:val="28"/>
        </w:rPr>
        <w:t>
      2. әлеуметтiк жұмыс жөнiндегi консультант;</w:t>
      </w:r>
      <w:r>
        <w:br/>
      </w:r>
      <w:r>
        <w:rPr>
          <w:rFonts w:ascii="Times New Roman"/>
          <w:b w:val="false"/>
          <w:i w:val="false"/>
          <w:color w:val="000000"/>
          <w:sz w:val="28"/>
        </w:rPr>
        <w:t>
</w:t>
      </w:r>
      <w:r>
        <w:rPr>
          <w:rFonts w:ascii="Times New Roman"/>
          <w:b w:val="false"/>
          <w:i w:val="false"/>
          <w:color w:val="000000"/>
          <w:sz w:val="28"/>
        </w:rPr>
        <w:t>
      3. әлеуметтiк жұмыс жөнiндегi маман;</w:t>
      </w:r>
      <w:r>
        <w:br/>
      </w:r>
      <w:r>
        <w:rPr>
          <w:rFonts w:ascii="Times New Roman"/>
          <w:b w:val="false"/>
          <w:i w:val="false"/>
          <w:color w:val="000000"/>
          <w:sz w:val="28"/>
        </w:rPr>
        <w:t>
</w:t>
      </w:r>
      <w:r>
        <w:rPr>
          <w:rFonts w:ascii="Times New Roman"/>
          <w:b w:val="false"/>
          <w:i w:val="false"/>
          <w:color w:val="000000"/>
          <w:sz w:val="28"/>
        </w:rPr>
        <w:t>
      4.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5. жалпы білім беру және қосымша білім беру мектептерінің директорлары;</w:t>
      </w:r>
      <w:r>
        <w:br/>
      </w:r>
      <w:r>
        <w:rPr>
          <w:rFonts w:ascii="Times New Roman"/>
          <w:b w:val="false"/>
          <w:i w:val="false"/>
          <w:color w:val="000000"/>
          <w:sz w:val="28"/>
        </w:rPr>
        <w:t>
</w:t>
      </w:r>
      <w:r>
        <w:rPr>
          <w:rFonts w:ascii="Times New Roman"/>
          <w:b w:val="false"/>
          <w:i w:val="false"/>
          <w:color w:val="000000"/>
          <w:sz w:val="28"/>
        </w:rPr>
        <w:t>
      6. мектепке дейінгі мемлекеттік мекеменің және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7. директордың оқу жұмысы, тәрбие жұмысы, бейін бойынша оқыту және қосымша білім беру жөніндегі орынбасары;</w:t>
      </w:r>
      <w:r>
        <w:br/>
      </w:r>
      <w:r>
        <w:rPr>
          <w:rFonts w:ascii="Times New Roman"/>
          <w:b w:val="false"/>
          <w:i w:val="false"/>
          <w:color w:val="000000"/>
          <w:sz w:val="28"/>
        </w:rPr>
        <w:t>
</w:t>
      </w:r>
      <w:r>
        <w:rPr>
          <w:rFonts w:ascii="Times New Roman"/>
          <w:b w:val="false"/>
          <w:i w:val="false"/>
          <w:color w:val="000000"/>
          <w:sz w:val="28"/>
        </w:rPr>
        <w:t>
      8. мемлекеттік мекеме және қазыналық кәсіпорын басшысы;</w:t>
      </w:r>
      <w:r>
        <w:br/>
      </w:r>
      <w:r>
        <w:rPr>
          <w:rFonts w:ascii="Times New Roman"/>
          <w:b w:val="false"/>
          <w:i w:val="false"/>
          <w:color w:val="000000"/>
          <w:sz w:val="28"/>
        </w:rPr>
        <w:t>
</w:t>
      </w:r>
      <w:r>
        <w:rPr>
          <w:rFonts w:ascii="Times New Roman"/>
          <w:b w:val="false"/>
          <w:i w:val="false"/>
          <w:color w:val="000000"/>
          <w:sz w:val="28"/>
        </w:rPr>
        <w:t>
      9. мемлекеттік мекемесінің және қазыналық кәсіпорны басшысының орынбасары;</w:t>
      </w:r>
      <w:r>
        <w:br/>
      </w:r>
      <w:r>
        <w:rPr>
          <w:rFonts w:ascii="Times New Roman"/>
          <w:b w:val="false"/>
          <w:i w:val="false"/>
          <w:color w:val="000000"/>
          <w:sz w:val="28"/>
        </w:rPr>
        <w:t>
</w:t>
      </w:r>
      <w:r>
        <w:rPr>
          <w:rFonts w:ascii="Times New Roman"/>
          <w:b w:val="false"/>
          <w:i w:val="false"/>
          <w:color w:val="000000"/>
          <w:sz w:val="28"/>
        </w:rPr>
        <w:t>
      10. барлық мамандықтағы мұғалімдері;</w:t>
      </w:r>
      <w:r>
        <w:br/>
      </w:r>
      <w:r>
        <w:rPr>
          <w:rFonts w:ascii="Times New Roman"/>
          <w:b w:val="false"/>
          <w:i w:val="false"/>
          <w:color w:val="000000"/>
          <w:sz w:val="28"/>
        </w:rPr>
        <w:t>
</w:t>
      </w:r>
      <w:r>
        <w:rPr>
          <w:rFonts w:ascii="Times New Roman"/>
          <w:b w:val="false"/>
          <w:i w:val="false"/>
          <w:color w:val="000000"/>
          <w:sz w:val="28"/>
        </w:rPr>
        <w:t>
      11. алғашқы әскери даярлық оқытушы-ұйымдастырушысы;</w:t>
      </w:r>
      <w:r>
        <w:br/>
      </w:r>
      <w:r>
        <w:rPr>
          <w:rFonts w:ascii="Times New Roman"/>
          <w:b w:val="false"/>
          <w:i w:val="false"/>
          <w:color w:val="000000"/>
          <w:sz w:val="28"/>
        </w:rPr>
        <w:t>
</w:t>
      </w:r>
      <w:r>
        <w:rPr>
          <w:rFonts w:ascii="Times New Roman"/>
          <w:b w:val="false"/>
          <w:i w:val="false"/>
          <w:color w:val="000000"/>
          <w:sz w:val="28"/>
        </w:rPr>
        <w:t>
      12. сектор бөлімшесінің (бөлімінің) бөлімше басшысы;</w:t>
      </w:r>
      <w:r>
        <w:br/>
      </w:r>
      <w:r>
        <w:rPr>
          <w:rFonts w:ascii="Times New Roman"/>
          <w:b w:val="false"/>
          <w:i w:val="false"/>
          <w:color w:val="000000"/>
          <w:sz w:val="28"/>
        </w:rPr>
        <w:t>
</w:t>
      </w:r>
      <w:r>
        <w:rPr>
          <w:rFonts w:ascii="Times New Roman"/>
          <w:b w:val="false"/>
          <w:i w:val="false"/>
          <w:color w:val="000000"/>
          <w:sz w:val="28"/>
        </w:rPr>
        <w:t>
      13. әлеуметтік педагог;</w:t>
      </w:r>
      <w:r>
        <w:br/>
      </w:r>
      <w:r>
        <w:rPr>
          <w:rFonts w:ascii="Times New Roman"/>
          <w:b w:val="false"/>
          <w:i w:val="false"/>
          <w:color w:val="000000"/>
          <w:sz w:val="28"/>
        </w:rPr>
        <w:t>
</w:t>
      </w:r>
      <w:r>
        <w:rPr>
          <w:rFonts w:ascii="Times New Roman"/>
          <w:b w:val="false"/>
          <w:i w:val="false"/>
          <w:color w:val="000000"/>
          <w:sz w:val="28"/>
        </w:rPr>
        <w:t>
      14. қосымша білім беру педагогы;</w:t>
      </w:r>
      <w:r>
        <w:br/>
      </w:r>
      <w:r>
        <w:rPr>
          <w:rFonts w:ascii="Times New Roman"/>
          <w:b w:val="false"/>
          <w:i w:val="false"/>
          <w:color w:val="000000"/>
          <w:sz w:val="28"/>
        </w:rPr>
        <w:t>
</w:t>
      </w:r>
      <w:r>
        <w:rPr>
          <w:rFonts w:ascii="Times New Roman"/>
          <w:b w:val="false"/>
          <w:i w:val="false"/>
          <w:color w:val="000000"/>
          <w:sz w:val="28"/>
        </w:rPr>
        <w:t>
      15. педагог-психолог;</w:t>
      </w:r>
      <w:r>
        <w:br/>
      </w:r>
      <w:r>
        <w:rPr>
          <w:rFonts w:ascii="Times New Roman"/>
          <w:b w:val="false"/>
          <w:i w:val="false"/>
          <w:color w:val="000000"/>
          <w:sz w:val="28"/>
        </w:rPr>
        <w:t>
</w:t>
      </w:r>
      <w:r>
        <w:rPr>
          <w:rFonts w:ascii="Times New Roman"/>
          <w:b w:val="false"/>
          <w:i w:val="false"/>
          <w:color w:val="000000"/>
          <w:sz w:val="28"/>
        </w:rPr>
        <w:t>
      16. аға тәрбиеші, тәрбиеші;</w:t>
      </w:r>
      <w:r>
        <w:br/>
      </w:r>
      <w:r>
        <w:rPr>
          <w:rFonts w:ascii="Times New Roman"/>
          <w:b w:val="false"/>
          <w:i w:val="false"/>
          <w:color w:val="000000"/>
          <w:sz w:val="28"/>
        </w:rPr>
        <w:t>
</w:t>
      </w:r>
      <w:r>
        <w:rPr>
          <w:rFonts w:ascii="Times New Roman"/>
          <w:b w:val="false"/>
          <w:i w:val="false"/>
          <w:color w:val="000000"/>
          <w:sz w:val="28"/>
        </w:rPr>
        <w:t>
      17. аға вожатый;</w:t>
      </w:r>
      <w:r>
        <w:br/>
      </w:r>
      <w:r>
        <w:rPr>
          <w:rFonts w:ascii="Times New Roman"/>
          <w:b w:val="false"/>
          <w:i w:val="false"/>
          <w:color w:val="000000"/>
          <w:sz w:val="28"/>
        </w:rPr>
        <w:t>
</w:t>
      </w:r>
      <w:r>
        <w:rPr>
          <w:rFonts w:ascii="Times New Roman"/>
          <w:b w:val="false"/>
          <w:i w:val="false"/>
          <w:color w:val="000000"/>
          <w:sz w:val="28"/>
        </w:rPr>
        <w:t>
      18. сауықтыру лагерінің директоры (бастығы);</w:t>
      </w:r>
      <w:r>
        <w:br/>
      </w:r>
      <w:r>
        <w:rPr>
          <w:rFonts w:ascii="Times New Roman"/>
          <w:b w:val="false"/>
          <w:i w:val="false"/>
          <w:color w:val="000000"/>
          <w:sz w:val="28"/>
        </w:rPr>
        <w:t>
</w:t>
      </w:r>
      <w:r>
        <w:rPr>
          <w:rFonts w:ascii="Times New Roman"/>
          <w:b w:val="false"/>
          <w:i w:val="false"/>
          <w:color w:val="000000"/>
          <w:sz w:val="28"/>
        </w:rPr>
        <w:t>
      19. әдіскер;</w:t>
      </w:r>
      <w:r>
        <w:br/>
      </w:r>
      <w:r>
        <w:rPr>
          <w:rFonts w:ascii="Times New Roman"/>
          <w:b w:val="false"/>
          <w:i w:val="false"/>
          <w:color w:val="000000"/>
          <w:sz w:val="28"/>
        </w:rPr>
        <w:t>
</w:t>
      </w:r>
      <w:r>
        <w:rPr>
          <w:rFonts w:ascii="Times New Roman"/>
          <w:b w:val="false"/>
          <w:i w:val="false"/>
          <w:color w:val="000000"/>
          <w:sz w:val="28"/>
        </w:rPr>
        <w:t>
      20. өндірістік оқыту шебері;</w:t>
      </w:r>
      <w:r>
        <w:br/>
      </w:r>
      <w:r>
        <w:rPr>
          <w:rFonts w:ascii="Times New Roman"/>
          <w:b w:val="false"/>
          <w:i w:val="false"/>
          <w:color w:val="000000"/>
          <w:sz w:val="28"/>
        </w:rPr>
        <w:t>
</w:t>
      </w:r>
      <w:r>
        <w:rPr>
          <w:rFonts w:ascii="Times New Roman"/>
          <w:b w:val="false"/>
          <w:i w:val="false"/>
          <w:color w:val="000000"/>
          <w:sz w:val="28"/>
        </w:rPr>
        <w:t>
      21. медбике;</w:t>
      </w:r>
      <w:r>
        <w:br/>
      </w:r>
      <w:r>
        <w:rPr>
          <w:rFonts w:ascii="Times New Roman"/>
          <w:b w:val="false"/>
          <w:i w:val="false"/>
          <w:color w:val="000000"/>
          <w:sz w:val="28"/>
        </w:rPr>
        <w:t>
</w:t>
      </w:r>
      <w:r>
        <w:rPr>
          <w:rFonts w:ascii="Times New Roman"/>
          <w:b w:val="false"/>
          <w:i w:val="false"/>
          <w:color w:val="000000"/>
          <w:sz w:val="28"/>
        </w:rPr>
        <w:t>
      22. емдәмбике;</w:t>
      </w:r>
      <w:r>
        <w:br/>
      </w:r>
      <w:r>
        <w:rPr>
          <w:rFonts w:ascii="Times New Roman"/>
          <w:b w:val="false"/>
          <w:i w:val="false"/>
          <w:color w:val="000000"/>
          <w:sz w:val="28"/>
        </w:rPr>
        <w:t>
</w:t>
      </w:r>
      <w:r>
        <w:rPr>
          <w:rFonts w:ascii="Times New Roman"/>
          <w:b w:val="false"/>
          <w:i w:val="false"/>
          <w:color w:val="000000"/>
          <w:sz w:val="28"/>
        </w:rPr>
        <w:t>
      23. әлеуметтанушы-талдаушы;</w:t>
      </w:r>
      <w:r>
        <w:br/>
      </w:r>
      <w:r>
        <w:rPr>
          <w:rFonts w:ascii="Times New Roman"/>
          <w:b w:val="false"/>
          <w:i w:val="false"/>
          <w:color w:val="000000"/>
          <w:sz w:val="28"/>
        </w:rPr>
        <w:t>
</w:t>
      </w:r>
      <w:r>
        <w:rPr>
          <w:rFonts w:ascii="Times New Roman"/>
          <w:b w:val="false"/>
          <w:i w:val="false"/>
          <w:color w:val="000000"/>
          <w:sz w:val="28"/>
        </w:rPr>
        <w:t>
      24. интернат меңгерушісі;</w:t>
      </w:r>
      <w:r>
        <w:br/>
      </w:r>
      <w:r>
        <w:rPr>
          <w:rFonts w:ascii="Times New Roman"/>
          <w:b w:val="false"/>
          <w:i w:val="false"/>
          <w:color w:val="000000"/>
          <w:sz w:val="28"/>
        </w:rPr>
        <w:t>
</w:t>
      </w:r>
      <w:r>
        <w:rPr>
          <w:rFonts w:ascii="Times New Roman"/>
          <w:b w:val="false"/>
          <w:i w:val="false"/>
          <w:color w:val="000000"/>
          <w:sz w:val="28"/>
        </w:rPr>
        <w:t>
      25. кітапхана меңгерушісі;</w:t>
      </w:r>
      <w:r>
        <w:br/>
      </w:r>
      <w:r>
        <w:rPr>
          <w:rFonts w:ascii="Times New Roman"/>
          <w:b w:val="false"/>
          <w:i w:val="false"/>
          <w:color w:val="000000"/>
          <w:sz w:val="28"/>
        </w:rPr>
        <w:t>
</w:t>
      </w:r>
      <w:r>
        <w:rPr>
          <w:rFonts w:ascii="Times New Roman"/>
          <w:b w:val="false"/>
          <w:i w:val="false"/>
          <w:color w:val="000000"/>
          <w:sz w:val="28"/>
        </w:rPr>
        <w:t>
      26. кітапханашы;</w:t>
      </w:r>
      <w:r>
        <w:br/>
      </w:r>
      <w:r>
        <w:rPr>
          <w:rFonts w:ascii="Times New Roman"/>
          <w:b w:val="false"/>
          <w:i w:val="false"/>
          <w:color w:val="000000"/>
          <w:sz w:val="28"/>
        </w:rPr>
        <w:t>
</w:t>
      </w:r>
      <w:r>
        <w:rPr>
          <w:rFonts w:ascii="Times New Roman"/>
          <w:b w:val="false"/>
          <w:i w:val="false"/>
          <w:color w:val="000000"/>
          <w:sz w:val="28"/>
        </w:rPr>
        <w:t>
      27. библиограф;</w:t>
      </w:r>
      <w:r>
        <w:br/>
      </w:r>
      <w:r>
        <w:rPr>
          <w:rFonts w:ascii="Times New Roman"/>
          <w:b w:val="false"/>
          <w:i w:val="false"/>
          <w:color w:val="000000"/>
          <w:sz w:val="28"/>
        </w:rPr>
        <w:t>
</w:t>
      </w:r>
      <w:r>
        <w:rPr>
          <w:rFonts w:ascii="Times New Roman"/>
          <w:b w:val="false"/>
          <w:i w:val="false"/>
          <w:color w:val="000000"/>
          <w:sz w:val="28"/>
        </w:rPr>
        <w:t>
      28. суретші;</w:t>
      </w:r>
      <w:r>
        <w:br/>
      </w:r>
      <w:r>
        <w:rPr>
          <w:rFonts w:ascii="Times New Roman"/>
          <w:b w:val="false"/>
          <w:i w:val="false"/>
          <w:color w:val="000000"/>
          <w:sz w:val="28"/>
        </w:rPr>
        <w:t>
</w:t>
      </w:r>
      <w:r>
        <w:rPr>
          <w:rFonts w:ascii="Times New Roman"/>
          <w:b w:val="false"/>
          <w:i w:val="false"/>
          <w:color w:val="000000"/>
          <w:sz w:val="28"/>
        </w:rPr>
        <w:t>
      29. музыкалық жетекшi;</w:t>
      </w:r>
      <w:r>
        <w:br/>
      </w:r>
      <w:r>
        <w:rPr>
          <w:rFonts w:ascii="Times New Roman"/>
          <w:b w:val="false"/>
          <w:i w:val="false"/>
          <w:color w:val="000000"/>
          <w:sz w:val="28"/>
        </w:rPr>
        <w:t>
</w:t>
      </w:r>
      <w:r>
        <w:rPr>
          <w:rFonts w:ascii="Times New Roman"/>
          <w:b w:val="false"/>
          <w:i w:val="false"/>
          <w:color w:val="000000"/>
          <w:sz w:val="28"/>
        </w:rPr>
        <w:t>
      30. мәдени ұйымдастырушы;</w:t>
      </w:r>
      <w:r>
        <w:br/>
      </w:r>
      <w:r>
        <w:rPr>
          <w:rFonts w:ascii="Times New Roman"/>
          <w:b w:val="false"/>
          <w:i w:val="false"/>
          <w:color w:val="000000"/>
          <w:sz w:val="28"/>
        </w:rPr>
        <w:t>
</w:t>
      </w:r>
      <w:r>
        <w:rPr>
          <w:rFonts w:ascii="Times New Roman"/>
          <w:b w:val="false"/>
          <w:i w:val="false"/>
          <w:color w:val="000000"/>
          <w:sz w:val="28"/>
        </w:rPr>
        <w:t>
      31. мұражай қорын сақтаушы;</w:t>
      </w:r>
      <w:r>
        <w:br/>
      </w:r>
      <w:r>
        <w:rPr>
          <w:rFonts w:ascii="Times New Roman"/>
          <w:b w:val="false"/>
          <w:i w:val="false"/>
          <w:color w:val="000000"/>
          <w:sz w:val="28"/>
        </w:rPr>
        <w:t>
</w:t>
      </w:r>
      <w:r>
        <w:rPr>
          <w:rFonts w:ascii="Times New Roman"/>
          <w:b w:val="false"/>
          <w:i w:val="false"/>
          <w:color w:val="000000"/>
          <w:sz w:val="28"/>
        </w:rPr>
        <w:t>
      32. аккомпаниатор;</w:t>
      </w:r>
      <w:r>
        <w:br/>
      </w:r>
      <w:r>
        <w:rPr>
          <w:rFonts w:ascii="Times New Roman"/>
          <w:b w:val="false"/>
          <w:i w:val="false"/>
          <w:color w:val="000000"/>
          <w:sz w:val="28"/>
        </w:rPr>
        <w:t>
</w:t>
      </w:r>
      <w:r>
        <w:rPr>
          <w:rFonts w:ascii="Times New Roman"/>
          <w:b w:val="false"/>
          <w:i w:val="false"/>
          <w:color w:val="000000"/>
          <w:sz w:val="28"/>
        </w:rPr>
        <w:t>
      33. хореограф;</w:t>
      </w:r>
      <w:r>
        <w:br/>
      </w:r>
      <w:r>
        <w:rPr>
          <w:rFonts w:ascii="Times New Roman"/>
          <w:b w:val="false"/>
          <w:i w:val="false"/>
          <w:color w:val="000000"/>
          <w:sz w:val="28"/>
        </w:rPr>
        <w:t>
</w:t>
      </w:r>
      <w:r>
        <w:rPr>
          <w:rFonts w:ascii="Times New Roman"/>
          <w:b w:val="false"/>
          <w:i w:val="false"/>
          <w:color w:val="000000"/>
          <w:sz w:val="28"/>
        </w:rPr>
        <w:t>
      34. мал дәрігері;</w:t>
      </w:r>
      <w:r>
        <w:br/>
      </w:r>
      <w:r>
        <w:rPr>
          <w:rFonts w:ascii="Times New Roman"/>
          <w:b w:val="false"/>
          <w:i w:val="false"/>
          <w:color w:val="000000"/>
          <w:sz w:val="28"/>
        </w:rPr>
        <w:t>
</w:t>
      </w:r>
      <w:r>
        <w:rPr>
          <w:rFonts w:ascii="Times New Roman"/>
          <w:b w:val="false"/>
          <w:i w:val="false"/>
          <w:color w:val="000000"/>
          <w:sz w:val="28"/>
        </w:rPr>
        <w:t>
      35. мал фельдшері;</w:t>
      </w:r>
      <w:r>
        <w:br/>
      </w:r>
      <w:r>
        <w:rPr>
          <w:rFonts w:ascii="Times New Roman"/>
          <w:b w:val="false"/>
          <w:i w:val="false"/>
          <w:color w:val="000000"/>
          <w:sz w:val="28"/>
        </w:rPr>
        <w:t>
</w:t>
      </w:r>
      <w:r>
        <w:rPr>
          <w:rFonts w:ascii="Times New Roman"/>
          <w:b w:val="false"/>
          <w:i w:val="false"/>
          <w:color w:val="000000"/>
          <w:sz w:val="28"/>
        </w:rPr>
        <w:t>
      36. жаттықтырушы;</w:t>
      </w:r>
      <w:r>
        <w:br/>
      </w:r>
      <w:r>
        <w:rPr>
          <w:rFonts w:ascii="Times New Roman"/>
          <w:b w:val="false"/>
          <w:i w:val="false"/>
          <w:color w:val="000000"/>
          <w:sz w:val="28"/>
        </w:rPr>
        <w:t>
</w:t>
      </w:r>
      <w:r>
        <w:rPr>
          <w:rFonts w:ascii="Times New Roman"/>
          <w:b w:val="false"/>
          <w:i w:val="false"/>
          <w:color w:val="000000"/>
          <w:sz w:val="28"/>
        </w:rPr>
        <w:t>
      37. арнаулы әлеуметтік қызметтерге қажеттілікті бағалау және айқындау жөніндегі әлеуметтік қызметкер.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