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25ced" w14:textId="6a25c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Приречен селолық округінің Окраинка, Приреченка селолары жеке аулаларының аумағында, және Приречен селолық округінің аумағында орналасқан "Приреченское" жауапкершілігі шектеулі серіктестігінің мал шаруашылығы кешені аумағында шектеу 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Приречен селолық округі әкімінің 2013 жылғы 30 сәуірдегі № 1 шешімі. Қостанай облысының Әділет департаментінде 2013 жылғы 21 мамырда № 4136 болып тіркелді. Күші жойылды - Қостанай облысы Денисов ауданы Приречен ауылдық округі әкімінің 2014 жылғы 16 шілдедегі № 1 шешімімен</w:t>
      </w:r>
    </w:p>
    <w:p>
      <w:pPr>
        <w:spacing w:after="0"/>
        <w:ind w:left="0"/>
        <w:jc w:val="both"/>
      </w:pPr>
      <w:bookmarkStart w:name="z1" w:id="0"/>
      <w:r>
        <w:rPr>
          <w:rFonts w:ascii="Times New Roman"/>
          <w:b w:val="false"/>
          <w:i w:val="false"/>
          <w:color w:val="000000"/>
          <w:sz w:val="28"/>
        </w:rPr>
        <w:t>
      </w:t>
      </w:r>
      <w:r>
        <w:rPr>
          <w:rFonts w:ascii="Times New Roman"/>
          <w:b w:val="false"/>
          <w:i/>
          <w:color w:val="000000"/>
          <w:sz w:val="28"/>
        </w:rPr>
        <w:t>Ескерту. Күші жойылды - Қостанай облысы Денисов ауданы Приречен ауылдық округі әкімінің 16.07.2014 N 1 шешімімен.</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Қазақстан Республикасының 2002 жылғы 10 шілдедегі "Ветеринария туралы" Заңының </w:t>
      </w:r>
      <w:r>
        <w:rPr>
          <w:rFonts w:ascii="Times New Roman"/>
          <w:b w:val="false"/>
          <w:i w:val="false"/>
          <w:color w:val="000000"/>
          <w:sz w:val="28"/>
        </w:rPr>
        <w:t>10-1-бабы</w:t>
      </w:r>
      <w:r>
        <w:rPr>
          <w:rFonts w:ascii="Times New Roman"/>
          <w:b w:val="false"/>
          <w:i w:val="false"/>
          <w:color w:val="000000"/>
          <w:sz w:val="28"/>
        </w:rPr>
        <w:t xml:space="preserve"> 7) тармақшасына сәйкес, Денисов ауданының бас мемлекеттік ветеринариялық-санитариялық инспектордың 2013 жылғы 12 сәуірдегі № 05-20/180 ұсынысы негізінде, Приречен селолық округінің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Приречен селолық округінің Окраинка, Приреченка селолары жеке аулаларының аумағында және Приречен селолық округінің аумағында орналасқан "Приреченское" жауапкершілігі шектеулі серіктестігінің мал шаруашылығы кешені аумағында ірі қара малдың туберкулез ауруы пайда болғанына байланысты шектеу шаралары белгіленсін.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 Ветеринариялық бақылау және қадағалау комитетінің Денисов аудандық аумақтық инспекциясы" мемлекеттік мекемесіне (келісім бойынша), "Қазақстан Республикасы Денсаулық сақтау министрлігі Мемлекеттік санитарлық-эпидемиологиялық қадағалау комитетінің Қостанай облысы бойынша департаменті Денисов ауданы бойынша мемлекеттік санитарлық-эпидемиологиялық қадағалау басқармасы" мемлекеттік мекемесіне (келісім бойынша) қолданыстағы заңнамаға сәйкес осы шешімнен туындайтын шараларды қабылдау ұсынылсын.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"Приречен селолық округі әкімінің аппараты" мемлекеттік мекемесінің бас маманы Р.Д. Чешунге жүктелсін.</w:t>
      </w:r>
      <w:r>
        <w:br/>
      </w:r>
      <w:r>
        <w:rPr>
          <w:rFonts w:ascii="Times New Roman"/>
          <w:b w:val="false"/>
          <w:i w:val="false"/>
          <w:color w:val="000000"/>
          <w:sz w:val="28"/>
        </w:rPr>
        <w:t>
</w:t>
      </w:r>
      <w:r>
        <w:rPr>
          <w:rFonts w:ascii="Times New Roman"/>
          <w:b w:val="false"/>
          <w:i w:val="false"/>
          <w:color w:val="000000"/>
          <w:sz w:val="28"/>
        </w:rPr>
        <w:t>
      4. Осы шешім алғашқы ресми жарияланғаннан кейін қолданысқа енгізіледі.</w:t>
      </w:r>
    </w:p>
    <w:bookmarkEnd w:id="1"/>
    <w:p>
      <w:pPr>
        <w:spacing w:after="0"/>
        <w:ind w:left="0"/>
        <w:jc w:val="both"/>
      </w:pPr>
      <w:r>
        <w:rPr>
          <w:rFonts w:ascii="Times New Roman"/>
          <w:b w:val="false"/>
          <w:i/>
          <w:color w:val="000000"/>
          <w:sz w:val="28"/>
        </w:rPr>
        <w:t>      Приречен селолық</w:t>
      </w:r>
      <w:r>
        <w:br/>
      </w:r>
      <w:r>
        <w:rPr>
          <w:rFonts w:ascii="Times New Roman"/>
          <w:b w:val="false"/>
          <w:i w:val="false"/>
          <w:color w:val="000000"/>
          <w:sz w:val="28"/>
        </w:rPr>
        <w:t>
</w:t>
      </w:r>
      <w:r>
        <w:rPr>
          <w:rFonts w:ascii="Times New Roman"/>
          <w:b w:val="false"/>
          <w:i/>
          <w:color w:val="000000"/>
          <w:sz w:val="28"/>
        </w:rPr>
        <w:t>      округінің әкімі                            В. Борисов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 Ауыл</w:t>
      </w:r>
      <w:r>
        <w:br/>
      </w:r>
      <w:r>
        <w:rPr>
          <w:rFonts w:ascii="Times New Roman"/>
          <w:b w:val="false"/>
          <w:i w:val="false"/>
          <w:color w:val="000000"/>
          <w:sz w:val="28"/>
        </w:rPr>
        <w:t>
</w:t>
      </w:r>
      <w:r>
        <w:rPr>
          <w:rFonts w:ascii="Times New Roman"/>
          <w:b w:val="false"/>
          <w:i/>
          <w:color w:val="000000"/>
          <w:sz w:val="28"/>
        </w:rPr>
        <w:t>      шаруашылығы министрлігі</w:t>
      </w:r>
      <w:r>
        <w:br/>
      </w:r>
      <w:r>
        <w:rPr>
          <w:rFonts w:ascii="Times New Roman"/>
          <w:b w:val="false"/>
          <w:i w:val="false"/>
          <w:color w:val="000000"/>
          <w:sz w:val="28"/>
        </w:rPr>
        <w:t>
</w:t>
      </w:r>
      <w:r>
        <w:rPr>
          <w:rFonts w:ascii="Times New Roman"/>
          <w:b w:val="false"/>
          <w:i/>
          <w:color w:val="000000"/>
          <w:sz w:val="28"/>
        </w:rPr>
        <w:t>      Ветеринариялық бақылау және</w:t>
      </w:r>
      <w:r>
        <w:br/>
      </w:r>
      <w:r>
        <w:rPr>
          <w:rFonts w:ascii="Times New Roman"/>
          <w:b w:val="false"/>
          <w:i w:val="false"/>
          <w:color w:val="000000"/>
          <w:sz w:val="28"/>
        </w:rPr>
        <w:t>
</w:t>
      </w:r>
      <w:r>
        <w:rPr>
          <w:rFonts w:ascii="Times New Roman"/>
          <w:b w:val="false"/>
          <w:i/>
          <w:color w:val="000000"/>
          <w:sz w:val="28"/>
        </w:rPr>
        <w:t>      қадағалау комитетінің Денисов</w:t>
      </w:r>
      <w:r>
        <w:br/>
      </w:r>
      <w:r>
        <w:rPr>
          <w:rFonts w:ascii="Times New Roman"/>
          <w:b w:val="false"/>
          <w:i w:val="false"/>
          <w:color w:val="000000"/>
          <w:sz w:val="28"/>
        </w:rPr>
        <w:t>
</w:t>
      </w:r>
      <w:r>
        <w:rPr>
          <w:rFonts w:ascii="Times New Roman"/>
          <w:b w:val="false"/>
          <w:i/>
          <w:color w:val="000000"/>
          <w:sz w:val="28"/>
        </w:rPr>
        <w:t>      аудандық аумақтық инспекциясы"</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__________________ Қ. Исмағұлов</w:t>
      </w:r>
    </w:p>
    <w:p>
      <w:pPr>
        <w:spacing w:after="0"/>
        <w:ind w:left="0"/>
        <w:jc w:val="both"/>
      </w:pPr>
      <w:r>
        <w:rPr>
          <w:rFonts w:ascii="Times New Roman"/>
          <w:b w:val="false"/>
          <w:i/>
          <w:color w:val="000000"/>
          <w:sz w:val="28"/>
        </w:rPr>
        <w:t>      "Қазақстан Республикасы Денсаулық</w:t>
      </w:r>
      <w:r>
        <w:br/>
      </w:r>
      <w:r>
        <w:rPr>
          <w:rFonts w:ascii="Times New Roman"/>
          <w:b w:val="false"/>
          <w:i w:val="false"/>
          <w:color w:val="000000"/>
          <w:sz w:val="28"/>
        </w:rPr>
        <w:t>
</w:t>
      </w:r>
      <w:r>
        <w:rPr>
          <w:rFonts w:ascii="Times New Roman"/>
          <w:b w:val="false"/>
          <w:i/>
          <w:color w:val="000000"/>
          <w:sz w:val="28"/>
        </w:rPr>
        <w:t>      сақтау министрлігі Мемлекеттік</w:t>
      </w:r>
      <w:r>
        <w:br/>
      </w:r>
      <w:r>
        <w:rPr>
          <w:rFonts w:ascii="Times New Roman"/>
          <w:b w:val="false"/>
          <w:i w:val="false"/>
          <w:color w:val="000000"/>
          <w:sz w:val="28"/>
        </w:rPr>
        <w:t>
</w:t>
      </w:r>
      <w:r>
        <w:rPr>
          <w:rFonts w:ascii="Times New Roman"/>
          <w:b w:val="false"/>
          <w:i/>
          <w:color w:val="000000"/>
          <w:sz w:val="28"/>
        </w:rPr>
        <w:t>      санитарлық-эпидемиологиялық қадағалау</w:t>
      </w:r>
      <w:r>
        <w:br/>
      </w:r>
      <w:r>
        <w:rPr>
          <w:rFonts w:ascii="Times New Roman"/>
          <w:b w:val="false"/>
          <w:i w:val="false"/>
          <w:color w:val="000000"/>
          <w:sz w:val="28"/>
        </w:rPr>
        <w:t>
</w:t>
      </w:r>
      <w:r>
        <w:rPr>
          <w:rFonts w:ascii="Times New Roman"/>
          <w:b w:val="false"/>
          <w:i/>
          <w:color w:val="000000"/>
          <w:sz w:val="28"/>
        </w:rPr>
        <w:t>      комитетінің Қостанай облысы бойынша</w:t>
      </w:r>
      <w:r>
        <w:br/>
      </w:r>
      <w:r>
        <w:rPr>
          <w:rFonts w:ascii="Times New Roman"/>
          <w:b w:val="false"/>
          <w:i w:val="false"/>
          <w:color w:val="000000"/>
          <w:sz w:val="28"/>
        </w:rPr>
        <w:t>
</w:t>
      </w:r>
      <w:r>
        <w:rPr>
          <w:rFonts w:ascii="Times New Roman"/>
          <w:b w:val="false"/>
          <w:i/>
          <w:color w:val="000000"/>
          <w:sz w:val="28"/>
        </w:rPr>
        <w:t>      департаменті Денисов ауданы бойынша</w:t>
      </w:r>
      <w:r>
        <w:br/>
      </w:r>
      <w:r>
        <w:rPr>
          <w:rFonts w:ascii="Times New Roman"/>
          <w:b w:val="false"/>
          <w:i w:val="false"/>
          <w:color w:val="000000"/>
          <w:sz w:val="28"/>
        </w:rPr>
        <w:t>
</w:t>
      </w:r>
      <w:r>
        <w:rPr>
          <w:rFonts w:ascii="Times New Roman"/>
          <w:b w:val="false"/>
          <w:i/>
          <w:color w:val="000000"/>
          <w:sz w:val="28"/>
        </w:rPr>
        <w:t>      мемлекеттік санитарлық-эпидемиологиялық</w:t>
      </w:r>
      <w:r>
        <w:br/>
      </w:r>
      <w:r>
        <w:rPr>
          <w:rFonts w:ascii="Times New Roman"/>
          <w:b w:val="false"/>
          <w:i w:val="false"/>
          <w:color w:val="000000"/>
          <w:sz w:val="28"/>
        </w:rPr>
        <w:t>
</w:t>
      </w:r>
      <w:r>
        <w:rPr>
          <w:rFonts w:ascii="Times New Roman"/>
          <w:b w:val="false"/>
          <w:i/>
          <w:color w:val="000000"/>
          <w:sz w:val="28"/>
        </w:rPr>
        <w:t>      қадағалау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басшысының міндетін атқарушы</w:t>
      </w:r>
      <w:r>
        <w:br/>
      </w:r>
      <w:r>
        <w:rPr>
          <w:rFonts w:ascii="Times New Roman"/>
          <w:b w:val="false"/>
          <w:i w:val="false"/>
          <w:color w:val="000000"/>
          <w:sz w:val="28"/>
        </w:rPr>
        <w:t>
</w:t>
      </w:r>
      <w:r>
        <w:rPr>
          <w:rFonts w:ascii="Times New Roman"/>
          <w:b w:val="false"/>
          <w:i/>
          <w:color w:val="000000"/>
          <w:sz w:val="28"/>
        </w:rPr>
        <w:t>      ___________________ С. Бакиев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