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6de6" w14:textId="1436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80 "2013-2015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2013 жылғы 12 желтоқсандағы № 159 шешімі. Қостанай облысының Әділет департаментінде 2013 жылғы 13 желтоқсанда № 4356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"2013–2015 жылдарға арналған аудандық бюджет туралы" шешіміне (Нормативтік құқықтық актілерді мемлекеттік тіркеу тізілімінде № 3976 тіркелген, 2013 жылғы 10 қаңтарда "Маяк"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2013–2015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2339065,7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1304090,0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1021625,7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2344758,5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48928,0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56284,0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7356,0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-54620,8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54620,8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Отызыншы,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Мәдибаев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В. Ересько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 шешіміне 1-қосымша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</w:t>
      </w:r>
      <w:r>
        <w:br/>
      </w:r>
      <w:r>
        <w:rPr>
          <w:rFonts w:ascii="Times New Roman"/>
          <w:b/>
          <w:i w:val="false"/>
          <w:color w:val="000000"/>
        </w:rPr>
        <w:t>
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433"/>
        <w:gridCol w:w="453"/>
        <w:gridCol w:w="413"/>
        <w:gridCol w:w="797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2339065,7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1304090,0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425955,0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425955,0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320800,0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320800,0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422150,0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362640,0</w:t>
            </w:r>
          </w:p>
        </w:tc>
      </w:tr>
      <w:tr>
        <w:trPr>
          <w:trHeight w:val="34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12910,0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40600,0</w:t>
            </w:r>
          </w:p>
        </w:tc>
      </w:tr>
      <w:tr>
        <w:trPr>
          <w:trHeight w:val="34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5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132272,0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105203,0</w:t>
            </w:r>
          </w:p>
        </w:tc>
      </w:tr>
      <w:tr>
        <w:trPr>
          <w:trHeight w:val="5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3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7069,0</w:t>
            </w:r>
          </w:p>
        </w:tc>
      </w:tr>
      <w:tr>
        <w:trPr>
          <w:trHeight w:val="76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2913,0</w:t>
            </w:r>
          </w:p>
        </w:tc>
      </w:tr>
      <w:tr>
        <w:trPr>
          <w:trHeight w:val="3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3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7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1021625,7</w:t>
            </w:r>
          </w:p>
        </w:tc>
      </w:tr>
      <w:tr>
        <w:trPr>
          <w:trHeight w:val="5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1021625,7</w:t>
            </w:r>
          </w:p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1021625,7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53"/>
        <w:gridCol w:w="653"/>
        <w:gridCol w:w="653"/>
        <w:gridCol w:w="755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2344758,5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221240,8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53749,3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50229,3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126259,7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125916,7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23543,8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23543,8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23543,8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4777,6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1412,6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1412,6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қауiпсiздiгiн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1268817,0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113646,0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95161,0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58275,0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36886,0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1067756,0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1067506,0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1049223,0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87415,0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52669,0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104814,0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81804,8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81804,8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25612,9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223,7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18164,1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9195,1</w:t>
            </w:r>
          </w:p>
        </w:tc>
      </w:tr>
      <w:tr>
        <w:trPr>
          <w:trHeight w:val="10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1903,1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23009,2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23009,2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346575,4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4466,4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3738,4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305700,5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305700,5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4674,1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301026,4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36408,5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35198,5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6144,6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56599,8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56599,8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56599,8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46653,1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40973,1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33828,0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7145,1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27946,1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13843,0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8857,0</w:t>
            </w:r>
          </w:p>
        </w:tc>
      </w:tr>
      <w:tr>
        <w:trPr>
          <w:trHeight w:val="18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5246,1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5246,1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72451,7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31958,7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31958,7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31958,7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iстеуiн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144469,9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137451,9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21081,7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21081,7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91650,4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30332,0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61318,4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24719,8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4557,3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498,3</w:t>
            </w:r>
          </w:p>
        </w:tc>
      </w:tr>
      <w:tr>
        <w:trPr>
          <w:trHeight w:val="10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48928,0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-54620,8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54620,8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 шешіміне 2-қосымша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</w:t>
      </w:r>
      <w:r>
        <w:br/>
      </w:r>
      <w:r>
        <w:rPr>
          <w:rFonts w:ascii="Times New Roman"/>
          <w:b/>
          <w:i w:val="false"/>
          <w:color w:val="000000"/>
        </w:rPr>
        <w:t>
ауыл, ауылдық округ әкімдерінің аппараттары</w:t>
      </w:r>
      <w:r>
        <w:br/>
      </w:r>
      <w:r>
        <w:rPr>
          <w:rFonts w:ascii="Times New Roman"/>
          <w:b/>
          <w:i w:val="false"/>
          <w:color w:val="000000"/>
        </w:rPr>
        <w:t>
бойынша 2013 жылға арналған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273"/>
        <w:gridCol w:w="2733"/>
        <w:gridCol w:w="2473"/>
        <w:gridCol w:w="2653"/>
      </w:tblGrid>
      <w:tr>
        <w:trPr>
          <w:trHeight w:val="22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әкiмшiсi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123004000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125916,7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"Асенкритов ауылдық округi әкiмiнiң аппараты" ММ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"Белинский ауылдық округi әкiмiнiң аппараты" ММ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"Евгеновка ауылы әкiмiнiң аппараты" ММ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"Красносельск ауылдық округi әкiмiнiң аппараты" ММ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5248,5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"Калинин ауылдық округi әкiмiнiң аппараты" ММ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"Қайранкөл ауылдық округi әкiмiнiң аппараты" ММ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7771,7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"Приозерное ауылы әкiмiнiң аппараты" ММ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ауылдық округi әкiмiнiң аппараты" ММ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"Набережный ауылдық округi әкiмiнiң аппараты" ММ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"Нелюбин ауылдық округi әкiмiнiң аппараты" ММ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2931,5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"Новоильинов ауылдық округi әкiмiнiң аппараты" ММ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ауылдық округi әкiмiнiң аппараты" ММ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 ауылдық округі әкімінің аппараты" ММ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27626,0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 ауылы әкiмiнiң аппараты" ММ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кентi әкiмiнiң аппараты" ММ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273"/>
        <w:gridCol w:w="2713"/>
        <w:gridCol w:w="2473"/>
        <w:gridCol w:w="2673"/>
      </w:tblGrid>
      <w:tr>
        <w:trPr>
          <w:trHeight w:val="22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әкiмшiсi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36886,0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"Асенкритов ауылдық округi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"Белинский ауылдық округi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"Евгеновка ауылы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"Красносельск ауылдық округi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"Калинин ауылдық округi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"Қайранкөл ауылдық округi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"Приозерное ауылы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ауылдық округi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"Набережный ауылдық округi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"Нелюбин ауылдық округi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"Новоильинов ауылдық округi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ауылдық округi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 ауылдық округі әкімінің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9048,9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 ауылы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кентi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253"/>
        <w:gridCol w:w="2713"/>
        <w:gridCol w:w="2493"/>
        <w:gridCol w:w="2673"/>
      </w:tblGrid>
      <w:tr>
        <w:trPr>
          <w:trHeight w:val="22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әкiмшiсi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123010000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"Асенкритов ауылдық округi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"Белинский ауылдық округi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"Евгеновка ауылы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"Красносельск ауылдық округi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"Калинин ауылдық округi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"Қайранкөл ауылдық округi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"Приозерное ауылы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ауылдық округi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"Набережный ауылдық округi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"Нелюбин ауылдық округi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"Новоильинов ауылдық округi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ауылдық округi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 ауылдық округі әкімінің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4416,9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 ауылы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кентi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233"/>
        <w:gridCol w:w="2713"/>
        <w:gridCol w:w="2473"/>
        <w:gridCol w:w="2693"/>
      </w:tblGrid>
      <w:tr>
        <w:trPr>
          <w:trHeight w:val="22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әкiмшiсi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21081,7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284923,9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"Асенкритов ауылдық округi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"Белинский ауылдық округi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"Евгеновка ауылы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"Красносельск ауылдық округi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5553,6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"Калинин ауылдық округi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"Қайранкөл ауылдық округi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15544,6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"Приозерное ауылы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ауылдық округi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32956,9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"Набережный ауылдық округi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"Нелюбин ауылдық округi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3058,4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"Новоильинов ауылдық округi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11388,8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ауылдық округi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9258,1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 ауылдық округі әкімінің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11713,2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 ауылы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кентi әкiмiнiң аппараты" 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