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51f0" w14:textId="d235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ормандарды пайдаланғаны үшін 2014 - 2016 жылдарға арналған төлемақы мөлшерлемелері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2013 жылғы 20 желтоқсандағы N 219/27 шешімі. Павлодар облысының Әділет департаментінде 2014 жылғы 27 қаңтарда N 3677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8 шілдедегі Орман Кодексінің 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>, 2) тармақшасына, Қазақстан Республикасының 2008 жылғы 10 желтоқсандағы "Салық және бюджетке төленетін басқа да міндетті төлемдер туралы"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506-бабына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 жергілікті мемлекеттік басқару және өзін-өзі басқару туралы"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маслихаты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Павлодар облысының қоршаған ортаны қорғау басқармасының ормандар мен жануарлар әлемін қорғау жөніндегі мемлекеттік мекемелер бойынша ормандарды пайдаланғаны үшін 2014-2016 жылдарға арналған төлемақы мөлшерлемелері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Баянауыл мемлекеттік ұлттық табиғи паркі бойынша ормандарды пайдаланғаны үшін 2014-2016 жылдарға арналған төлемақы мөлшерлемелері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"Ертіс орманы" мемлекеттік орман табиғи резерваты бойынша ормандарды пайдаланғаны үшін 2014-2016 жылдарға арналған төлемақы мөлшерлемелері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экология және қоршаған ортаны қорғау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маслихатының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Көбенов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"Павлодар облысының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ортаны қорғау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басшысы                                 С.К. Әпсалықов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жылғы 20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Қоршаған орта және су ресурстары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министрлігінің Орман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аңшылық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Павлодар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орман және аңшылық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аумақтық инспекциясы"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басшысы                                 Ж.Қ. Нұралин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жылғы 20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Павлодар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департаменті"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басшысы                                 Е. Қ. Төлегенов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жылғы 20 желтоқсан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ХХVІІ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219/27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Павлодар облысының қоршаған ортаны қорғау басқармасының</w:t>
      </w:r>
      <w:r>
        <w:br/>
      </w:r>
      <w:r>
        <w:rPr>
          <w:rFonts w:ascii="Times New Roman"/>
          <w:b/>
          <w:i w:val="false"/>
          <w:color w:val="000000"/>
        </w:rPr>
        <w:t>
ормандар мен жануарлар әлемін қорғау жөніндегі мемлекеттік</w:t>
      </w:r>
      <w:r>
        <w:br/>
      </w:r>
      <w:r>
        <w:rPr>
          <w:rFonts w:ascii="Times New Roman"/>
          <w:b/>
          <w:i w:val="false"/>
          <w:color w:val="000000"/>
        </w:rPr>
        <w:t>
мекемелер бойынша ормандарды пайдаланғаны үшін 2014-2016</w:t>
      </w:r>
      <w:r>
        <w:br/>
      </w:r>
      <w:r>
        <w:rPr>
          <w:rFonts w:ascii="Times New Roman"/>
          <w:b/>
          <w:i w:val="false"/>
          <w:color w:val="000000"/>
        </w:rPr>
        <w:t>
жылдарға арналған төлемақы мөлшерлемелері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034"/>
        <w:gridCol w:w="2212"/>
        <w:gridCol w:w="2993"/>
        <w:gridCol w:w="3774"/>
      </w:tblGrid>
      <w:tr>
        <w:trPr>
          <w:trHeight w:val="17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т/н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жылғы бірлік үшін төлемақы мөлшерлемесі (теңге)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2014-2016 жылдардағы бірлік үшін төлемақы мөлшерлемесі (теңге)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Шөп шабу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Шабындықа пайдаланатын жерлер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Мал бағу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мал (ІММ, жылқы)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 (қой)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 (ешкі)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мал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Омарталардың орналасуы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 ұясын құру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ара ұясы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Қосымша ағаш ресурстарын дайындау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 сабағы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Мәдени – сауықтыру, ғылыми – зерттеулік мақсаттарында МОҚ аймағын ұзақ мерзімде пайдалануға төлемақы мөлшерлемесі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Мәдени–сауықты-ру, ғылыми–зерттеулік мақсаттарда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Рекреациондық, спорттық, туристік, мақсаттарда МОҚ аймағын ұзақ мерзімде пайдалануға төлемақы мөлшерлемесі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Рекреациондық, туристік, спорттық мақсатта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ХХVІІ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219/27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Баянауыл мемлекеттік ұлттық табиғи паркі бойынша</w:t>
      </w:r>
      <w:r>
        <w:br/>
      </w:r>
      <w:r>
        <w:rPr>
          <w:rFonts w:ascii="Times New Roman"/>
          <w:b/>
          <w:i w:val="false"/>
          <w:color w:val="000000"/>
        </w:rPr>
        <w:t>
ормандарды пайдалану үшін 2014-2016 жылдарға</w:t>
      </w:r>
      <w:r>
        <w:br/>
      </w:r>
      <w:r>
        <w:rPr>
          <w:rFonts w:ascii="Times New Roman"/>
          <w:b/>
          <w:i w:val="false"/>
          <w:color w:val="000000"/>
        </w:rPr>
        <w:t>
арналған төленетін төлемақы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3810"/>
        <w:gridCol w:w="1984"/>
        <w:gridCol w:w="2990"/>
        <w:gridCol w:w="2990"/>
      </w:tblGrid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т/н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жылғы бірлік үшін төлемақы мөлшерлемесі (теңге)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2014-2016 жылғы бірлік үшін төлемақы мөлшерлемесі (теңге)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Шөп шабу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Шабындықа пайдаланатын жерлер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Мал бағу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мал (ІММ, жылқы)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 (қой)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 (ешкі)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мал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ХХVІІ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219/27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 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"Ертіс орманы" МОТР бойынша ормандарды пайдаланғаны үшін</w:t>
      </w:r>
      <w:r>
        <w:br/>
      </w:r>
      <w:r>
        <w:rPr>
          <w:rFonts w:ascii="Times New Roman"/>
          <w:b/>
          <w:i w:val="false"/>
          <w:color w:val="000000"/>
        </w:rPr>
        <w:t>
2014-2016 жылдарға арналған төленетін төлемақы мөлшерлемелері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3810"/>
        <w:gridCol w:w="1984"/>
        <w:gridCol w:w="2990"/>
        <w:gridCol w:w="2990"/>
      </w:tblGrid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т/н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жылғы бірлік үшін төлемақы мөлшерлемесі (теңге)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2014-2016 жылғы бірлік үшін төлемақы мөлшерлемесі (теңге)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Шөп шабу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Шабындықа пайдаланатын жерлер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Мал бағу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мал (ІММ, жылқы)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 (қой)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 (ешкі)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мал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