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bf33" w14:textId="188b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2013 жылғы 06 ақпандағы N 129/1 қаулысы. Павлодар облысының Әділет департаментінде 2013 жылғы 05 наурызда N 3470 болып тіркелді. Күші жойылды - Павлодар облысы Ақсу қалалық әкімдігінің 2014 жылғы 13 қазандағы N 888/7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13.10.2014 N 888/7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20-бабы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өтетін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деген сұраныс пен ұсыныстардың қоса беріліп отырған тізбесі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әлеуметтік мәселер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Қала әкімдігінің осы қаулысы ол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Б. Бақауов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“ЖӘРДЕМ” қоғамдық</w:t>
      </w:r>
      <w:r>
        <w:br/>
      </w:r>
      <w:r>
        <w:rPr>
          <w:rFonts w:ascii="Times New Roman"/>
          <w:b w:val="false"/>
          <w:i w:val="false"/>
          <w:color w:val="000000"/>
          <w:sz w:val="28"/>
        </w:rPr>
        <w:t>
</w:t>
      </w:r>
      <w:r>
        <w:rPr>
          <w:rFonts w:ascii="Times New Roman"/>
          <w:b w:val="false"/>
          <w:i/>
          <w:color w:val="000000"/>
          <w:sz w:val="28"/>
        </w:rPr>
        <w:t>      қорының директоры                          А. Айдарханова</w:t>
      </w:r>
    </w:p>
    <w:p>
      <w:pPr>
        <w:spacing w:after="0"/>
        <w:ind w:left="0"/>
        <w:jc w:val="both"/>
      </w:pPr>
      <w:r>
        <w:rPr>
          <w:rFonts w:ascii="Times New Roman"/>
          <w:b w:val="false"/>
          <w:i/>
          <w:color w:val="000000"/>
          <w:sz w:val="28"/>
        </w:rPr>
        <w:t>      2013 жылғы 06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"БИБИ – АНА" мүгедек әйелдер</w:t>
      </w:r>
      <w:r>
        <w:br/>
      </w:r>
      <w:r>
        <w:rPr>
          <w:rFonts w:ascii="Times New Roman"/>
          <w:b w:val="false"/>
          <w:i w:val="false"/>
          <w:color w:val="000000"/>
          <w:sz w:val="28"/>
        </w:rPr>
        <w:t>
</w:t>
      </w:r>
      <w:r>
        <w:rPr>
          <w:rFonts w:ascii="Times New Roman"/>
          <w:b w:val="false"/>
          <w:i/>
          <w:color w:val="000000"/>
          <w:sz w:val="28"/>
        </w:rPr>
        <w:t>      Республикалық қоғамы"</w:t>
      </w:r>
      <w:r>
        <w:br/>
      </w:r>
      <w:r>
        <w:rPr>
          <w:rFonts w:ascii="Times New Roman"/>
          <w:b w:val="false"/>
          <w:i w:val="false"/>
          <w:color w:val="000000"/>
          <w:sz w:val="28"/>
        </w:rPr>
        <w:t>
</w:t>
      </w:r>
      <w:r>
        <w:rPr>
          <w:rFonts w:ascii="Times New Roman"/>
          <w:b w:val="false"/>
          <w:i/>
          <w:color w:val="000000"/>
          <w:sz w:val="28"/>
        </w:rPr>
        <w:t>      Павлодар облыстық филиалының</w:t>
      </w:r>
      <w:r>
        <w:br/>
      </w:r>
      <w:r>
        <w:rPr>
          <w:rFonts w:ascii="Times New Roman"/>
          <w:b w:val="false"/>
          <w:i w:val="false"/>
          <w:color w:val="000000"/>
          <w:sz w:val="28"/>
        </w:rPr>
        <w:t>
</w:t>
      </w:r>
      <w:r>
        <w:rPr>
          <w:rFonts w:ascii="Times New Roman"/>
          <w:b w:val="false"/>
          <w:i/>
          <w:color w:val="000000"/>
          <w:sz w:val="28"/>
        </w:rPr>
        <w:t>      төрағасы                                   Н. Багирова</w:t>
      </w:r>
    </w:p>
    <w:p>
      <w:pPr>
        <w:spacing w:after="0"/>
        <w:ind w:left="0"/>
        <w:jc w:val="both"/>
      </w:pPr>
      <w:r>
        <w:rPr>
          <w:rFonts w:ascii="Times New Roman"/>
          <w:b w:val="false"/>
          <w:i/>
          <w:color w:val="000000"/>
          <w:sz w:val="28"/>
        </w:rPr>
        <w:t>      2013 жылғы 06 ақпан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"Павлодар қаласының халыққа</w:t>
      </w:r>
      <w:r>
        <w:br/>
      </w:r>
      <w:r>
        <w:rPr>
          <w:rFonts w:ascii="Times New Roman"/>
          <w:b w:val="false"/>
          <w:i w:val="false"/>
          <w:color w:val="000000"/>
          <w:sz w:val="28"/>
        </w:rPr>
        <w:t>
</w:t>
      </w:r>
      <w:r>
        <w:rPr>
          <w:rFonts w:ascii="Times New Roman"/>
          <w:b w:val="false"/>
          <w:i/>
          <w:color w:val="000000"/>
          <w:sz w:val="28"/>
        </w:rPr>
        <w:t>      қызмет көрсету орталығы" Ақсу</w:t>
      </w:r>
      <w:r>
        <w:br/>
      </w:r>
      <w:r>
        <w:rPr>
          <w:rFonts w:ascii="Times New Roman"/>
          <w:b w:val="false"/>
          <w:i w:val="false"/>
          <w:color w:val="000000"/>
          <w:sz w:val="28"/>
        </w:rPr>
        <w:t>
</w:t>
      </w:r>
      <w:r>
        <w:rPr>
          <w:rFonts w:ascii="Times New Roman"/>
          <w:b w:val="false"/>
          <w:i/>
          <w:color w:val="000000"/>
          <w:sz w:val="28"/>
        </w:rPr>
        <w:t>      филиалы" мемлекеттік мекемесінің</w:t>
      </w:r>
      <w:r>
        <w:br/>
      </w:r>
      <w:r>
        <w:rPr>
          <w:rFonts w:ascii="Times New Roman"/>
          <w:b w:val="false"/>
          <w:i w:val="false"/>
          <w:color w:val="000000"/>
          <w:sz w:val="28"/>
        </w:rPr>
        <w:t>
</w:t>
      </w:r>
      <w:r>
        <w:rPr>
          <w:rFonts w:ascii="Times New Roman"/>
          <w:b w:val="false"/>
          <w:i/>
          <w:color w:val="000000"/>
          <w:sz w:val="28"/>
        </w:rPr>
        <w:t>      бастығы                                    А. Шокпарова</w:t>
      </w:r>
    </w:p>
    <w:p>
      <w:pPr>
        <w:spacing w:after="0"/>
        <w:ind w:left="0"/>
        <w:jc w:val="both"/>
      </w:pPr>
      <w:r>
        <w:rPr>
          <w:rFonts w:ascii="Times New Roman"/>
          <w:b w:val="false"/>
          <w:i/>
          <w:color w:val="000000"/>
          <w:sz w:val="28"/>
        </w:rPr>
        <w:t>      2013 жылғы қ, ақпан</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Ақсу қаласы әкімдігінің</w:t>
      </w:r>
      <w:r>
        <w:br/>
      </w:r>
      <w:r>
        <w:rPr>
          <w:rFonts w:ascii="Times New Roman"/>
          <w:b w:val="false"/>
          <w:i w:val="false"/>
          <w:color w:val="000000"/>
          <w:sz w:val="28"/>
        </w:rPr>
        <w:t xml:space="preserve">
2013 жылғы 6 ақпандағы </w:t>
      </w:r>
      <w:r>
        <w:br/>
      </w:r>
      <w:r>
        <w:rPr>
          <w:rFonts w:ascii="Times New Roman"/>
          <w:b w:val="false"/>
          <w:i w:val="false"/>
          <w:color w:val="000000"/>
          <w:sz w:val="28"/>
        </w:rPr>
        <w:t xml:space="preserve">
N 129/1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Қоғамдық жұмыстар өтетін ұйымдардың, оның түрлерінің,</w:t>
      </w:r>
      <w:r>
        <w:br/>
      </w:r>
      <w:r>
        <w:rPr>
          <w:rFonts w:ascii="Times New Roman"/>
          <w:b/>
          <w:i w:val="false"/>
          <w:color w:val="000000"/>
        </w:rPr>
        <w:t>
көлемінің және қойылатын нақты шарттардың, қатысушылардың</w:t>
      </w:r>
      <w:r>
        <w:br/>
      </w:r>
      <w:r>
        <w:rPr>
          <w:rFonts w:ascii="Times New Roman"/>
          <w:b/>
          <w:i w:val="false"/>
          <w:color w:val="000000"/>
        </w:rPr>
        <w:t>
еңбекақысының мөлшері және оларды қаржыландыру көздерінің,</w:t>
      </w:r>
      <w:r>
        <w:br/>
      </w:r>
      <w:r>
        <w:rPr>
          <w:rFonts w:ascii="Times New Roman"/>
          <w:b/>
          <w:i w:val="false"/>
          <w:color w:val="000000"/>
        </w:rPr>
        <w:t>
қоғамдық жұмыстарға сұраныстар мен ұсыныстардың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994"/>
        <w:gridCol w:w="4308"/>
        <w:gridCol w:w="1657"/>
        <w:gridCol w:w="1657"/>
        <w:gridCol w:w="1257"/>
        <w:gridCol w:w="1237"/>
      </w:tblGrid>
      <w:tr>
        <w:trPr>
          <w:trHeight w:val="8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 р/с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Ұйымның атауы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қоғамдық жұмыстардың көлемі және қойылатын нақты шарттары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(мәлімделген қажеттілік)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 (бекітілді), адам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 мөлшері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"Горкомхоз – Ақсу" жауапкершілігі шектеулі серіктестігі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жалпы арақашықтығымен қала көшелерінің аумағын абаттандыру және жинау: жаяужолдарды, жаяу жүргіншілер жолдарын қардан тазалау, қоқыстарды жинау және шығару, ағаштар мен бұталарды кесу, кепкен ағаштарды кесу, жиектемелерді, ағаштарды әктеу, шөптерді шабу, гүлзарларды отырғызу, қоршауларды жөндеу, ағаштарды, бұталарды суару.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әкімдігі, Ақсу қаласының мәдениет және тілдерді дамыту бөлімінің "Досуг сервис" мемлекеттік коммуналдық қазыналық кәсіпорны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198800 ш.м алаңымен аумақты абаттандыру және жинау: ағаштар мен бұталарды отырғызу, жаяужолдарды, жаяу жүргіншілер жолдарын қардан тазарту, қоқыстарды жинау, ағаштар мен бұталарды кесу, кепкен ағаштарды кесу, жиектемелерді, ағаштарды әктеу, шөптерді шабу, гүлзарларды отырғызу, қоршауларды жөндеу, суару.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Ақсу кенті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км жалпы арақашықтығымен кент көшелері аумағын абаттандыру және жинау: жаяужолдарды, жаяу жүргіншілер жолдарын тазалау, әкімшілік ғимараттың айналасынан қарды жинау, кент көшелерінің, орталық алаңдардың, шағын бақтардың, ескерткіштің айналасынан қоқыс жинау, кент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Құжаттарды ресімдеуге техникалық көмек көрсету.</w:t>
            </w:r>
            <w:r>
              <w:br/>
            </w:r>
            <w:r>
              <w:rPr>
                <w:rFonts w:ascii="Times New Roman"/>
                <w:b w:val="false"/>
                <w:i w:val="false"/>
                <w:color w:val="000000"/>
                <w:sz w:val="20"/>
              </w:rPr>
              <w:t>
Кенттің 1407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77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1,5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Ауылдың 927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Алғабас ауылы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1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Ауылдың 187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Ауылдың 352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3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57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1,2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4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Ауылдың 214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6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Достық ауылының 179 ауласында, Парамоновка ауылының 376 ауласында, Кіші Парамоновка ауылының 12 ауласында, Төртқұдық ауылының 32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Евгеньевка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4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Евгеньевка ауылының 500 ауласында, Сольветка ауылының 72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4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Путь-Ильича ауылының 298 ауласында, Еңбек ауылының 46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Жолқұдық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5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Жолқұдық ауылының 418 ауласында, Ребровка ауылының 40 ауласында, Қаракөл ауылының 25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8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М. Омаров атындағы ауылдың 265 ауласы, Дөнентаев ауылының 49 ауласында, Сырлықала ауылының 43 ауласында, Көктерек ауылының 16 ауласында қосалқы шаруашылығының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Ауылдың 150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Қызылжар ауылының 524 ауласында, Борықтал ауылының 36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2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күтуге көмек. Коммуналдық меншік объектілерін күзету. Құжаттарды ресімдеуге техникалық көмек көрсету.</w:t>
            </w:r>
            <w:r>
              <w:br/>
            </w:r>
            <w:r>
              <w:rPr>
                <w:rFonts w:ascii="Times New Roman"/>
                <w:b w:val="false"/>
                <w:i w:val="false"/>
                <w:color w:val="000000"/>
                <w:sz w:val="20"/>
              </w:rPr>
              <w:t>
Пограничник ауылының 329 ауласында, Спутник станциясының 110 ауласында, Тасқұдық станциясының 40 ауласында, Бастау ауылының 6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 жалпы арақашықтығымен ауыл көшелері аумағын абаттандыру және жинау: жаяужолдарды,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w:t>
            </w:r>
            <w:r>
              <w:br/>
            </w:r>
            <w:r>
              <w:rPr>
                <w:rFonts w:ascii="Times New Roman"/>
                <w:b w:val="false"/>
                <w:i w:val="false"/>
                <w:color w:val="000000"/>
                <w:sz w:val="20"/>
              </w:rPr>
              <w:t>
3 км арақашықтығымен кіреберіс жолдарды қоқыстан тазалау.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КБМ күзету және қызмет көрсету.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Сарышығанақ ауылының 182 ауласында, Суаткөл ауылының 32 ауласында, Жаңа шаруа ауылының 29 ауласында қосалқы шаруашылықтардың санағын өткізу.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6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әкімінің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Азаматтарды әскерге шақыру жөніндегі жұмыс, шақыру қағаздарын ресімдеу және жеткізу.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маслихатының аппараты"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саясат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4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жер қатынастары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ауыл шаруашылығы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0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және әлеуметтік бағдарламалар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қаржы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білім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94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дене шынықтыру және спорт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59697 щ.м алаңымен аумақты абаттандыру және жинау.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7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тұрғын үй-коммуналдық шаруашылығы, жолаушылар көлігі және автомбиль жолдары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2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құрылыс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5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сәулет және қала салу бөлімі"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5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"БИБИ – АНА" мүгедек әйелдер Республикалық қоғамы" Павлодар облыстық филиалы (келісім бойынша)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ағымды жөндеу, ғимараттарды, аумақтарды жинау.</w:t>
            </w:r>
            <w:r>
              <w:br/>
            </w:r>
            <w:r>
              <w:rPr>
                <w:rFonts w:ascii="Times New Roman"/>
                <w:b w:val="false"/>
                <w:i w:val="false"/>
                <w:color w:val="000000"/>
                <w:sz w:val="20"/>
              </w:rPr>
              <w:t>
Құжаттарды ресімдеуге техникалық көмек көрсету, диспетчерлық және курьерлық жұмыс.</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жұмыспен қамту орталығы" коммуналдық мемлекеттік мекемесі</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қорғауға жәрдем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89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кәсіпкерлік бөлімі" мемлекеттік мекемесінің "Ақсу-Коммунсервис" мемлекеттік коммуналдық кәсіпорны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 ш.м алаңымен аумақты абаттандыру және жинау: ағаштар мен бұталарды отырғызу, жаяужолдарды, жаяу жүргіншілер жолдарын қардан тазарту, қоқыстарды жинау, ағаштар мен бұталарды кесу, кепкен ағаштарды кесу, жиектемелерді, ағаштарды әктеу, шөптерді шабу, гүлзарларды отырғызу, қоршауларды жөндеу, суару.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жалақының 1,5 еселенген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қорғау.</w:t>
            </w:r>
            <w:r>
              <w:br/>
            </w:r>
            <w:r>
              <w:rPr>
                <w:rFonts w:ascii="Times New Roman"/>
                <w:b w:val="false"/>
                <w:i w:val="false"/>
                <w:color w:val="000000"/>
                <w:sz w:val="20"/>
              </w:rPr>
              <w:t>
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жас натуралистер станциясы" мемлекеттік коммуналдық қазыналық кәсіпорны (келісім бойынша)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1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мәдени-сауық орталығы" мемлекеттік коммуналдық қазыналық кәсіпорны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133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халыққа қызмет көрсету орталығы" Ақсу филиалы" мемлекеттік мекемесі (келісім бойынша)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техникалық көмек көрсету.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қоғамдық қоры (келісім бойынша)</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Волонтерлер,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r>
        <w:trPr>
          <w:trHeight w:val="36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Қалқаман ауылы әкімінің аппараты" мемлекеттік мекемесінің шаруашылық басқару құқығындағы "Қалқаман-Коммун-сервис" коммуналдық мемлекеттік кәсіпорны</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КБМ күзету және қызмет көрсету.</w:t>
            </w:r>
            <w:r>
              <w:br/>
            </w:r>
            <w:r>
              <w:rPr>
                <w:rFonts w:ascii="Times New Roman"/>
                <w:b w:val="false"/>
                <w:i w:val="false"/>
                <w:color w:val="000000"/>
                <w:sz w:val="20"/>
              </w:rPr>
              <w:t>
Коммуналдық меншік объектілерін күзету.</w:t>
            </w:r>
            <w:r>
              <w:br/>
            </w:r>
            <w:r>
              <w:rPr>
                <w:rFonts w:ascii="Times New Roman"/>
                <w:b w:val="false"/>
                <w:i w:val="false"/>
                <w:color w:val="000000"/>
                <w:sz w:val="20"/>
              </w:rPr>
              <w:t>
8 сағаттық жұмыс күні, 5 күндік жұмыс аптасы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