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cdfa" w14:textId="e97c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мәслихаттың 2012 жылғы 20 желтоқсандағы N 74-5/10 "Железинка ауданының 2013 - 2015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2013 жылғы 14 маусымдағы N 120-5/15 шешімі. Павлодар облысының Әділет департаментінде 2013 жылғы 05 шілдеде N 3566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Павлодар облыстық мәслихатының (V сайланған, XVIII сессиясы) 2013 жылғы 31 мамырдағы N 161/18 "Облыстық мәслихаттың (V сайланған, XI сессиясы) 2012 жылғы 6 желтоқсандағы "2013 - 2015 жылдарға арналған облыстық бюджет туралы" N 116/11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Железинка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(V сайланған, X сессиясы) 2012 жылғы 20 желтоқсандағы N 74-5/10 "Железинка ауданының 2013 - 2015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жылғы 27 желтоқсанда N 3301 тіркелген, 2013 жылғы 12 қаңтарда "Родные просторы" газетінің N 2, 2013 жылғы 12 қаңтарда "Туған өлке" газетінің N 2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"2284174" деген сандар "2291401" деген сандармен ауыстырылсын;</w:t>
      </w:r>
    </w:p>
    <w:p>
      <w:pPr>
        <w:spacing w:after="0"/>
        <w:ind w:left="0"/>
        <w:jc w:val="both"/>
      </w:pPr>
      <w:r>
        <w:rPr>
          <w:rFonts w:ascii="Times New Roman"/>
          <w:b w:val="false"/>
          <w:i w:val="false"/>
          <w:color w:val="000000"/>
          <w:sz w:val="28"/>
        </w:rPr>
        <w:t>
      "1866875" деген сандар "1874102" деген сандармен ауыстырылсын;</w:t>
      </w:r>
    </w:p>
    <w:p>
      <w:pPr>
        <w:spacing w:after="0"/>
        <w:ind w:left="0"/>
        <w:jc w:val="both"/>
      </w:pPr>
      <w:r>
        <w:rPr>
          <w:rFonts w:ascii="Times New Roman"/>
          <w:b w:val="false"/>
          <w:i w:val="false"/>
          <w:color w:val="000000"/>
          <w:sz w:val="28"/>
        </w:rPr>
        <w:t>
      2) тармақшада "2282540" деген сандар "2275967" деген сандармен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"19300" деген сандар "33100" деген сандармен ауыстырылсын;</w:t>
      </w:r>
    </w:p>
    <w:p>
      <w:pPr>
        <w:spacing w:after="0"/>
        <w:ind w:left="0"/>
        <w:jc w:val="both"/>
      </w:pPr>
      <w:r>
        <w:rPr>
          <w:rFonts w:ascii="Times New Roman"/>
          <w:b w:val="false"/>
          <w:i w:val="false"/>
          <w:color w:val="000000"/>
          <w:sz w:val="28"/>
        </w:rPr>
        <w:t>
      "19300" деген сандар "33100" деген сандармен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бюджеттік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2013 жылғы 1 қаңтардан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Сарсенов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XV (кезекті)</w:t>
            </w:r>
            <w:r>
              <w:br/>
            </w:r>
            <w:r>
              <w:rPr>
                <w:rFonts w:ascii="Times New Roman"/>
                <w:b w:val="false"/>
                <w:i w:val="false"/>
                <w:color w:val="000000"/>
                <w:sz w:val="20"/>
              </w:rPr>
              <w:t>сессиясы) 2013 жылғы</w:t>
            </w:r>
            <w:r>
              <w:br/>
            </w:r>
            <w:r>
              <w:rPr>
                <w:rFonts w:ascii="Times New Roman"/>
                <w:b w:val="false"/>
                <w:i w:val="false"/>
                <w:color w:val="000000"/>
                <w:sz w:val="20"/>
              </w:rPr>
              <w:t>14 маусымдағы N 120-5/15 шешіміне</w:t>
            </w:r>
            <w:r>
              <w:br/>
            </w:r>
            <w:r>
              <w:rPr>
                <w:rFonts w:ascii="Times New Roman"/>
                <w:b w:val="false"/>
                <w:i w:val="false"/>
                <w:color w:val="000000"/>
                <w:sz w:val="20"/>
              </w:rPr>
              <w:t>қосымша</w:t>
            </w:r>
            <w:r>
              <w:br/>
            </w: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X (кезекті)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74-5/10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2013 жылға арналған аудандық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 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