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97e1f" w14:textId="9897e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(V сайланған XII сессиясы) 2012 жылғы 20 желтоқсандағы "2013 - 2015 жылдарға арналған Лебяжі ауданының бюджеті туралы" N 1/12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мәслихатының 2013 жылғы 22 шілдедегі N 1/19 шешімі. Павлодар облысының Әділет департаментінде 2013 жылғы 01 тамызда N 3585 болып тіркелді. Күші жойылды - қолдану мерзімінің өтуіне байланысты (Павлодар облысы Лебяжі аудандық мәслихатының 2014 жылғы 05 наурыздағы N 1-19/43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Лебяжі аудандық мәслихатының 05.03.2014 N 1-19/43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104 – бабының </w:t>
      </w:r>
      <w:r>
        <w:rPr>
          <w:rFonts w:ascii="Times New Roman"/>
          <w:b w:val="false"/>
          <w:i w:val="false"/>
          <w:color w:val="000000"/>
          <w:sz w:val="28"/>
        </w:rPr>
        <w:t>5 – тармағына</w:t>
      </w:r>
      <w:r>
        <w:rPr>
          <w:rFonts w:ascii="Times New Roman"/>
          <w:b w:val="false"/>
          <w:i w:val="false"/>
          <w:color w:val="000000"/>
          <w:sz w:val="28"/>
        </w:rPr>
        <w:t>, 106 – бабының </w:t>
      </w:r>
      <w:r>
        <w:rPr>
          <w:rFonts w:ascii="Times New Roman"/>
          <w:b w:val="false"/>
          <w:i w:val="false"/>
          <w:color w:val="000000"/>
          <w:sz w:val="28"/>
        </w:rPr>
        <w:t>2 –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 </w:t>
      </w:r>
      <w:r>
        <w:rPr>
          <w:rFonts w:ascii="Times New Roman"/>
          <w:b w:val="false"/>
          <w:i w:val="false"/>
          <w:color w:val="000000"/>
          <w:sz w:val="28"/>
        </w:rPr>
        <w:t>4 – тармағына</w:t>
      </w:r>
      <w:r>
        <w:rPr>
          <w:rFonts w:ascii="Times New Roman"/>
          <w:b w:val="false"/>
          <w:i w:val="false"/>
          <w:color w:val="000000"/>
          <w:sz w:val="28"/>
        </w:rPr>
        <w:t>, 109 – бабының </w:t>
      </w:r>
      <w:r>
        <w:rPr>
          <w:rFonts w:ascii="Times New Roman"/>
          <w:b w:val="false"/>
          <w:i w:val="false"/>
          <w:color w:val="000000"/>
          <w:sz w:val="28"/>
        </w:rPr>
        <w:t>5 -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 - 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 6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бабының 1 – тармағының 1) тармақшасына және облыстық мәслихаттың (V сайланған XIX (кезектен тыс) сессиясы) 2013 жылғы 28 маусымдағы "Облыстық мәслихаттың (V сайланған XI сессиясы) 2012 жылғы 6 желтоқсандағы "2013 – 2015 жылдарға арналған облыстық бюджет туралы" N 116/11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N 165/19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Лебяжі аудандық мәслихаты 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Лебяжі аудандық мәслихаттың (V сайланған XІI сессиясы) 2012 жылғы 20 желтоқсандағы "2013-2015 жылдарға арналған Лебяжі ауданының бюджеті туралы" N 1/12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N 3316 тіркелген, 2013 жылғы 12 қаңтардағы аудандық "Аққу үні" - "Вести Акку" газетінің N 2 басылымында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шешімнің </w:t>
      </w:r>
      <w:r>
        <w:rPr>
          <w:rFonts w:ascii="Times New Roman"/>
          <w:b w:val="false"/>
          <w:i w:val="false"/>
          <w:color w:val="000000"/>
          <w:sz w:val="28"/>
        </w:rPr>
        <w:t>1 -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"1946873" сандары "1976968"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"219481" сандары "239481"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"1725640" сандары "1735735"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 "1939418" сандары "1993969"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 "-36628" сандары "-61084"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 "36628" сандары "61084"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мәслихаттың экономика және бюджеттік саясат, заңдылық пен адам құқығын қорғау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жылғы 1 қаңтардан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Е. Жұмабаев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Қ. Әлтаев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Лебяжі аудандық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сайланған XІX (кезектен тыс)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сессиясы) 2013 жылғы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 шілдедегі N 1/19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Лебяжі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сайланған ХІІ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1/12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"/>
        <w:gridCol w:w="534"/>
        <w:gridCol w:w="469"/>
        <w:gridCol w:w="8666"/>
        <w:gridCol w:w="2291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4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1976968</w:t>
            </w:r>
          </w:p>
        </w:tc>
      </w:tr>
      <w:tr>
        <w:trPr>
          <w:trHeight w:val="31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239481</w:t>
            </w:r>
          </w:p>
        </w:tc>
      </w:tr>
      <w:tr>
        <w:trPr>
          <w:trHeight w:val="31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108549</w:t>
            </w:r>
          </w:p>
        </w:tc>
      </w:tr>
      <w:tr>
        <w:trPr>
          <w:trHeight w:val="31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108549</w:t>
            </w:r>
          </w:p>
        </w:tc>
      </w:tr>
      <w:tr>
        <w:trPr>
          <w:trHeight w:val="31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93770</w:t>
            </w:r>
          </w:p>
        </w:tc>
      </w:tr>
      <w:tr>
        <w:trPr>
          <w:trHeight w:val="31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93770</w:t>
            </w:r>
          </w:p>
        </w:tc>
      </w:tr>
      <w:tr>
        <w:trPr>
          <w:trHeight w:val="31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32469</w:t>
            </w:r>
          </w:p>
        </w:tc>
      </w:tr>
      <w:tr>
        <w:trPr>
          <w:trHeight w:val="31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</w:tr>
      <w:tr>
        <w:trPr>
          <w:trHeight w:val="31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</w:t>
            </w:r>
          </w:p>
        </w:tc>
      </w:tr>
      <w:tr>
        <w:trPr>
          <w:trHeight w:val="31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15072</w:t>
            </w:r>
          </w:p>
        </w:tc>
      </w:tr>
      <w:tr>
        <w:trPr>
          <w:trHeight w:val="31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</w:p>
        </w:tc>
      </w:tr>
      <w:tr>
        <w:trPr>
          <w:trHeight w:val="57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31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</w:tr>
      <w:tr>
        <w:trPr>
          <w:trHeight w:val="52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49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</w:t>
            </w:r>
          </w:p>
        </w:tc>
      </w:tr>
      <w:tr>
        <w:trPr>
          <w:trHeight w:val="82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31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31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</w:t>
            </w:r>
          </w:p>
        </w:tc>
      </w:tr>
      <w:tr>
        <w:trPr>
          <w:trHeight w:val="31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54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</w:tr>
      <w:tr>
        <w:trPr>
          <w:trHeight w:val="31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</w:tr>
      <w:tr>
        <w:trPr>
          <w:trHeight w:val="31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1735735</w:t>
            </w:r>
          </w:p>
        </w:tc>
      </w:tr>
      <w:tr>
        <w:trPr>
          <w:trHeight w:val="46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1735735</w:t>
            </w:r>
          </w:p>
        </w:tc>
      </w:tr>
      <w:tr>
        <w:trPr>
          <w:trHeight w:val="31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1735735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30"/>
        <w:gridCol w:w="546"/>
        <w:gridCol w:w="616"/>
        <w:gridCol w:w="7827"/>
        <w:gridCol w:w="223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 мың теңге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1993969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235667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210619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13556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13356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63819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133244</w:t>
            </w:r>
          </w:p>
        </w:tc>
      </w:tr>
      <w:tr>
        <w:trPr>
          <w:trHeight w:val="9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130056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11857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11857</w:t>
            </w:r>
          </w:p>
        </w:tc>
      </w:tr>
      <w:tr>
        <w:trPr>
          <w:trHeight w:val="11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</w:t>
            </w:r>
          </w:p>
        </w:tc>
      </w:tr>
      <w:tr>
        <w:trPr>
          <w:trHeight w:val="12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13037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1199232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166010</w:t>
            </w:r>
          </w:p>
        </w:tc>
      </w:tr>
      <w:tr>
        <w:trPr>
          <w:trHeight w:val="10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134470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93827</w:t>
            </w:r>
          </w:p>
        </w:tc>
      </w:tr>
      <w:tr>
        <w:trPr>
          <w:trHeight w:val="7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40643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981739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9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978275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967964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51483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51483</w:t>
            </w:r>
          </w:p>
        </w:tc>
      </w:tr>
      <w:tr>
        <w:trPr>
          <w:trHeight w:val="7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11585</w:t>
            </w:r>
          </w:p>
        </w:tc>
      </w:tr>
      <w:tr>
        <w:trPr>
          <w:trHeight w:val="9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10086</w:t>
            </w:r>
          </w:p>
        </w:tc>
      </w:tr>
      <w:tr>
        <w:trPr>
          <w:trHeight w:val="9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9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24364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95506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75957</w:t>
            </w:r>
          </w:p>
        </w:tc>
      </w:tr>
      <w:tr>
        <w:trPr>
          <w:trHeight w:val="6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66216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6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39349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12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19549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19549</w:t>
            </w:r>
          </w:p>
        </w:tc>
      </w:tr>
      <w:tr>
        <w:trPr>
          <w:trHeight w:val="12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18816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117242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50890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</w:t>
            </w:r>
          </w:p>
        </w:tc>
      </w:tr>
      <w:tr>
        <w:trPr>
          <w:trHeight w:val="8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</w:t>
            </w:r>
          </w:p>
        </w:tc>
      </w:tr>
      <w:tr>
        <w:trPr>
          <w:trHeight w:val="9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38666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24600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10843</w:t>
            </w:r>
          </w:p>
        </w:tc>
      </w:tr>
      <w:tr>
        <w:trPr>
          <w:trHeight w:val="9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20350</w:t>
            </w:r>
          </w:p>
        </w:tc>
      </w:tr>
      <w:tr>
        <w:trPr>
          <w:trHeight w:val="9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18867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46002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46002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11131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25993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150077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79146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78045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78045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</w:t>
            </w:r>
          </w:p>
        </w:tc>
      </w:tr>
      <w:tr>
        <w:trPr>
          <w:trHeight w:val="9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36969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8324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26855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26579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21362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12182</w:t>
            </w:r>
          </w:p>
        </w:tc>
      </w:tr>
      <w:tr>
        <w:trPr>
          <w:trHeight w:val="12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</w:t>
            </w:r>
          </w:p>
        </w:tc>
      </w:tr>
      <w:tr>
        <w:trPr>
          <w:trHeight w:val="9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9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65604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18304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10293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10293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</w:t>
            </w:r>
          </w:p>
        </w:tc>
      </w:tr>
      <w:tr>
        <w:trPr>
          <w:trHeight w:val="9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</w:p>
        </w:tc>
      </w:tr>
      <w:tr>
        <w:trPr>
          <w:trHeight w:val="8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37179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37179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37179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18303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18303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18303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13044</w:t>
            </w:r>
          </w:p>
        </w:tc>
      </w:tr>
      <w:tr>
        <w:trPr>
          <w:trHeight w:val="10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58377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55847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</w:t>
            </w:r>
          </w:p>
        </w:tc>
      </w:tr>
      <w:tr>
        <w:trPr>
          <w:trHeight w:val="9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</w:t>
            </w:r>
          </w:p>
        </w:tc>
      </w:tr>
      <w:tr>
        <w:trPr>
          <w:trHeight w:val="9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47557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47557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42495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40671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9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12364</w:t>
            </w:r>
          </w:p>
        </w:tc>
      </w:tr>
      <w:tr>
        <w:trPr>
          <w:trHeight w:val="7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11570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10757</w:t>
            </w:r>
          </w:p>
        </w:tc>
      </w:tr>
      <w:tr>
        <w:trPr>
          <w:trHeight w:val="8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</w:t>
            </w:r>
          </w:p>
        </w:tc>
      </w:tr>
      <w:tr>
        <w:trPr>
          <w:trHeight w:val="13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30283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34621</w:t>
            </w:r>
          </w:p>
        </w:tc>
      </w:tr>
      <w:tr>
        <w:trPr>
          <w:trHeight w:val="8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34621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34621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34621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34621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жасалатын операциялар бойынша сальдо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1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-61084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қолдану)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