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f581" w14:textId="addf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бөлімінің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2013 жылғы 23 қаңтардағы N 47/1 қаулысы. Павлодар облысының Әділет департаментінде 2013 жылғы 22 ақпанда N 3434 болып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Жер учаскелерін</w:t>
      </w:r>
      <w:r>
        <w:rPr>
          <w:rFonts w:ascii="Times New Roman"/>
          <w:b w:val="false"/>
          <w:i w:val="false"/>
          <w:color w:val="000000"/>
          <w:sz w:val="28"/>
        </w:rPr>
        <w:t xml:space="preserve"> қалыптастыру жөніндегі жерге орналастыру жобаларын бекiту";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 жеке меншікке</w:t>
      </w:r>
      <w:r>
        <w:rPr>
          <w:rFonts w:ascii="Times New Roman"/>
          <w:b w:val="false"/>
          <w:i w:val="false"/>
          <w:color w:val="000000"/>
          <w:sz w:val="28"/>
        </w:rPr>
        <w:t xml:space="preserve">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Әутәліпов</w:t>
      </w:r>
    </w:p>
    <w:bookmarkStart w:name="z7" w:id="1"/>
    <w:p>
      <w:pPr>
        <w:spacing w:after="0"/>
        <w:ind w:left="0"/>
        <w:jc w:val="both"/>
      </w:pPr>
      <w:r>
        <w:rPr>
          <w:rFonts w:ascii="Times New Roman"/>
          <w:b w:val="false"/>
          <w:i w:val="false"/>
          <w:color w:val="000000"/>
          <w:sz w:val="28"/>
        </w:rPr>
        <w:t>
Успен ауданы әкімдігінің</w:t>
      </w:r>
      <w:r>
        <w:br/>
      </w:r>
      <w:r>
        <w:rPr>
          <w:rFonts w:ascii="Times New Roman"/>
          <w:b w:val="false"/>
          <w:i w:val="false"/>
          <w:color w:val="000000"/>
          <w:sz w:val="28"/>
        </w:rPr>
        <w:t>
2013 жылғы 23 қаңтардағы</w:t>
      </w:r>
      <w:r>
        <w:br/>
      </w:r>
      <w:r>
        <w:rPr>
          <w:rFonts w:ascii="Times New Roman"/>
          <w:b w:val="false"/>
          <w:i w:val="false"/>
          <w:color w:val="000000"/>
          <w:sz w:val="28"/>
        </w:rPr>
        <w:t xml:space="preserve">
N 47/1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"Жер учаскелерін қалыптастыру жөніндегі жерге орналастыру жобаларын бекiту" мемлекеттік қызметі (бұдан әрі – мемлекеттік қызмет) Успен ауданының "Жер қатынастары бөлімі" мемлекеттік мекемесімен (бұдан әрі – бөлім)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49-1 бабының</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толық ақпарат бөлім ғимаратының стенділерінде және бөлімнің Успен ауданы әкімдігінің http://www.uspenka.gov.kz ресми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хат түрінде бас тартудың себебі көрсетілген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ең ұзақ рұқсат етілген уақыты – 30 минут;</w:t>
      </w:r>
      <w:r>
        <w:br/>
      </w:r>
      <w:r>
        <w:rPr>
          <w:rFonts w:ascii="Times New Roman"/>
          <w:b w:val="false"/>
          <w:i w:val="false"/>
          <w:color w:val="000000"/>
          <w:sz w:val="28"/>
        </w:rPr>
        <w:t>
      3) құжаттарды тапсыру және алу кезінде қызмет көрсетудің ең ұзақ рұқсат етілген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Павлодар облысы, Успен ауданы, Успен ауылы, Тәуелсіздікке 10 жыл, 30 мекен-жайы бойынша бөлімнің ғимаратында көрсетіледі.</w:t>
      </w:r>
      <w:r>
        <w:br/>
      </w:r>
      <w:r>
        <w:rPr>
          <w:rFonts w:ascii="Times New Roman"/>
          <w:b w:val="false"/>
          <w:i w:val="false"/>
          <w:color w:val="000000"/>
          <w:sz w:val="28"/>
        </w:rPr>
        <w:t>
</w:t>
      </w:r>
      <w:r>
        <w:rPr>
          <w:rFonts w:ascii="Times New Roman"/>
          <w:b w:val="false"/>
          <w:i w:val="false"/>
          <w:color w:val="000000"/>
          <w:sz w:val="28"/>
        </w:rPr>
        <w:t>
      10. Бөлімнің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p>
    <w:bookmarkEnd w:id="4"/>
    <w:bookmarkStart w:name="z20"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іс-әрекеттер тәртібінің сипаттамасы</w:t>
      </w:r>
    </w:p>
    <w:bookmarkEnd w:id="5"/>
    <w:bookmarkStart w:name="z21" w:id="6"/>
    <w:p>
      <w:pPr>
        <w:spacing w:after="0"/>
        <w:ind w:left="0"/>
        <w:jc w:val="both"/>
      </w:pPr>
      <w:r>
        <w:rPr>
          <w:rFonts w:ascii="Times New Roman"/>
          <w:b w:val="false"/>
          <w:i w:val="false"/>
          <w:color w:val="000000"/>
          <w:sz w:val="28"/>
        </w:rPr>
        <w:t>
      11.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w:t>
      </w:r>
      <w:r>
        <w:rPr>
          <w:rFonts w:ascii="Times New Roman"/>
          <w:b w:val="false"/>
          <w:i w:val="false"/>
          <w:color w:val="000000"/>
          <w:sz w:val="28"/>
        </w:rPr>
        <w:t>
      12. Өтініш бланкілері бөлімнің қызметкерлерімен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бөлімнің қызметкерлерімен жүзеге асады.</w:t>
      </w:r>
      <w:r>
        <w:br/>
      </w:r>
      <w:r>
        <w:rPr>
          <w:rFonts w:ascii="Times New Roman"/>
          <w:b w:val="false"/>
          <w:i w:val="false"/>
          <w:color w:val="000000"/>
          <w:sz w:val="28"/>
        </w:rPr>
        <w:t>
</w:t>
      </w:r>
      <w:r>
        <w:rPr>
          <w:rFonts w:ascii="Times New Roman"/>
          <w:b w:val="false"/>
          <w:i w:val="false"/>
          <w:color w:val="000000"/>
          <w:sz w:val="28"/>
        </w:rPr>
        <w:t>
      14. Бөлім мемлекеттік қызмет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сұралған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Егер құрастырылған жерге орналастыру жобасы келесілерге сәйкес келмесе, мемлекеттік қызметті көрсетуден бас тартылады:</w:t>
      </w:r>
      <w:r>
        <w:br/>
      </w:r>
      <w:r>
        <w:rPr>
          <w:rFonts w:ascii="Times New Roman"/>
          <w:b w:val="false"/>
          <w:i w:val="false"/>
          <w:color w:val="000000"/>
          <w:sz w:val="28"/>
        </w:rPr>
        <w:t>
      1) Қазақстан Республикасының Жер кодексінің нормалары мен талаптарына;</w:t>
      </w:r>
      <w:r>
        <w:br/>
      </w:r>
      <w:r>
        <w:rPr>
          <w:rFonts w:ascii="Times New Roman"/>
          <w:b w:val="false"/>
          <w:i w:val="false"/>
          <w:color w:val="000000"/>
          <w:sz w:val="28"/>
        </w:rPr>
        <w:t>
      2) Қазақстан Республикасы Үкіметінің 2003 жылғы 20 қыркүйектегі N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ережесiне.</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 көрсетуден бас тарту жөнінде жазбаша хабарлайды.</w:t>
      </w:r>
      <w:r>
        <w:br/>
      </w:r>
      <w:r>
        <w:rPr>
          <w:rFonts w:ascii="Times New Roman"/>
          <w:b w:val="false"/>
          <w:i w:val="false"/>
          <w:color w:val="000000"/>
          <w:sz w:val="28"/>
        </w:rPr>
        <w:t>
      Бөлім белгіленген мерзімде мемлекеттік қызмет алушыға бекiтілген жерге орналастыру жобасын немесе қызмет көрсетуден бас тарту туралы дәлелді жауапты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процессінде қатысатын құрылымды-функционалдық бірліктер:</w:t>
      </w:r>
      <w:r>
        <w:br/>
      </w:r>
      <w:r>
        <w:rPr>
          <w:rFonts w:ascii="Times New Roman"/>
          <w:b w:val="false"/>
          <w:i w:val="false"/>
          <w:color w:val="000000"/>
          <w:sz w:val="28"/>
        </w:rPr>
        <w:t>
      1) бөлімнің маманы;</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18.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Әр әкімшілік іс-әрекеттің (процедураның) орындау мерзімі көрсетілген әр құрылымдық-функционалдық бірліктің іс-әрекеттерінің логикалық реттіліктері арасындағы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Егер мемлекеттік қызмет алушы құжаттарды алуға мерзімінде келмеген жағдайда, бөлім оларды 6 ай бойы сақтауды қамтамасыз етеді.</w:t>
      </w:r>
    </w:p>
    <w:bookmarkEnd w:id="6"/>
    <w:bookmarkStart w:name="z31" w:id="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жауапты тұлғалардың жауапкершілігі</w:t>
      </w:r>
    </w:p>
    <w:bookmarkEnd w:id="7"/>
    <w:bookmarkStart w:name="z32" w:id="8"/>
    <w:p>
      <w:pPr>
        <w:spacing w:after="0"/>
        <w:ind w:left="0"/>
        <w:jc w:val="both"/>
      </w:pPr>
      <w:r>
        <w:rPr>
          <w:rFonts w:ascii="Times New Roman"/>
          <w:b w:val="false"/>
          <w:i w:val="false"/>
          <w:color w:val="000000"/>
          <w:sz w:val="28"/>
        </w:rPr>
        <w:t>
      21. Мемлекеттік қызмет көрсетудің тәртібін бұзғаны үшін лауазымды тұлғалар Қазақстан Республикасының заңнамасымен қарастырылған жауапкершілікке тартылады.</w:t>
      </w:r>
    </w:p>
    <w:bookmarkEnd w:id="8"/>
    <w:bookmarkStart w:name="z33" w:id="9"/>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xml:space="preserve">
жерге орналастыру жобаларын бекiту"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9"/>
    <w:bookmarkStart w:name="z34" w:id="10"/>
    <w:p>
      <w:pPr>
        <w:spacing w:after="0"/>
        <w:ind w:left="0"/>
        <w:jc w:val="left"/>
      </w:pPr>
      <w:r>
        <w:rPr>
          <w:rFonts w:ascii="Times New Roman"/>
          <w:b/>
          <w:i w:val="false"/>
          <w:color w:val="000000"/>
        </w:rPr>
        <w:t xml:space="preserve"> 
Кесте. Құрылымдық-функционалдық бірліктің</w:t>
      </w:r>
      <w:r>
        <w:br/>
      </w:r>
      <w:r>
        <w:rPr>
          <w:rFonts w:ascii="Times New Roman"/>
          <w:b/>
          <w:i w:val="false"/>
          <w:color w:val="000000"/>
        </w:rPr>
        <w:t>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842"/>
        <w:gridCol w:w="2967"/>
        <w:gridCol w:w="2821"/>
        <w:gridCol w:w="3325"/>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(барыстың, жұмыс ағымының) N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Құрылымды-функционалды бірліктер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процедураның, операцияның) атауы және олардың сипаттамасы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стандарттың </w:t>
            </w:r>
            <w:r>
              <w:rPr>
                <w:rFonts w:ascii="Times New Roman"/>
                <w:b w:val="false"/>
                <w:i w:val="false"/>
                <w:color w:val="000000"/>
                <w:sz w:val="20"/>
              </w:rPr>
              <w:t>11 тармағында</w:t>
            </w:r>
            <w:r>
              <w:rPr>
                <w:rFonts w:ascii="Times New Roman"/>
                <w:b w:val="false"/>
                <w:i w:val="false"/>
                <w:color w:val="000000"/>
                <w:sz w:val="20"/>
              </w:rPr>
              <w:t xml:space="preserve"> көрсетілген, ұсынылған құжаттарды қабылдау және тіркеу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қарау, жер учаскелерін қалыптастыру жөніндегі жерге орналастыру жобаларын бекіту немесе бас тартудың себебі көрсетілген қызметті көрсетуден бас тарту туралы дәлелді жауапқа қол қою</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қалыптастыру жөніндегі жерге орналастыру жобаларын, немесе бас тартудың себебі көрсетілген қызметті көрсетуден бас тарту туралы дәлелді жауапты тіркеу және беру</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 беру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учаскелерін қалыптастыру жөніндегі жерге орналастыру жобалары немесе бас тартудың себебі көрсетілген қызметті көрсетуден бас тарту туралы дәлелді жауап</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қалыптастыру жөніндегі жерге орналастыру жобалары немесе бас тартудың себебі көрсетілген қызметті көрсетуден бас тарту туралы дәлелді жауап</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1"/>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xml:space="preserve">
жерге орналастыру жобаларын бекiту"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1"/>
    <w:bookmarkStart w:name="z36" w:id="12"/>
    <w:p>
      <w:pPr>
        <w:spacing w:after="0"/>
        <w:ind w:left="0"/>
        <w:jc w:val="left"/>
      </w:pPr>
      <w:r>
        <w:rPr>
          <w:rFonts w:ascii="Times New Roman"/>
          <w:b/>
          <w:i w:val="false"/>
          <w:color w:val="000000"/>
        </w:rPr>
        <w:t xml:space="preserve"> 
Мемлекеттік қызмет көрсетудің кестесі:</w:t>
      </w:r>
    </w:p>
    <w:bookmarkEnd w:id="12"/>
    <w:p>
      <w:pPr>
        <w:spacing w:after="0"/>
        <w:ind w:left="0"/>
        <w:jc w:val="both"/>
      </w:pPr>
      <w:r>
        <w:drawing>
          <wp:inline distT="0" distB="0" distL="0" distR="0">
            <wp:extent cx="72390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8204200"/>
                    </a:xfrm>
                    <a:prstGeom prst="rect">
                      <a:avLst/>
                    </a:prstGeom>
                  </pic:spPr>
                </pic:pic>
              </a:graphicData>
            </a:graphic>
          </wp:inline>
        </w:drawing>
      </w:r>
    </w:p>
    <w:bookmarkStart w:name="z37" w:id="13"/>
    <w:p>
      <w:pPr>
        <w:spacing w:after="0"/>
        <w:ind w:left="0"/>
        <w:jc w:val="both"/>
      </w:pPr>
      <w:r>
        <w:rPr>
          <w:rFonts w:ascii="Times New Roman"/>
          <w:b w:val="false"/>
          <w:i w:val="false"/>
          <w:color w:val="000000"/>
          <w:sz w:val="28"/>
        </w:rPr>
        <w:t>
Успен ауданы әкімдігінің</w:t>
      </w:r>
      <w:r>
        <w:br/>
      </w:r>
      <w:r>
        <w:rPr>
          <w:rFonts w:ascii="Times New Roman"/>
          <w:b w:val="false"/>
          <w:i w:val="false"/>
          <w:color w:val="000000"/>
          <w:sz w:val="28"/>
        </w:rPr>
        <w:t>
2013 жылғы 23 қаңтардағы</w:t>
      </w:r>
      <w:r>
        <w:br/>
      </w:r>
      <w:r>
        <w:rPr>
          <w:rFonts w:ascii="Times New Roman"/>
          <w:b w:val="false"/>
          <w:i w:val="false"/>
          <w:color w:val="000000"/>
          <w:sz w:val="28"/>
        </w:rPr>
        <w:t xml:space="preserve">
N 47/1 қаулысымен   </w:t>
      </w:r>
      <w:r>
        <w:br/>
      </w:r>
      <w:r>
        <w:rPr>
          <w:rFonts w:ascii="Times New Roman"/>
          <w:b w:val="false"/>
          <w:i w:val="false"/>
          <w:color w:val="000000"/>
          <w:sz w:val="28"/>
        </w:rPr>
        <w:t xml:space="preserve">
бекітілген       </w:t>
      </w:r>
    </w:p>
    <w:bookmarkEnd w:id="13"/>
    <w:bookmarkStart w:name="z38" w:id="14"/>
    <w:p>
      <w:pPr>
        <w:spacing w:after="0"/>
        <w:ind w:left="0"/>
        <w:jc w:val="left"/>
      </w:pPr>
      <w:r>
        <w:rPr>
          <w:rFonts w:ascii="Times New Roman"/>
          <w:b/>
          <w:i w:val="false"/>
          <w:color w:val="000000"/>
        </w:rPr>
        <w:t xml:space="preserve"> 
"Мемлекет жеке меншікке сататын нақты жер</w:t>
      </w:r>
      <w:r>
        <w:br/>
      </w:r>
      <w:r>
        <w:rPr>
          <w:rFonts w:ascii="Times New Roman"/>
          <w:b/>
          <w:i w:val="false"/>
          <w:color w:val="000000"/>
        </w:rPr>
        <w:t>
учаскелерінің кадастрлық (бағалау) құнын бекіту"</w:t>
      </w:r>
      <w:r>
        <w:br/>
      </w:r>
      <w:r>
        <w:rPr>
          <w:rFonts w:ascii="Times New Roman"/>
          <w:b/>
          <w:i w:val="false"/>
          <w:color w:val="000000"/>
        </w:rPr>
        <w:t>
мемлекеттік қызмет регламенті</w:t>
      </w:r>
    </w:p>
    <w:bookmarkEnd w:id="14"/>
    <w:bookmarkStart w:name="z39" w:id="15"/>
    <w:p>
      <w:pPr>
        <w:spacing w:after="0"/>
        <w:ind w:left="0"/>
        <w:jc w:val="left"/>
      </w:pPr>
      <w:r>
        <w:rPr>
          <w:rFonts w:ascii="Times New Roman"/>
          <w:b/>
          <w:i w:val="false"/>
          <w:color w:val="000000"/>
        </w:rPr>
        <w:t xml:space="preserve"> 
1. Жалпы ережелер</w:t>
      </w:r>
    </w:p>
    <w:bookmarkEnd w:id="15"/>
    <w:bookmarkStart w:name="z40" w:id="16"/>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(бұдан әрі – мемлекеттік қызмет) Успен ауданының "Жер қатынастары бөлімі" мемлекеттік мекемесімен (бұдан әрі – бөлім)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49-1 бабының</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толық ақпарат бөлім ғимаратының стенділерінде және бөлімнің Успен ауданы әкімдігінің http://www.uspenka.gov.kz ресми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бекiтілген жер учаскесінің кадастрлық (бағалау) құны актісі немесе хат түрінде бас тартудың себебі көрсетілген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2) құжаттарды тапсыру және алу кезінде қызмет көрсетудің ең ұзақ рұқсат етілген уақыты – 30 минут;</w:t>
      </w:r>
      <w:r>
        <w:br/>
      </w:r>
      <w:r>
        <w:rPr>
          <w:rFonts w:ascii="Times New Roman"/>
          <w:b w:val="false"/>
          <w:i w:val="false"/>
          <w:color w:val="000000"/>
          <w:sz w:val="28"/>
        </w:rPr>
        <w:t>
      3) құжаттарды тапсыру және алу кезінде қызмет көрсетудің ең ұзақ рұқсат етілген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Павлодар облысы, Успен ауданы, Успен ауылы, Тәуелсіздікке 10 жыл, 30 мекен-жайы бойынша бөлімнің ғимаратында көрсетіледі.</w:t>
      </w:r>
      <w:r>
        <w:br/>
      </w:r>
      <w:r>
        <w:rPr>
          <w:rFonts w:ascii="Times New Roman"/>
          <w:b w:val="false"/>
          <w:i w:val="false"/>
          <w:color w:val="000000"/>
          <w:sz w:val="28"/>
        </w:rPr>
        <w:t>
</w:t>
      </w:r>
      <w:r>
        <w:rPr>
          <w:rFonts w:ascii="Times New Roman"/>
          <w:b w:val="false"/>
          <w:i w:val="false"/>
          <w:color w:val="000000"/>
          <w:sz w:val="28"/>
        </w:rPr>
        <w:t>
      10. Бөлімнің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p>
    <w:bookmarkEnd w:id="16"/>
    <w:bookmarkStart w:name="z50" w:id="17"/>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іс-әрекеттер тәртібінің сипаттамасы</w:t>
      </w:r>
    </w:p>
    <w:bookmarkEnd w:id="17"/>
    <w:bookmarkStart w:name="z51" w:id="18"/>
    <w:p>
      <w:pPr>
        <w:spacing w:after="0"/>
        <w:ind w:left="0"/>
        <w:jc w:val="both"/>
      </w:pPr>
      <w:r>
        <w:rPr>
          <w:rFonts w:ascii="Times New Roman"/>
          <w:b w:val="false"/>
          <w:i w:val="false"/>
          <w:color w:val="000000"/>
          <w:sz w:val="28"/>
        </w:rPr>
        <w:t>
      11.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w:t>
      </w:r>
      <w:r>
        <w:rPr>
          <w:rFonts w:ascii="Times New Roman"/>
          <w:b w:val="false"/>
          <w:i w:val="false"/>
          <w:color w:val="000000"/>
          <w:sz w:val="28"/>
        </w:rPr>
        <w:t>
      12. Өтініш бланкілері бөлімнің қызметкерлерімен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бөлімнің қызметкерлерімен жүзеге асады.</w:t>
      </w:r>
      <w:r>
        <w:br/>
      </w:r>
      <w:r>
        <w:rPr>
          <w:rFonts w:ascii="Times New Roman"/>
          <w:b w:val="false"/>
          <w:i w:val="false"/>
          <w:color w:val="000000"/>
          <w:sz w:val="28"/>
        </w:rPr>
        <w:t>
</w:t>
      </w:r>
      <w:r>
        <w:rPr>
          <w:rFonts w:ascii="Times New Roman"/>
          <w:b w:val="false"/>
          <w:i w:val="false"/>
          <w:color w:val="000000"/>
          <w:sz w:val="28"/>
        </w:rPr>
        <w:t>
      14. Бөлім мемлекеттік қызмет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сұралған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іс-әрекеттерін көрсете отырып және оның мерзімі туралы жазбаша хабарлама жіберіледі.</w:t>
      </w:r>
      <w:r>
        <w:br/>
      </w:r>
      <w:r>
        <w:rPr>
          <w:rFonts w:ascii="Times New Roman"/>
          <w:b w:val="false"/>
          <w:i w:val="false"/>
          <w:color w:val="000000"/>
          <w:sz w:val="28"/>
        </w:rPr>
        <w:t>
      Бөлім белгіленген мерзімде мемлекеттік қызмет алушыға бекiтілген жер учаскесінің кадастрлық (бағалау) құны актісін немесе қызмет беруден бас тарту туралы дәлелді жауап бермеген жағдайда, онда беру мерзімінің өткен күнінен бастап жер учаскесінің кадастрлық (бағалау) құны актісі бекітілген болып есептеледі.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процессінде қатысатын құрылымды-функционалдық бірліктер:</w:t>
      </w:r>
      <w:r>
        <w:br/>
      </w:r>
      <w:r>
        <w:rPr>
          <w:rFonts w:ascii="Times New Roman"/>
          <w:b w:val="false"/>
          <w:i w:val="false"/>
          <w:color w:val="000000"/>
          <w:sz w:val="28"/>
        </w:rPr>
        <w:t>
      1) бөлімнің маманы;</w:t>
      </w:r>
      <w:r>
        <w:br/>
      </w:r>
      <w:r>
        <w:rPr>
          <w:rFonts w:ascii="Times New Roman"/>
          <w:b w:val="false"/>
          <w:i w:val="false"/>
          <w:color w:val="000000"/>
          <w:sz w:val="28"/>
        </w:rPr>
        <w:t>
      2) бөлімнің бастығы.</w:t>
      </w:r>
      <w:r>
        <w:br/>
      </w:r>
      <w:r>
        <w:rPr>
          <w:rFonts w:ascii="Times New Roman"/>
          <w:b w:val="false"/>
          <w:i w:val="false"/>
          <w:color w:val="000000"/>
          <w:sz w:val="28"/>
        </w:rPr>
        <w:t>
</w:t>
      </w:r>
      <w:r>
        <w:rPr>
          <w:rFonts w:ascii="Times New Roman"/>
          <w:b w:val="false"/>
          <w:i w:val="false"/>
          <w:color w:val="000000"/>
          <w:sz w:val="28"/>
        </w:rPr>
        <w:t>
      18.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Әр әкімшілік іс-әрекеттің (процедураның) орындау мерзімі көрсетілген әр құрылымдық-функционалдық бірліктің іс-әрекеттерінің логикалық реттіліктері арасындағы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Егер мемлекеттік қызмет алушы құжаттарды алуға мерзімінде келмеген жағдайда, бөлім оларды 6 ай бойы сақтауды қамтамасыз етеді.</w:t>
      </w:r>
    </w:p>
    <w:bookmarkEnd w:id="18"/>
    <w:bookmarkStart w:name="z61" w:id="19"/>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жауапты тұлғалардың жауапкершілігі</w:t>
      </w:r>
    </w:p>
    <w:bookmarkEnd w:id="19"/>
    <w:bookmarkStart w:name="z62" w:id="20"/>
    <w:p>
      <w:pPr>
        <w:spacing w:after="0"/>
        <w:ind w:left="0"/>
        <w:jc w:val="both"/>
      </w:pPr>
      <w:r>
        <w:rPr>
          <w:rFonts w:ascii="Times New Roman"/>
          <w:b w:val="false"/>
          <w:i w:val="false"/>
          <w:color w:val="000000"/>
          <w:sz w:val="28"/>
        </w:rPr>
        <w:t>
      21. Мемлекеттік қызмет көрсетудің тәртібін бұзғаны үшін лауазымды тұлғалар Қазақстан Республикасының заңнамасымен қарастырылған жауапкершілікке тартылады.</w:t>
      </w:r>
    </w:p>
    <w:bookmarkEnd w:id="20"/>
    <w:bookmarkStart w:name="z63" w:id="21"/>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xml:space="preserve">
нақты жер учаскелерінің      </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21"/>
    <w:bookmarkStart w:name="z64" w:id="22"/>
    <w:p>
      <w:pPr>
        <w:spacing w:after="0"/>
        <w:ind w:left="0"/>
        <w:jc w:val="left"/>
      </w:pPr>
      <w:r>
        <w:rPr>
          <w:rFonts w:ascii="Times New Roman"/>
          <w:b/>
          <w:i w:val="false"/>
          <w:color w:val="000000"/>
        </w:rPr>
        <w:t xml:space="preserve"> 
Кесте. Құрылымдық-функционалдық бірліктің</w:t>
      </w:r>
      <w:r>
        <w:br/>
      </w:r>
      <w:r>
        <w:rPr>
          <w:rFonts w:ascii="Times New Roman"/>
          <w:b/>
          <w:i w:val="false"/>
          <w:color w:val="000000"/>
        </w:rPr>
        <w:t>
іс-әрекеттерінің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842"/>
        <w:gridCol w:w="2968"/>
        <w:gridCol w:w="2821"/>
        <w:gridCol w:w="3304"/>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(барыстың, жұмыс ағымының) N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Құрылымды-функционалдық бірліктің атауы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процедураның, операцияның) атауы және олардың сипаттамасы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стандарттың </w:t>
            </w:r>
            <w:r>
              <w:rPr>
                <w:rFonts w:ascii="Times New Roman"/>
                <w:b w:val="false"/>
                <w:i w:val="false"/>
                <w:color w:val="000000"/>
                <w:sz w:val="20"/>
              </w:rPr>
              <w:t>11 тармағында</w:t>
            </w:r>
            <w:r>
              <w:rPr>
                <w:rFonts w:ascii="Times New Roman"/>
                <w:b w:val="false"/>
                <w:i w:val="false"/>
                <w:color w:val="000000"/>
                <w:sz w:val="20"/>
              </w:rPr>
              <w:t xml:space="preserve"> көрсетілген, ұсынылған құжаттарды қабылдау және тіркеу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қарау, жер учаскесінің кадастрлық (бағалау) құны актісін бекіту немесе бас тартудың себебі көрсетілген қызметті көрсетуден бас тарту туралы дәлелді жауапқа қол қою</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актісін немесе бас тартудың себебі көрсетілген қызметті көрсетуден бас тарту туралы дәлелді жауапты тіркеу және беру</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 беру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учаскесінің кадастрлық (бағалау) құнының бекітілген актісі немесе бас тартудың себебі көрсетілген қызметті көрсетуден бас тарту туралы дәлелді жауап</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 немесе бас тартудың себебі көрсетілген қызметті көрсетуден бас тарту туралы дәлелді жауап</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3"/>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xml:space="preserve">
нақты жер учаскелерінің      </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23"/>
    <w:bookmarkStart w:name="z66" w:id="24"/>
    <w:p>
      <w:pPr>
        <w:spacing w:after="0"/>
        <w:ind w:left="0"/>
        <w:jc w:val="left"/>
      </w:pPr>
      <w:r>
        <w:rPr>
          <w:rFonts w:ascii="Times New Roman"/>
          <w:b/>
          <w:i w:val="false"/>
          <w:color w:val="000000"/>
        </w:rPr>
        <w:t xml:space="preserve"> 
Мемлекеттік қызмет көрсетудің кестесі:</w:t>
      </w:r>
    </w:p>
    <w:bookmarkEnd w:id="24"/>
    <w:p>
      <w:pPr>
        <w:spacing w:after="0"/>
        <w:ind w:left="0"/>
        <w:jc w:val="both"/>
      </w:pPr>
      <w:r>
        <w:drawing>
          <wp:inline distT="0" distB="0" distL="0" distR="0">
            <wp:extent cx="79502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502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