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bb54" w14:textId="409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жұмыстардың турлерін анықтау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12 ақпандағы N 61/1 қаулысы. Павлодар облысының Әділет департаментінде 2013 жылғы 13 наурызда N 3479 болып тіркелді. Күші жойылды - Павлодар облысы Шарбақты аудандық әкімдігінің 2013 жылғы 09 қазандағы N 350/9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09.10.2013 N 350/9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 42-бабының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кодексiнiң 30-бабының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Шарбақты ауданы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елдi мекендер аумақтарын көрiктендiру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түрiнде жазаға сотталғандармен жазаны өтеу орны: Шарбақты ауданы әкімдігінің "Қайнар" мемлекеттік коммуналдық кәсіпорыны, Шарбақты ауданы әкімдігінің "Ланта"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әкiмдерi Шарбақты аудандық қылмыстық-атқару инспекциясының келiсiмiмен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әкiмiнiң орынбасары Бақтылы Қайырбекқызы Қалыбаеваға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