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5638" w14:textId="d5f56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2012 жылғы 21 желтоқсандағы N 56/18 "Шарбақты ауданының 2013 - 2015 жылдарға арналған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2013 жылғы 16 шілдедегі N 87/29 шешімі. Павлодар облысының Әділет департаментінде 2013 жылғы 25 шілдеде N 3577 болып тіркелді. Күші жойылды - Павлодар облысы Шарбақты аудандық мәслихатының 2014 жылғы 15 қаңтардағы N 109/37 шешімімен</w:t>
      </w:r>
    </w:p>
    <w:p>
      <w:pPr>
        <w:spacing w:after="0"/>
        <w:ind w:left="0"/>
        <w:jc w:val="both"/>
      </w:pPr>
      <w:r>
        <w:rPr>
          <w:rFonts w:ascii="Times New Roman"/>
          <w:b w:val="false"/>
          <w:i w:val="false"/>
          <w:color w:val="ff0000"/>
          <w:sz w:val="28"/>
        </w:rPr>
        <w:t>      Ескерту. Күші жойылды - Павлодар облысы Шарбақты аудандық мәслихатының 15.01.2014 N 109/37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 және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2001 жылғы 23 қаңтардағы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Шарбақты аудандық мәслихатының 2012 жылғы 21 желтоқсандағы N 56/18 "Шарбақты ауданының 2013 – 2015 жылдарға арналған бюджеті туралы" (Нормативтік құқықтық актілерді мемлекеттік тіркеу тізілімінде N 3313 тіркелген, 2013 жылғы 10 қаңтардағы ауданның "Маралды" газетінің N 2, 2013 жылғы 17 қаңтардағы ауданның "Маралды" газетінің N 3, 2013 жылғы 10 қаңтардағы ауданның "Трибуна" газетінің N 2, 2013 жылғы 17 қаңтардағы ауданның "Трибуна" газетінің N 3 жарияланған) </w:t>
      </w:r>
      <w:r>
        <w:rPr>
          <w:rFonts w:ascii="Times New Roman"/>
          <w:b w:val="false"/>
          <w:i w:val="false"/>
          <w:color w:val="000000"/>
          <w:sz w:val="28"/>
        </w:rPr>
        <w:t>шешіміне</w:t>
      </w:r>
      <w:r>
        <w:rPr>
          <w:rFonts w:ascii="Times New Roman"/>
          <w:b w:val="false"/>
          <w:i w:val="false"/>
          <w:color w:val="000000"/>
          <w:sz w:val="28"/>
        </w:rPr>
        <w:t xml:space="preserve"> өзгерістер және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"2405204" деген сандар "2408579" деген сандарымен ауыстырылсын;</w:t>
      </w:r>
      <w:r>
        <w:br/>
      </w:r>
      <w:r>
        <w:rPr>
          <w:rFonts w:ascii="Times New Roman"/>
          <w:b w:val="false"/>
          <w:i w:val="false"/>
          <w:color w:val="000000"/>
          <w:sz w:val="28"/>
        </w:rPr>
        <w:t>
      "2051927" деген сандар "2055302" деген сандарымен ауыстырылсын;</w:t>
      </w:r>
      <w:r>
        <w:br/>
      </w:r>
      <w:r>
        <w:rPr>
          <w:rFonts w:ascii="Times New Roman"/>
          <w:b w:val="false"/>
          <w:i w:val="false"/>
          <w:color w:val="000000"/>
          <w:sz w:val="28"/>
        </w:rPr>
        <w:t>
      2) тармақшада "2415745" деген сандар "2419120"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 тармақта</w:t>
      </w:r>
      <w:r>
        <w:rPr>
          <w:rFonts w:ascii="Times New Roman"/>
          <w:b w:val="false"/>
          <w:i w:val="false"/>
          <w:color w:val="000000"/>
          <w:sz w:val="28"/>
        </w:rPr>
        <w:t>:</w:t>
      </w:r>
      <w:r>
        <w:br/>
      </w:r>
      <w:r>
        <w:rPr>
          <w:rFonts w:ascii="Times New Roman"/>
          <w:b w:val="false"/>
          <w:i w:val="false"/>
          <w:color w:val="000000"/>
          <w:sz w:val="28"/>
        </w:rPr>
        <w:t>
      "5619" деген сандары "4600" деген сандарымен ауыстырылсын;</w:t>
      </w:r>
      <w:r>
        <w:br/>
      </w:r>
      <w:r>
        <w:rPr>
          <w:rFonts w:ascii="Times New Roman"/>
          <w:b w:val="false"/>
          <w:i w:val="false"/>
          <w:color w:val="000000"/>
          <w:sz w:val="28"/>
        </w:rPr>
        <w:t>
      келесі мазмұндағы абзацпен толықтырылсын:</w:t>
      </w:r>
      <w:r>
        <w:br/>
      </w:r>
      <w:r>
        <w:rPr>
          <w:rFonts w:ascii="Times New Roman"/>
          <w:b w:val="false"/>
          <w:i w:val="false"/>
          <w:color w:val="000000"/>
          <w:sz w:val="28"/>
        </w:rPr>
        <w:t>
      "жергілікті атқарушы органдардың штат бірліктерін арттыру үшін - 4394 мың теңге";</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2013 жылғы 1 қаңтардан бастап қолданысқа енеді.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Т. Абрахманов</w:t>
      </w:r>
    </w:p>
    <w:bookmarkStart w:name="z8"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2013 жылғы 16 шілдедегі</w:t>
      </w:r>
      <w:r>
        <w:br/>
      </w:r>
      <w:r>
        <w:rPr>
          <w:rFonts w:ascii="Times New Roman"/>
          <w:b w:val="false"/>
          <w:i w:val="false"/>
          <w:color w:val="000000"/>
          <w:sz w:val="28"/>
        </w:rPr>
        <w:t xml:space="preserve">
N 87/29 шешіміне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2012 жылғы 21 желтоқсандағы</w:t>
      </w:r>
      <w:r>
        <w:br/>
      </w:r>
      <w:r>
        <w:rPr>
          <w:rFonts w:ascii="Times New Roman"/>
          <w:b w:val="false"/>
          <w:i w:val="false"/>
          <w:color w:val="000000"/>
          <w:sz w:val="28"/>
        </w:rPr>
        <w:t xml:space="preserve">
N 56/18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2013 жылға арналған аудандық бюджеті</w:t>
      </w:r>
      <w:r>
        <w:br/>
      </w:r>
      <w:r>
        <w:rPr>
          <w:rFonts w:ascii="Times New Roman"/>
          <w:b/>
          <w:i w:val="false"/>
          <w:color w:val="000000"/>
        </w:rPr>
        <w:t>
(өзгерістер және толықтырумен бірге)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33"/>
        <w:gridCol w:w="633"/>
        <w:gridCol w:w="7993"/>
        <w:gridCol w:w="2373"/>
      </w:tblGrid>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2408579</w:t>
            </w:r>
          </w:p>
        </w:tc>
      </w:tr>
      <w:tr>
        <w:trPr>
          <w:trHeight w:val="1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345214</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Кірістен түсетін 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164176</w:t>
            </w:r>
          </w:p>
        </w:tc>
      </w:tr>
      <w:tr>
        <w:trPr>
          <w:trHeight w:val="1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Жекелей 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164176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126652</w:t>
            </w:r>
          </w:p>
        </w:tc>
      </w:tr>
      <w:tr>
        <w:trPr>
          <w:trHeight w:val="1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126652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18623</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 және қызмет көрсетуге арналған ішкі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басқадай қорды пайдаланудан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қызметпен айналысқаны үшін алымдар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w:t>
            </w:r>
          </w:p>
        </w:tc>
      </w:tr>
      <w:tr>
        <w:trPr>
          <w:trHeight w:val="14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бойынша маңызы бар және (немесе) оған уәкілеттігі бар мемлекеттік органдар немесе лауазымды тұлғалардың құжаттарды бергені үшін алынатын міндетті төлемдер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алудан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w:t>
            </w:r>
          </w:p>
        </w:tc>
      </w:tr>
      <w:tr>
        <w:trPr>
          <w:trHeight w:val="1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 сатудан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2055302</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 органдарының трансферттері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2055302</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2055302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600"/>
        <w:gridCol w:w="560"/>
        <w:gridCol w:w="540"/>
        <w:gridCol w:w="7614"/>
        <w:gridCol w:w="2406"/>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2419120</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244984</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функциясын орындаушы өкілетті, атқарушы және өзге органдары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215673</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13939</w:t>
            </w:r>
          </w:p>
        </w:tc>
      </w:tr>
      <w:tr>
        <w:trPr>
          <w:trHeight w:val="5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58900</w:t>
            </w:r>
          </w:p>
        </w:tc>
      </w:tr>
      <w:tr>
        <w:trPr>
          <w:trHeight w:val="5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51143</w:t>
            </w:r>
          </w:p>
        </w:tc>
      </w:tr>
      <w:tr>
        <w:trPr>
          <w:trHeight w:val="22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142834</w:t>
            </w:r>
          </w:p>
        </w:tc>
      </w:tr>
      <w:tr>
        <w:trPr>
          <w:trHeight w:val="8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139939</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14791</w:t>
            </w:r>
          </w:p>
        </w:tc>
      </w:tr>
      <w:tr>
        <w:trPr>
          <w:trHeight w:val="4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14791</w:t>
            </w:r>
          </w:p>
        </w:tc>
      </w:tr>
      <w:tr>
        <w:trPr>
          <w:trHeight w:val="4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 облыстық маңызы бар қала)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w:t>
            </w:r>
          </w:p>
        </w:tc>
      </w:tr>
      <w:tr>
        <w:trPr>
          <w:trHeight w:val="4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r>
      <w:tr>
        <w:trPr>
          <w:trHeight w:val="4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p>
        </w:tc>
      </w:tr>
      <w:tr>
        <w:trPr>
          <w:trHeight w:val="5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11748</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r>
      <w:tr>
        <w:trPr>
          <w:trHeight w:val="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w:t>
            </w:r>
          </w:p>
        </w:tc>
      </w:tr>
      <w:tr>
        <w:trPr>
          <w:trHeight w:val="1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w:t>
            </w:r>
          </w:p>
        </w:tc>
      </w:tr>
      <w:tr>
        <w:trPr>
          <w:trHeight w:val="2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w:t>
            </w:r>
          </w:p>
        </w:tc>
      </w:tr>
      <w:tr>
        <w:trPr>
          <w:trHeight w:val="5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w:t>
            </w:r>
          </w:p>
        </w:tc>
      </w:tr>
      <w:tr>
        <w:trPr>
          <w:trHeight w:val="45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1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өрттің алдын алу және оларды сөндіру жөніндегі іс-шаралар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1426174</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146769</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88431</w:t>
            </w:r>
          </w:p>
        </w:tc>
      </w:tr>
      <w:tr>
        <w:trPr>
          <w:trHeight w:val="6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75755</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12676</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58338</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58338</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1196107</w:t>
            </w:r>
          </w:p>
        </w:tc>
      </w:tr>
      <w:tr>
        <w:trPr>
          <w:trHeight w:val="7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8352</w:t>
            </w:r>
          </w:p>
        </w:tc>
      </w:tr>
      <w:tr>
        <w:trPr>
          <w:trHeight w:val="52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және кері тегін тасымалдауды ұйымдастыру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8352</w:t>
            </w:r>
          </w:p>
        </w:tc>
      </w:tr>
      <w:tr>
        <w:trPr>
          <w:trHeight w:val="4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1187755</w:t>
            </w:r>
          </w:p>
        </w:tc>
      </w:tr>
      <w:tr>
        <w:trPr>
          <w:trHeight w:val="22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1156166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31589</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83298</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83298</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w:t>
            </w:r>
          </w:p>
        </w:tc>
      </w:tr>
      <w:tr>
        <w:trPr>
          <w:trHeight w:val="9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әдістемелік оқу жинағын сатып алу және жеткізу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 мектеп олимпиадаларын және мектептен тыс іс–шаралар, конкурстар өткізу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7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45126</w:t>
            </w:r>
          </w:p>
        </w:tc>
      </w:tr>
      <w:tr>
        <w:trPr>
          <w:trHeight w:val="4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5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науқасты адамдарды дәрігерлік көмек көрсететін ең жақын денсаулық сақтау мекемесіне жеткізуді ұйымдастыру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2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95893</w:t>
            </w:r>
          </w:p>
        </w:tc>
      </w:tr>
      <w:tr>
        <w:trPr>
          <w:trHeight w:val="1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75531</w:t>
            </w:r>
          </w:p>
        </w:tc>
      </w:tr>
      <w:tr>
        <w:trPr>
          <w:trHeight w:val="4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9454</w:t>
            </w:r>
          </w:p>
        </w:tc>
      </w:tr>
      <w:tr>
        <w:trPr>
          <w:trHeight w:val="1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9454</w:t>
            </w:r>
          </w:p>
        </w:tc>
      </w:tr>
      <w:tr>
        <w:trPr>
          <w:trHeight w:val="52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66077</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w:t>
            </w:r>
          </w:p>
        </w:tc>
      </w:tr>
      <w:tr>
        <w:trPr>
          <w:trHeight w:val="8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39381</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4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r>
      <w:tr>
        <w:trPr>
          <w:trHeight w:val="11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жекелей сауықтандыру бағдарламасына сәйкес мұқтаж мүгедектерді арнаулы гигиеналық құралдармен және қимылмен тілдесу мамандарының қызметін көрсету, жеке күтушімен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басқа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20362</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20362</w:t>
            </w:r>
          </w:p>
        </w:tc>
      </w:tr>
      <w:tr>
        <w:trPr>
          <w:trHeight w:val="12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тұрғындарды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r>
      <w:tr>
        <w:trPr>
          <w:trHeight w:val="8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305736</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w:t>
            </w:r>
          </w:p>
        </w:tc>
      </w:tr>
      <w:tr>
        <w:trPr>
          <w:trHeight w:val="6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8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9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w:t>
            </w:r>
          </w:p>
        </w:tc>
      </w:tr>
      <w:tr>
        <w:trPr>
          <w:trHeight w:val="9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w:t>
            </w:r>
          </w:p>
        </w:tc>
      </w:tr>
      <w:tr>
        <w:trPr>
          <w:trHeight w:val="9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w:t>
            </w:r>
          </w:p>
        </w:tc>
      </w:tr>
      <w:tr>
        <w:trPr>
          <w:trHeight w:val="9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санаттарын тұрғын үймен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5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5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259890</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258628</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257889</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36571</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14471</w:t>
            </w:r>
          </w:p>
        </w:tc>
      </w:tr>
      <w:tr>
        <w:trPr>
          <w:trHeight w:val="4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w:t>
            </w:r>
          </w:p>
        </w:tc>
      </w:tr>
      <w:tr>
        <w:trPr>
          <w:trHeight w:val="5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шаруашылық, жолаушылар көлігі және автомобиль жолдары бөлімі (облыстық маңызы бар қалалар)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151709</w:t>
            </w:r>
          </w:p>
        </w:tc>
      </w:tr>
      <w:tr>
        <w:trPr>
          <w:trHeight w:val="1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73381</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жұмыстарын қолдау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71881</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71881</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12629</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12629</w:t>
            </w:r>
          </w:p>
        </w:tc>
      </w:tr>
      <w:tr>
        <w:trPr>
          <w:trHeight w:val="5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12629</w:t>
            </w:r>
          </w:p>
        </w:tc>
      </w:tr>
      <w:tr>
        <w:trPr>
          <w:trHeight w:val="2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41048</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 арқылы мемлекеттік ақпараттық саясат жүргізу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34284</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33313</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4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 және мәдениет, спорт, туризмді ұйымдастыру жөніндегі өзге де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24651</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w:t>
            </w:r>
          </w:p>
        </w:tc>
      </w:tr>
      <w:tr>
        <w:trPr>
          <w:trHeight w:val="1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w:t>
            </w:r>
          </w:p>
        </w:tc>
      </w:tr>
      <w:tr>
        <w:trPr>
          <w:trHeight w:val="1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6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w:t>
            </w:r>
          </w:p>
        </w:tc>
      </w:tr>
      <w:tr>
        <w:trPr>
          <w:trHeight w:val="9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дене тәрбиесі және спорт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5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w:t>
            </w:r>
          </w:p>
        </w:tc>
      </w:tr>
      <w:tr>
        <w:trPr>
          <w:trHeight w:val="9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61676</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17603</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5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4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w:t>
            </w:r>
          </w:p>
        </w:tc>
      </w:tr>
      <w:tr>
        <w:trPr>
          <w:trHeight w:val="5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7288</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w:t>
            </w:r>
          </w:p>
        </w:tc>
      </w:tr>
      <w:tr>
        <w:trPr>
          <w:trHeight w:val="4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w:t>
            </w:r>
          </w:p>
        </w:tc>
      </w:tr>
      <w:tr>
        <w:trPr>
          <w:trHeight w:val="6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8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35037</w:t>
            </w:r>
          </w:p>
        </w:tc>
      </w:tr>
      <w:tr>
        <w:trPr>
          <w:trHeight w:val="4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35037</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35037</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w:t>
            </w:r>
          </w:p>
        </w:tc>
      </w:tr>
      <w:tr>
        <w:trPr>
          <w:trHeight w:val="6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12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47720</w:t>
            </w:r>
          </w:p>
        </w:tc>
      </w:tr>
      <w:tr>
        <w:trPr>
          <w:trHeight w:val="3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46342</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16951</w:t>
            </w:r>
          </w:p>
        </w:tc>
      </w:tr>
      <w:tr>
        <w:trPr>
          <w:trHeight w:val="8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16951</w:t>
            </w:r>
          </w:p>
        </w:tc>
      </w:tr>
      <w:tr>
        <w:trPr>
          <w:trHeight w:val="8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шаруашылық, жолаушылар көлігі және автомобиль жолдары бөлімі (облыстық маңызы бар қалалар)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29391</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қолдануды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29391</w:t>
            </w:r>
          </w:p>
        </w:tc>
      </w:tr>
      <w:tr>
        <w:trPr>
          <w:trHeight w:val="4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8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5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 және ауданішілік қоғамдық жолаушылар тасымалдарын ұйымдастыру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47892</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47392</w:t>
            </w:r>
          </w:p>
        </w:tc>
      </w:tr>
      <w:tr>
        <w:trPr>
          <w:trHeight w:val="1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22039</w:t>
            </w:r>
          </w:p>
        </w:tc>
      </w:tr>
      <w:tr>
        <w:trPr>
          <w:trHeight w:val="8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22039</w:t>
            </w:r>
          </w:p>
        </w:tc>
      </w:tr>
      <w:tr>
        <w:trPr>
          <w:trHeight w:val="1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5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5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ауылшаруашылық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15829</w:t>
            </w:r>
          </w:p>
        </w:tc>
      </w:tr>
      <w:tr>
        <w:trPr>
          <w:trHeight w:val="5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дамыту, өнеркәсіп және ауыл шаруашылық (облыстық маңызы бар қала)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15695</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9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w:t>
            </w:r>
          </w:p>
        </w:tc>
      </w:tr>
      <w:tr>
        <w:trPr>
          <w:trHeight w:val="12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8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9537</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9537</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9537</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w:t>
            </w:r>
          </w:p>
        </w:tc>
      </w:tr>
      <w:tr>
        <w:trPr>
          <w:trHeight w:val="9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28727</w:t>
            </w:r>
          </w:p>
        </w:tc>
      </w:tr>
      <w:tr>
        <w:trPr>
          <w:trHeight w:val="8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1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2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4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4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5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-53068</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53068</w:t>
            </w:r>
          </w:p>
        </w:tc>
      </w:tr>
      <w:tr>
        <w:trPr>
          <w:trHeight w:val="22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24341</w:t>
            </w:r>
          </w:p>
        </w:tc>
      </w:tr>
      <w:tr>
        <w:trPr>
          <w:trHeight w:val="2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бос қалдықтары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24341</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