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8e75" w14:textId="9b88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21 желтоқсандағы N 56/18 "Шарбақты ауданының 2013 - 2015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2013 жылғы 29 қарашадағы N 94/34 шешімі. Павлодар облысының Әділет департаментінде 2013 жылғы 09 желтоқсанда N 3627 болып тіркелді. Күші жойылды - Павлодар облысы Шарбақты аудандық мәслихатының 2014 жылғы 15 қаңтардағы N 109/37 шешімімен</w:t>
      </w:r>
    </w:p>
    <w:p>
      <w:pPr>
        <w:spacing w:after="0"/>
        <w:ind w:left="0"/>
        <w:jc w:val="both"/>
      </w:pPr>
      <w:r>
        <w:rPr>
          <w:rFonts w:ascii="Times New Roman"/>
          <w:b w:val="false"/>
          <w:i w:val="false"/>
          <w:color w:val="ff0000"/>
          <w:sz w:val="28"/>
        </w:rPr>
        <w:t>      Ескерту. Күші жойылды - Павлодар облысы Шарбақты аудандық мәслихатының 15.01.2014 N 109/37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Шарбақты аудандық мәслихатының 2012 жылғы 21 желтоқсандағы N 56/18 "Шарбақты ауданының 2013 – 2015 жылдарға арналған бюджеті туралы" (Нормативтік құқықтық актілерді мемлекеттік тіркеу тізілімінде N 3313 тіркелген, 2013 жылғы 10 қаңтардағы ауданның "Маралды" газетінің N 2, 2013 жылғы 17 қаңтардағы ауданның "Маралды" газетінің N 3, 2013 жылғы 10 қаңтардағы ауданның "Трибуна" газетінің N 2, 2013 жылғы 17 қаңтардағы ауданның "Трибуна" газетінің N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"2429536" деген сандар "2423259" деген сандармен ауыстырылсын;</w:t>
      </w:r>
      <w:r>
        <w:br/>
      </w:r>
      <w:r>
        <w:rPr>
          <w:rFonts w:ascii="Times New Roman"/>
          <w:b w:val="false"/>
          <w:i w:val="false"/>
          <w:color w:val="000000"/>
          <w:sz w:val="28"/>
        </w:rPr>
        <w:t>
      "11272" деген сандар "11270" деген сандармен ауыстырылысын;</w:t>
      </w:r>
      <w:r>
        <w:br/>
      </w:r>
      <w:r>
        <w:rPr>
          <w:rFonts w:ascii="Times New Roman"/>
          <w:b w:val="false"/>
          <w:i w:val="false"/>
          <w:color w:val="000000"/>
          <w:sz w:val="28"/>
        </w:rPr>
        <w:t>
      "2055883" деген сандар "2049608" деген сандармен ауыстырылысын;</w:t>
      </w:r>
      <w:r>
        <w:br/>
      </w:r>
      <w:r>
        <w:rPr>
          <w:rFonts w:ascii="Times New Roman"/>
          <w:b w:val="false"/>
          <w:i w:val="false"/>
          <w:color w:val="000000"/>
          <w:sz w:val="28"/>
        </w:rPr>
        <w:t>
      2) тармақшада "2440077" деген сандар "2433800" деген сандармен ауыстырылсын;</w:t>
      </w:r>
      <w:r>
        <w:br/>
      </w:r>
      <w:r>
        <w:rPr>
          <w:rFonts w:ascii="Times New Roman"/>
          <w:b w:val="false"/>
          <w:i w:val="false"/>
          <w:color w:val="000000"/>
          <w:sz w:val="28"/>
        </w:rPr>
        <w:t>
      3) тармақшада "19827" деген сандар "17400" деген сандармен ауыстырылсын;</w:t>
      </w:r>
      <w:r>
        <w:br/>
      </w:r>
      <w:r>
        <w:rPr>
          <w:rFonts w:ascii="Times New Roman"/>
          <w:b w:val="false"/>
          <w:i w:val="false"/>
          <w:color w:val="000000"/>
          <w:sz w:val="28"/>
        </w:rPr>
        <w:t>
      5) тармақшада "-44168" деген сандар "-41741" деген сандармен ауыстырылсын;</w:t>
      </w:r>
      <w:r>
        <w:br/>
      </w:r>
      <w:r>
        <w:rPr>
          <w:rFonts w:ascii="Times New Roman"/>
          <w:b w:val="false"/>
          <w:i w:val="false"/>
          <w:color w:val="000000"/>
          <w:sz w:val="28"/>
        </w:rPr>
        <w:t>
      6) тармақшада "44168" деген сандар "41741"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"51578" деген сандар "45303"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Т. Абрахманов</w:t>
      </w:r>
    </w:p>
    <w:bookmarkStart w:name="z8" w:id="1"/>
    <w:p>
      <w:pPr>
        <w:spacing w:after="0"/>
        <w:ind w:left="0"/>
        <w:jc w:val="both"/>
      </w:pPr>
      <w:r>
        <w:rPr>
          <w:rFonts w:ascii="Times New Roman"/>
          <w:b w:val="false"/>
          <w:i w:val="false"/>
          <w:color w:val="000000"/>
          <w:sz w:val="28"/>
        </w:rPr>
        <w:t>
Шарбақты аудандық мәслихатының</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N 94/34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Шарбақты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N 56/18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2013 жылға арналған аудандық бюджет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578"/>
        <w:gridCol w:w="558"/>
        <w:gridCol w:w="8412"/>
        <w:gridCol w:w="2295"/>
      </w:tblGrid>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2423259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359328</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169479</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132652</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51060</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w:t>
            </w:r>
          </w:p>
        </w:tc>
      </w:tr>
      <w:tr>
        <w:trPr>
          <w:trHeight w:val="45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r>
      <w:tr>
        <w:trPr>
          <w:trHeight w:val="6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8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r>
      <w:tr>
        <w:trPr>
          <w:trHeight w:val="21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r>
      <w:tr>
        <w:trPr>
          <w:trHeight w:val="1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18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2049608</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2049608</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2049608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20"/>
        <w:gridCol w:w="642"/>
        <w:gridCol w:w="601"/>
        <w:gridCol w:w="7769"/>
        <w:gridCol w:w="2308"/>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9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2433800</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247245</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218289</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61051</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143164</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139361</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12373</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14517</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1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1435813</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148999</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90671</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77995</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58328</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58328</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1207657</w:t>
            </w:r>
          </w:p>
        </w:tc>
      </w:tr>
      <w:tr>
        <w:trPr>
          <w:trHeight w:val="7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1198737</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1166640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32097</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79157</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79157</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9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әдістемелік оқу–әдістемелік кешендерді сатып алу және жеткізу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40985</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91166</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71683</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63057</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44325</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r>
      <w:tr>
        <w:trPr>
          <w:trHeight w:val="11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көшекшілермен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301281</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картасының екінші бағыты шеңберінде жетіспейтін инженерлік–коммуникациялық инфрақұрылымды дамыту мен жайластыруға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252353</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бөлу жүйелерін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251614</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37899</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w:t>
            </w:r>
          </w:p>
        </w:tc>
      </w:tr>
      <w:tr>
        <w:trPr>
          <w:trHeight w:val="4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шаруашылығы, жолаушылар көлігі және автомобиль жолдары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және елді мекендерді көркейтуді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161735</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84078</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82578</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82578</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41687</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 жүргізу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34212</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33241</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дене тәрбиесі және спорт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7139</w:t>
            </w:r>
          </w:p>
        </w:tc>
      </w:tr>
      <w:tr>
        <w:trPr>
          <w:trHeight w:val="9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62588</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18326</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7962</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ауылдық округтердiң, кентердің, ауылдардың шекарасын белгiлеу кезiнде жүргiзiлетiн жерге орналастыру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35037</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6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(облыстық маңызы бар қаланың) қала құрылысы, құрылыс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r>
      <w:tr>
        <w:trPr>
          <w:trHeight w:val="12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w:t>
            </w:r>
          </w:p>
        </w:tc>
      </w:tr>
      <w:tr>
        <w:trPr>
          <w:trHeight w:val="8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 коммуналдық шаруашылығы, жолаушылар көлігі және автомобиль жолдары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тұрмыстық–коммуналдық шаруашылығы, жолаушылар көлігі және автомобиль жолдары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 және ауданішілік қоғамдық жолаушылар тасымалдарын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48509</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48009</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9057</w:t>
            </w:r>
          </w:p>
        </w:tc>
      </w:tr>
      <w:tr>
        <w:trPr>
          <w:trHeight w:val="12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бөлімі қаржы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БЮДЖЕТТЕН ТАЗА НЕСИЕЛЕНДІРУ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4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бюждеттік кредиттерді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 БОЙЫНША САЛЬДО</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3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41741</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30048</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қалалар)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12648</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