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525d" w14:textId="23f5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Алматы қаласында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 ақпандағы N 1/58 қаулысы. Алматы қаласы Әділет департаментінде 2013 жылғы 25 ақпанда N 969 болып тіркелді. Күші жойылды - Алматы қаласы әкімдігінің 2014 жылғы 27 қаңтардағы N 1/41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Алматы қаласы әкімдігінің 27.01.2014 N 1/41 </w:t>
      </w:r>
      <w:r>
        <w:rPr>
          <w:rFonts w:ascii="Times New Roman"/>
          <w:b w:val="false"/>
          <w:i w:val="false"/>
          <w:color w:val="000000"/>
          <w:sz w:val="28"/>
        </w:rPr>
        <w:t>қаулысымен</w:t>
      </w:r>
      <w:r>
        <w:rPr>
          <w:rFonts w:ascii="Times New Roman"/>
          <w:b w:val="false"/>
          <w:i w:val="false"/>
          <w:color w:val="000000"/>
          <w:sz w:val="28"/>
        </w:rPr>
        <w:t> </w:t>
      </w:r>
      <w:r>
        <w:rPr>
          <w:rFonts w:ascii="Times New Roman"/>
          <w:b w:val="false"/>
          <w:i w:val="false"/>
          <w:color w:val="ff0000"/>
          <w:sz w:val="28"/>
        </w:rPr>
        <w:t>(жарияланғаннан кейін 10 күн өткеннен соң қолданысқа енгізіледі).</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тізбесі</w:t>
      </w:r>
      <w:r>
        <w:rPr>
          <w:rFonts w:ascii="Times New Roman"/>
          <w:b w:val="false"/>
          <w:i w:val="false"/>
          <w:color w:val="000000"/>
          <w:sz w:val="28"/>
        </w:rPr>
        <w:t>, 2013 жылға арналған қоғамдық жұмыстардың түрлері және көлемдері бекітілсін.</w:t>
      </w:r>
      <w:r>
        <w:br/>
      </w:r>
      <w:r>
        <w:rPr>
          <w:rFonts w:ascii="Times New Roman"/>
          <w:b w:val="false"/>
          <w:i w:val="false"/>
          <w:color w:val="000000"/>
          <w:sz w:val="28"/>
        </w:rPr>
        <w:t>
</w:t>
      </w:r>
      <w:r>
        <w:rPr>
          <w:rFonts w:ascii="Times New Roman"/>
          <w:b w:val="false"/>
          <w:i w:val="false"/>
          <w:color w:val="000000"/>
          <w:sz w:val="28"/>
        </w:rPr>
        <w:t>
      2. Алматы қалалық Жұмыспен қамту және әлеуметтік бағдарламалар басқармасына жергілікті бюджеттен қаржыландырылатын қоғамдық жұмыстарды орындау үшін жұмыс берушілермен шарттар жасасуға өкілеттік 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айына ең төменгі екі айлық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Алматы қалалық Жұмыспен қамту және әлеуметтік бағдарламалар басқармасы:</w:t>
      </w:r>
      <w:r>
        <w:br/>
      </w:r>
      <w:r>
        <w:rPr>
          <w:rFonts w:ascii="Times New Roman"/>
          <w:b w:val="false"/>
          <w:i w:val="false"/>
          <w:color w:val="000000"/>
          <w:sz w:val="28"/>
        </w:rPr>
        <w:t>
      1) 2013 жылға арналған Алматы қаласы бюджетінде қоғамдық жұмыстарды жүргізуге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2) қоғамдық жұмыстарға қатысатын жұмыссыздардың еңбекақысын төлеу олардың екінші деңгейдегі банктердегі жеке шоттарына ақша қаражатын аудару жолымен жүргізілсін.</w:t>
      </w:r>
      <w:r>
        <w:br/>
      </w:r>
      <w:r>
        <w:rPr>
          <w:rFonts w:ascii="Times New Roman"/>
          <w:b w:val="false"/>
          <w:i w:val="false"/>
          <w:color w:val="000000"/>
          <w:sz w:val="28"/>
        </w:rPr>
        <w:t>
</w:t>
      </w:r>
      <w:r>
        <w:rPr>
          <w:rFonts w:ascii="Times New Roman"/>
          <w:b w:val="false"/>
          <w:i w:val="false"/>
          <w:color w:val="000000"/>
          <w:sz w:val="28"/>
        </w:rPr>
        <w:t>
      5. Алматы қалалық Жұмыспен қамту және әлеуметтік бағдарламалар басқармасы (бұдан әрі – Басқарма) осы қаулыны Басқарманың интернет 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6. Алматы қаласы әкімдігінің «2012 жылы Алматы қаласында жұмыссыздарды қоғамдық жұмыстарға жіберу туралы» 2012 жылғы 1 наурыздағы № 1/148 (нормативтік құқықтық актілерді мемлекеттік тіркеу Тізілімінде № 923 болып тіркелген, 2012 жылғы 17 наурыздағы «Алматы Ақшамы» газетінің № 33 санында, 2012 жылғы 20 наурыздағы «Вечерний Алматы» газетінің № 35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xml:space="preserve">
      8. Осы қаулы әділет органдарында мемлекеттік тіркелген күнінен бастап күшіне енеді және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Алматы қаласының әкімі                 А. 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Алматы қалалық Жұмыспен қамту</w:t>
      </w:r>
      <w:r>
        <w:br/>
      </w:r>
      <w:r>
        <w:rPr>
          <w:rFonts w:ascii="Times New Roman"/>
          <w:b w:val="false"/>
          <w:i w:val="false"/>
          <w:color w:val="000000"/>
          <w:sz w:val="28"/>
        </w:rPr>
        <w:t>
      және әлеуметтiк бағдарламалар</w:t>
      </w:r>
      <w:r>
        <w:br/>
      </w:r>
      <w:r>
        <w:rPr>
          <w:rFonts w:ascii="Times New Roman"/>
          <w:b w:val="false"/>
          <w:i w:val="false"/>
          <w:color w:val="000000"/>
          <w:sz w:val="28"/>
        </w:rPr>
        <w:t>
      басқармасының бастығы                  Ә. Құлмаханов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әкімiнiң бірінші орынбасары            М. Мұқашев</w:t>
      </w:r>
    </w:p>
    <w:p>
      <w:pPr>
        <w:spacing w:after="0"/>
        <w:ind w:left="0"/>
        <w:jc w:val="both"/>
      </w:pPr>
      <w:r>
        <w:rPr>
          <w:rFonts w:ascii="Times New Roman"/>
          <w:b w:val="false"/>
          <w:i w:val="false"/>
          <w:color w:val="000000"/>
          <w:sz w:val="28"/>
        </w:rPr>
        <w:t>      Алматы қаласы Экономика және</w:t>
      </w:r>
      <w:r>
        <w:br/>
      </w:r>
      <w:r>
        <w:rPr>
          <w:rFonts w:ascii="Times New Roman"/>
          <w:b w:val="false"/>
          <w:i w:val="false"/>
          <w:color w:val="000000"/>
          <w:sz w:val="28"/>
        </w:rPr>
        <w:t>
      бюджеттік жоспарлау басқармасының</w:t>
      </w:r>
      <w:r>
        <w:br/>
      </w:r>
      <w:r>
        <w:rPr>
          <w:rFonts w:ascii="Times New Roman"/>
          <w:b w:val="false"/>
          <w:i w:val="false"/>
          <w:color w:val="000000"/>
          <w:sz w:val="28"/>
        </w:rPr>
        <w:t>
      бастығы                                С. Қабдолов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меңгерушісі              А. Қасымова</w:t>
      </w:r>
    </w:p>
    <w:bookmarkStart w:name="z9"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2013 жылғы 1 ақпандағы № 1/58</w:t>
      </w:r>
      <w:r>
        <w:br/>
      </w:r>
      <w:r>
        <w:rPr>
          <w:rFonts w:ascii="Times New Roman"/>
          <w:b w:val="false"/>
          <w:i w:val="false"/>
          <w:color w:val="000000"/>
          <w:sz w:val="28"/>
        </w:rPr>
        <w:t>
қаулысымен бекітілді</w:t>
      </w:r>
    </w:p>
    <w:bookmarkEnd w:id="1"/>
    <w:bookmarkStart w:name="z10" w:id="2"/>
    <w:p>
      <w:pPr>
        <w:spacing w:after="0"/>
        <w:ind w:left="0"/>
        <w:jc w:val="left"/>
      </w:pPr>
      <w:r>
        <w:rPr>
          <w:rFonts w:ascii="Times New Roman"/>
          <w:b/>
          <w:i w:val="false"/>
          <w:color w:val="000000"/>
        </w:rPr>
        <w:t xml:space="preserve"> 
Ұйымдардың тізбесі,</w:t>
      </w:r>
      <w:r>
        <w:br/>
      </w:r>
      <w:r>
        <w:rPr>
          <w:rFonts w:ascii="Times New Roman"/>
          <w:b/>
          <w:i w:val="false"/>
          <w:color w:val="000000"/>
        </w:rPr>
        <w:t>
2013 жылға арналған қоғамдық жұмыстардың</w:t>
      </w:r>
      <w:r>
        <w:br/>
      </w:r>
      <w:r>
        <w:rPr>
          <w:rFonts w:ascii="Times New Roman"/>
          <w:b/>
          <w:i w:val="false"/>
          <w:color w:val="000000"/>
        </w:rPr>
        <w:t>
түрлері және көлемдері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656"/>
        <w:gridCol w:w="2243"/>
        <w:gridCol w:w="4040"/>
        <w:gridCol w:w="278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істейтін адам саны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көлемі мен нақты жағдайлары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w:t>
            </w:r>
            <w:r>
              <w:br/>
            </w:r>
            <w:r>
              <w:rPr>
                <w:rFonts w:ascii="Times New Roman"/>
                <w:b w:val="false"/>
                <w:i w:val="false"/>
                <w:color w:val="000000"/>
                <w:sz w:val="20"/>
              </w:rPr>
              <w:t xml:space="preserve">
налдық шаруашылық ұйымдарына аумақтарды жинауға көмек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Медеу аудандарының әкімінің аппараттары, «Әуезов ауданы жеке пәтер иелерінің қауымдастығы» заңды тұлғалар бірлестігі, «Жетісу» қауымдастығы» заңды тұлғалар бірлестігі, «Тұран» үй-жайлардың меншік иелері кооперативтерінің қауымдастығы, «Тазалық Сити» жауапкершілігі шектеулі серіктестігі, «Алматы Тазалық» мемлекеттік коммуналдық кәсіпорны және тағы басқалар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w:t>
            </w:r>
            <w:r>
              <w:br/>
            </w:r>
            <w:r>
              <w:rPr>
                <w:rFonts w:ascii="Times New Roman"/>
                <w:b w:val="false"/>
                <w:i w:val="false"/>
                <w:color w:val="000000"/>
                <w:sz w:val="20"/>
              </w:rPr>
              <w:t>
лық сауықтыру (көгалдандыру және көріктен</w:t>
            </w:r>
            <w:r>
              <w:br/>
            </w:r>
            <w:r>
              <w:rPr>
                <w:rFonts w:ascii="Times New Roman"/>
                <w:b w:val="false"/>
                <w:i w:val="false"/>
                <w:color w:val="000000"/>
                <w:sz w:val="20"/>
              </w:rPr>
              <w:t>
діру)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қоғамдық бірлестігі, «Ұлжан Ұлысы» қоғамдық бірлестігі, «Қарлығаш» жеке кәсіпкер, Медеу ауданы Алатау кенті әкімінің аппараты, «Тәртіп» акционерлік қоғамы, «Эталон» Құрылыс-жөндеу кәсіпорны» жауапкершілігі шектеулі серіктестігі және тағы басқалар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қоғамдық науқандарды жүргізуге көмек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аудандарының «Қорғаныс істері жөніндегі басқармасы» мемлекеттік мекемесі, Алматы қаласы Алатау, Бостандық, Медеу, Түрксіб аудандық ішкі істер басқармаларының көші-қон полициясы бөлімдері, Бостандық, Медеу аудандық Ішкі істер басқармалары, «Алматы қалалық құқық тәртібін қорғауға жәрдемдесу жөніндегі қоғамдық бірлестігі» қоғамдық бірлестігі, «Нұр Отан» халықтық демократиялық партиясының Алмалы, Әуезов, Бостандық, Жетісу, Түрксіб аудандық филиалдары, «Қазақ тілі» қоғамдық бірлестігі, Алматы қаласы Түрксіб ауданының әділет басқармасы, Түрксіб ауданының жергілікті өзін-өзі басқарудың үйлестіру кеңесі және тағы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күтім жасау, балалармен жұмыс, әлеуметтік қызмет көрсетуге байланысты өзге де жұмыстар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мүгедектер қоғамы» қоғамдық бірлестігі, «Намыс» жоғары білімі бар мүгедектердің қоғамдық бірлестігі, «ЖҚТБ-ның алдын алу және оған қарсы күрес орталығы» мемлекеттік мекемесі, «№ 1 оқушылар үйi» мемлекеттік коммуналдық қазыналық кәсіпорны, «Зағип және нашар көретін азаматтарға арналған республикалық кітапхана» мемлекеттік мекемесі, «Қазақстан Республикасының ардагерлер ұйымы» қоғамдық бірлестігінің Әуезов аудандық филиалы, Алматы қаласы жастар саясатын дамыту мемлекеттік қоры, «Алматы қаласы «Алатау» мүгедектер қоғамы» қоғамдық бірлестігі, Түрксіб аудандық мүгедектердің ерікті қоғамы, «Қазақ зағиптар қоғамы қоғамдық бірлестігінің «Алматы № 2 оқу-өндірістік кәсіпорны» жауапкершілігі шектеулі серіктестігі, Түрксіб аудандық қайырымдылық қоры, Түрксіб аудандық «Көп балалы отбасылар одағы» қоғамдық бірлестігі, «Қалыптасу» қоғамдық қоры, «Қарулы Күштердің мүгедектерге жәрдемдесу қоры» қоғамдық қоры, «Родник» Балаларды және әйелдердің әлеуметтік психологиялық бейімдеу және сауықтыру орталығы» қоғамдық қоры және тағы басқалар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еңбек нарығындағы сұраныс пен ұсынысқа қарай және жұмыс түрлері бойынша қатысушылардың саны және ұйымдардың тізбесі 2013 жылы қоғамдық жұмыстарды жүргізуге Алматы қаласы бюджетінде қарастырылған қаражат шегінде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