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b6a3" w14:textId="b3cb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жылжымайтын мүлік объектілерінің мекенжайын анықтау жөнінде анықтама беру және сәулет-жоспарлау тапсырмасын беру бойынша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29 наурыздағы N 1/292 қаулысы. Алматы қаласы Әділет департаментінде 2013 жылғы 29 сәуірде N 977 болып тіркелді. Күші жойылды - Алматы қаласы әкімдігінің 2014 жылғы 16 мамырдағы N 2/371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16.05.2014 N 2/371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сәйкес Алматы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1) «Алматы қаласының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Алматы қаласы Сәулет және қала құрылысы басқармасы осы қаулыны Алматы қаласы әкімінің ресми интернет-ресурсына орналастыруды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Алматы қаласының әкімі                  А. Есімов</w:t>
      </w:r>
    </w:p>
    <w:p>
      <w:pPr>
        <w:spacing w:after="0"/>
        <w:ind w:left="0"/>
        <w:jc w:val="both"/>
      </w:pPr>
      <w:r>
        <w:rPr>
          <w:rFonts w:ascii="Times New Roman"/>
          <w:b/>
          <w:i w:val="false"/>
          <w:color w:val="000000"/>
          <w:sz w:val="28"/>
        </w:rPr>
        <w:t>Енгізуші:</w:t>
      </w:r>
    </w:p>
    <w:p>
      <w:pPr>
        <w:spacing w:after="0"/>
        <w:ind w:left="0"/>
        <w:jc w:val="both"/>
      </w:pPr>
      <w:r>
        <w:rPr>
          <w:rFonts w:ascii="Times New Roman"/>
          <w:b w:val="false"/>
          <w:i w:val="false"/>
          <w:color w:val="000000"/>
          <w:sz w:val="28"/>
        </w:rPr>
        <w:t>Алматы қаласы Сәулет және қала</w:t>
      </w:r>
      <w:r>
        <w:br/>
      </w:r>
      <w:r>
        <w:rPr>
          <w:rFonts w:ascii="Times New Roman"/>
          <w:b w:val="false"/>
          <w:i w:val="false"/>
          <w:color w:val="000000"/>
          <w:sz w:val="28"/>
        </w:rPr>
        <w:t>
құрылысы басқармасының бастығы          Ғ. Садырбаев</w:t>
      </w:r>
    </w:p>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әкімінің орынбасары                     Б. Сауранбаев</w:t>
      </w:r>
    </w:p>
    <w:p>
      <w:pPr>
        <w:spacing w:after="0"/>
        <w:ind w:left="0"/>
        <w:jc w:val="both"/>
      </w:pPr>
      <w:r>
        <w:rPr>
          <w:rFonts w:ascii="Times New Roman"/>
          <w:b w:val="false"/>
          <w:i w:val="false"/>
          <w:color w:val="000000"/>
          <w:sz w:val="28"/>
        </w:rPr>
        <w:t>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меңгерушісі                   М. Сүйіндіков</w:t>
      </w:r>
    </w:p>
    <w:p>
      <w:pPr>
        <w:spacing w:after="0"/>
        <w:ind w:left="0"/>
        <w:jc w:val="both"/>
      </w:pPr>
      <w:r>
        <w:rPr>
          <w:rFonts w:ascii="Times New Roman"/>
          <w:b w:val="false"/>
          <w:i w:val="false"/>
          <w:color w:val="000000"/>
          <w:sz w:val="28"/>
        </w:rPr>
        <w:t>Алматы қаласы әкімі аппараты</w:t>
      </w:r>
      <w:r>
        <w:br/>
      </w:r>
      <w:r>
        <w:rPr>
          <w:rFonts w:ascii="Times New Roman"/>
          <w:b w:val="false"/>
          <w:i w:val="false"/>
          <w:color w:val="000000"/>
          <w:sz w:val="28"/>
        </w:rPr>
        <w:t>
заң бөлімінің меңгерушісі               А. Қасымова</w:t>
      </w:r>
    </w:p>
    <w:bookmarkStart w:name="z9"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29 наурыздағы</w:t>
      </w:r>
      <w:r>
        <w:br/>
      </w:r>
      <w:r>
        <w:rPr>
          <w:rFonts w:ascii="Times New Roman"/>
          <w:b w:val="false"/>
          <w:i w:val="false"/>
          <w:color w:val="000000"/>
          <w:sz w:val="28"/>
        </w:rPr>
        <w:t>
№ 1/292 қаулысымен бекітілген</w:t>
      </w:r>
    </w:p>
    <w:bookmarkEnd w:id="1"/>
    <w:bookmarkStart w:name="z10" w:id="2"/>
    <w:p>
      <w:pPr>
        <w:spacing w:after="0"/>
        <w:ind w:left="0"/>
        <w:jc w:val="left"/>
      </w:pPr>
      <w:r>
        <w:rPr>
          <w:rFonts w:ascii="Times New Roman"/>
          <w:b/>
          <w:i w:val="false"/>
          <w:color w:val="000000"/>
        </w:rPr>
        <w:t xml:space="preserve"> 
«Алматы қаласының аумағында жылжымайтын мүлік объектілерінің</w:t>
      </w:r>
      <w:r>
        <w:br/>
      </w:r>
      <w:r>
        <w:rPr>
          <w:rFonts w:ascii="Times New Roman"/>
          <w:b/>
          <w:i w:val="false"/>
          <w:color w:val="000000"/>
        </w:rPr>
        <w:t>
мекенжайын анықтау жөнінде анықтама беру»</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«Алматы қаласының аумағында жылжымайтын мүлік объектілерінің мекенжайын анықтау жөнінде анықтама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уәкілетті орган – коммуналдық мемлекеттік мекеме Алматы қаласы Сәулет және қала құрылысы басқармасы (бұдан әрі - уәкілетті орган);</w:t>
      </w:r>
      <w:r>
        <w:br/>
      </w:r>
      <w:r>
        <w:rPr>
          <w:rFonts w:ascii="Times New Roman"/>
          <w:b w:val="false"/>
          <w:i w:val="false"/>
          <w:color w:val="000000"/>
          <w:sz w:val="28"/>
        </w:rPr>
        <w:t>
      2) «Мекенжай тіркелімі» ақпараттық жүйесі – Алматы қаласының мекенжай өрісін біріздендіру және мекенжайлары туралы деректерді қалыптастыруға, жинақтауға және өңдеуге арналған аппараттық-бағдарламалық кешен (бұдан әрі - Мекенжай тіркелімі);</w:t>
      </w:r>
      <w:r>
        <w:br/>
      </w:r>
      <w:r>
        <w:rPr>
          <w:rFonts w:ascii="Times New Roman"/>
          <w:b w:val="false"/>
          <w:i w:val="false"/>
          <w:color w:val="000000"/>
          <w:sz w:val="28"/>
        </w:rPr>
        <w:t>
      3) мемлекеттік қызметті алушылар - жеке немесе заңды тұлғалар.</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«Алматы қаласының аумағында жылжымайтын мүлік объектілерінің мекенжайын анықтау жөнінде анықтама беру» мемлекеттік қызметі (бұдан әрі -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21-2) тармақшасы</w:t>
      </w:r>
      <w:r>
        <w:rPr>
          <w:rFonts w:ascii="Times New Roman"/>
          <w:b w:val="false"/>
          <w:i w:val="false"/>
          <w:color w:val="000000"/>
          <w:sz w:val="28"/>
        </w:rPr>
        <w:t xml:space="preserve"> негізінде, «Мекенжай тіркелімі» ақпараттық жүйесін енгізу және толықтыру шеңберінде және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анықтау жөнінде анықтама беру» мемлекеттік қызмет стандартымен (бұдан әрі - Стандарт) белгіленген тәртіпте жүзеге асырылады.</w:t>
      </w:r>
      <w:r>
        <w:br/>
      </w:r>
      <w:r>
        <w:rPr>
          <w:rFonts w:ascii="Times New Roman"/>
          <w:b w:val="false"/>
          <w:i w:val="false"/>
          <w:color w:val="000000"/>
          <w:sz w:val="28"/>
        </w:rPr>
        <w:t>
      3. Мемлекеттік қызмет уәкілетті органдармен мекенжайлары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өзгерту, атау, жою, нақтылау туралы анықтаманы (бұдан әрі - анықтама), не қағаз жеткізгіште мемлекеттік қызмет көрсетуден бас тарту туралы дәлелді жауапты беруі көрсетілетін мемлекеттік қызметтің нәтижесі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объект орналасқан жері бойынша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орталықтың ғимаратында көрсетіледі, онда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бастап сенбіні қоса алғанда, Орталықтардың белгіленген жұмыс кестесіне сәйкес түскі үзіліссіз 9.00-ден 20.00-ге дейін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8. Мемлекеттік қызмет көрсету тәртібі және қажетті құжаттар туралы толық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көрсетіледі.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1)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беріледі.</w:t>
      </w:r>
      <w:r>
        <w:br/>
      </w:r>
      <w:r>
        <w:rPr>
          <w:rFonts w:ascii="Times New Roman"/>
          <w:b w:val="false"/>
          <w:i w:val="false"/>
          <w:color w:val="000000"/>
          <w:sz w:val="28"/>
        </w:rPr>
        <w:t>
      Уәкілетті орган Орталықтан түскен,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пакетін алғаннан кейін Орталық бір жұмыс күні ішінде мемлекеттік қызметті алушыны хабардар етеді және уәкілетті органның қайтару себебі туралы жазбаша негіздемелер береді.</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 алушыға 1 (бір) жұмыс күні ішінде хабарлайды және уәкілетті органның бас тарту себептері жөнінде жазбаша негіздемелер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мемлекеттік қызметті алушыдан өтінішін алған сәттен бастап мемлекеттік қызмет нәтижесін беру сәтіне дейінгі кезеңдері:</w:t>
      </w:r>
      <w:r>
        <w:br/>
      </w:r>
      <w:r>
        <w:rPr>
          <w:rFonts w:ascii="Times New Roman"/>
          <w:b w:val="false"/>
          <w:i w:val="false"/>
          <w:color w:val="000000"/>
          <w:sz w:val="28"/>
        </w:rPr>
        <w:t>
      1) мемлекеттік қызметті алушы Орталыққа өтініш және құжаттарын береді;</w:t>
      </w:r>
      <w:r>
        <w:br/>
      </w:r>
      <w:r>
        <w:rPr>
          <w:rFonts w:ascii="Times New Roman"/>
          <w:b w:val="false"/>
          <w:i w:val="false"/>
          <w:color w:val="000000"/>
          <w:sz w:val="28"/>
        </w:rPr>
        <w:t>
      2) Орталық құжаттардың тіркеуін жүргізеді, тиісті құжаттарды қабылдағаны туралы қолхат береді және уәкілетті органға жібереді;</w:t>
      </w:r>
      <w:r>
        <w:br/>
      </w:r>
      <w:r>
        <w:rPr>
          <w:rFonts w:ascii="Times New Roman"/>
          <w:b w:val="false"/>
          <w:i w:val="false"/>
          <w:color w:val="000000"/>
          <w:sz w:val="28"/>
        </w:rPr>
        <w:t>
      3) уәкілетті орган келіп түскен құжаттардың тіркеуін өткізеді, оларды қарайды, анықтаманы немесе мемлекеттік қызмет көрсетуден бас тарту туралы дәлелді жауапты дайындайды және мемлекеттік қызмет көрсету нәтижесін Орталыққа жібереді;</w:t>
      </w:r>
      <w:r>
        <w:br/>
      </w:r>
      <w:r>
        <w:rPr>
          <w:rFonts w:ascii="Times New Roman"/>
          <w:b w:val="false"/>
          <w:i w:val="false"/>
          <w:color w:val="000000"/>
          <w:sz w:val="28"/>
        </w:rPr>
        <w:t>
      4) Орталық мемлекеттік қызметті алушыға анықтама немесе мемлекеттік қызмет көрсетуден бас тарту туралы дәлелді жауапты береді.</w:t>
      </w:r>
      <w:r>
        <w:br/>
      </w:r>
      <w:r>
        <w:rPr>
          <w:rFonts w:ascii="Times New Roman"/>
          <w:b w:val="false"/>
          <w:i w:val="false"/>
          <w:color w:val="000000"/>
          <w:sz w:val="28"/>
        </w:rPr>
        <w:t>
      12. Орталықта мемлекеттік қызмет көрсету үшін құжаттарды қабылдауды жүзеге асыратын тұлғалардың ең аз саны бір қызметкерді құрайды.</w:t>
      </w:r>
    </w:p>
    <w:bookmarkEnd w:id="8"/>
    <w:bookmarkStart w:name="z17" w:id="9"/>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іс-қимыл (өзара іс-қимыл) тәртібінің сипаттамасы</w:t>
      </w:r>
    </w:p>
    <w:bookmarkEnd w:id="9"/>
    <w:bookmarkStart w:name="z18" w:id="10"/>
    <w:p>
      <w:pPr>
        <w:spacing w:after="0"/>
        <w:ind w:left="0"/>
        <w:jc w:val="both"/>
      </w:pPr>
      <w:r>
        <w:rPr>
          <w:rFonts w:ascii="Times New Roman"/>
          <w:b w:val="false"/>
          <w:i w:val="false"/>
          <w:color w:val="000000"/>
          <w:sz w:val="28"/>
        </w:rPr>
        <w:t>
      13. Орталықта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өтініш берушінің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16. Мемлекеттік қызмет көрсету үдерісінде мынадай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Орталықтың инспекторы.</w:t>
      </w:r>
      <w:r>
        <w:br/>
      </w:r>
      <w:r>
        <w:rPr>
          <w:rFonts w:ascii="Times New Roman"/>
          <w:b w:val="false"/>
          <w:i w:val="false"/>
          <w:color w:val="000000"/>
          <w:sz w:val="28"/>
        </w:rPr>
        <w:t>
      17. (Әрбір әкімшілік іс-қимылдың (рәсімнің) орындалу мерзімін көрсете отырып), әрбір ҚФБ әкімшілік іс-қимылдарының (рәсімдерінің) дәйектілігі мен өзара іс-қимылының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үдерісіндегі әкімшілік іс-қимылдардың қисынды дәйектілігі мен ҚФБ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20" w:id="11"/>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1"/>
    <w:bookmarkStart w:name="z21" w:id="12"/>
    <w:p>
      <w:pPr>
        <w:spacing w:after="0"/>
        <w:ind w:left="0"/>
        <w:jc w:val="both"/>
      </w:pPr>
      <w:r>
        <w:rPr>
          <w:rFonts w:ascii="Times New Roman"/>
          <w:b w:val="false"/>
          <w:i w:val="false"/>
          <w:color w:val="000000"/>
          <w:sz w:val="28"/>
        </w:rPr>
        <w:t>
      19. Уәкілетті органның басшысы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заңдарына сәйкес белгіленген мерзімде мемлекеттік қызметті көрсетуді іске асыруға жауапты болады.</w:t>
      </w:r>
    </w:p>
    <w:bookmarkEnd w:id="12"/>
    <w:bookmarkStart w:name="z22" w:id="13"/>
    <w:p>
      <w:pPr>
        <w:spacing w:after="0"/>
        <w:ind w:left="0"/>
        <w:jc w:val="both"/>
      </w:pPr>
      <w:r>
        <w:rPr>
          <w:rFonts w:ascii="Times New Roman"/>
          <w:b w:val="false"/>
          <w:i w:val="false"/>
          <w:color w:val="000000"/>
          <w:sz w:val="28"/>
        </w:rPr>
        <w:t>
«Алматы қаласының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23" w:id="14"/>
    <w:p>
      <w:pPr>
        <w:spacing w:after="0"/>
        <w:ind w:left="0"/>
        <w:jc w:val="left"/>
      </w:pPr>
      <w:r>
        <w:rPr>
          <w:rFonts w:ascii="Times New Roman"/>
          <w:b/>
          <w:i w:val="false"/>
          <w:color w:val="000000"/>
        </w:rPr>
        <w:t xml:space="preserve"> 
ҚФБ әкімшілік іс-қимылдарының (рәсімдерінің) дәйектілігі мен өзара іс-қимылының мәтіндік кестелік сипаттамасы</w:t>
      </w:r>
    </w:p>
    <w:bookmarkEnd w:id="14"/>
    <w:bookmarkStart w:name="z24" w:id="15"/>
    <w:p>
      <w:pPr>
        <w:spacing w:after="0"/>
        <w:ind w:left="0"/>
        <w:jc w:val="left"/>
      </w:pPr>
      <w:r>
        <w:rPr>
          <w:rFonts w:ascii="Times New Roman"/>
          <w:b/>
          <w:i w:val="false"/>
          <w:color w:val="000000"/>
        </w:rPr>
        <w:t xml:space="preserve"> 
ҚФБ іс-қимылдың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973"/>
        <w:gridCol w:w="3293"/>
        <w:gridCol w:w="3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рәсімнің) атауы мен олардың сипаттамасы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жинақтау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объектілерінің мекенжайын нақтылау кезінде құжаттарды қарастыру және анықтаманы немесе мемлекеттік қызмет көрсетуден бас тарту туралы дәлелді жауапты дайындау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w:t>
            </w:r>
            <w:r>
              <w:br/>
            </w:r>
            <w:r>
              <w:rPr>
                <w:rFonts w:ascii="Times New Roman"/>
                <w:b w:val="false"/>
                <w:i w:val="false"/>
                <w:color w:val="000000"/>
                <w:sz w:val="20"/>
              </w:rPr>
              <w:t>
шылық- басқарушылық шешім)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инспекторына ұсыну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5"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993"/>
        <w:gridCol w:w="3253"/>
        <w:gridCol w:w="3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рәсімнің) атауы мен олардың сипаттамасы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орналасқан жеріне барумен, мекенжайды атау, өзгерту немесе жою кезінде құжаттарды қарау және анықтаманы немесе мемлекеттік қызмет көрсетуден бас тарту туралы дәлелді жауапты дайындау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қояды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дәлелді бас тарту туралы жауапты тіркеу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w:t>
            </w:r>
            <w:r>
              <w:br/>
            </w:r>
            <w:r>
              <w:rPr>
                <w:rFonts w:ascii="Times New Roman"/>
                <w:b w:val="false"/>
                <w:i w:val="false"/>
                <w:color w:val="000000"/>
                <w:sz w:val="20"/>
              </w:rPr>
              <w:t>
шылық- басқарушылық шешім)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дәлелді бас тарту туралы дәлелді жауапты беру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6" w:id="17"/>
    <w:p>
      <w:pPr>
        <w:spacing w:after="0"/>
        <w:ind w:left="0"/>
        <w:jc w:val="both"/>
      </w:pPr>
      <w:r>
        <w:rPr>
          <w:rFonts w:ascii="Times New Roman"/>
          <w:b w:val="false"/>
          <w:i w:val="false"/>
          <w:color w:val="000000"/>
          <w:sz w:val="28"/>
        </w:rPr>
        <w:t>
«Алматы қаласының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7"/>
    <w:bookmarkStart w:name="z27" w:id="18"/>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іс-қимылдардың қисынды дәйектілігі мен ҚФБ арасындағы</w:t>
      </w:r>
      <w:r>
        <w:br/>
      </w:r>
      <w:r>
        <w:rPr>
          <w:rFonts w:ascii="Times New Roman"/>
          <w:b/>
          <w:i w:val="false"/>
          <w:color w:val="000000"/>
        </w:rPr>
        <w:t>
өзара байланысты көрсететін сызба</w:t>
      </w:r>
    </w:p>
    <w:bookmarkEnd w:id="18"/>
    <w:p>
      <w:pPr>
        <w:spacing w:after="0"/>
        <w:ind w:left="0"/>
        <w:jc w:val="both"/>
      </w:pPr>
      <w:r>
        <w:drawing>
          <wp:inline distT="0" distB="0" distL="0" distR="0">
            <wp:extent cx="8191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91500" cy="6946900"/>
                    </a:xfrm>
                    <a:prstGeom prst="rect">
                      <a:avLst/>
                    </a:prstGeom>
                  </pic:spPr>
                </pic:pic>
              </a:graphicData>
            </a:graphic>
          </wp:inline>
        </w:drawing>
      </w:r>
    </w:p>
    <w:bookmarkStart w:name="z28" w:id="19"/>
    <w:p>
      <w:pPr>
        <w:spacing w:after="0"/>
        <w:ind w:left="0"/>
        <w:jc w:val="both"/>
      </w:pPr>
      <w:r>
        <w:rPr>
          <w:rFonts w:ascii="Times New Roman"/>
          <w:b w:val="false"/>
          <w:i w:val="false"/>
          <w:color w:val="000000"/>
          <w:sz w:val="28"/>
        </w:rPr>
        <w:t>
      *ҚФБ - құрылымдық-функционалдық бірліктер</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Алматы қаласы әкімнің</w:t>
      </w:r>
      <w:r>
        <w:br/>
      </w:r>
      <w:r>
        <w:rPr>
          <w:rFonts w:ascii="Times New Roman"/>
          <w:b w:val="false"/>
          <w:i w:val="false"/>
          <w:color w:val="000000"/>
          <w:sz w:val="28"/>
        </w:rPr>
        <w:t>
2013 жылғы 29 наурыздағы</w:t>
      </w:r>
      <w:r>
        <w:br/>
      </w:r>
      <w:r>
        <w:rPr>
          <w:rFonts w:ascii="Times New Roman"/>
          <w:b w:val="false"/>
          <w:i w:val="false"/>
          <w:color w:val="000000"/>
          <w:sz w:val="28"/>
        </w:rPr>
        <w:t>
№ 1/292 қаулысымен бекітілген</w:t>
      </w:r>
    </w:p>
    <w:bookmarkEnd w:id="20"/>
    <w:bookmarkStart w:name="z30" w:id="21"/>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 регламенті</w:t>
      </w:r>
    </w:p>
    <w:bookmarkEnd w:id="21"/>
    <w:bookmarkStart w:name="z31" w:id="22"/>
    <w:p>
      <w:pPr>
        <w:spacing w:after="0"/>
        <w:ind w:left="0"/>
        <w:jc w:val="left"/>
      </w:pPr>
      <w:r>
        <w:rPr>
          <w:rFonts w:ascii="Times New Roman"/>
          <w:b/>
          <w:i w:val="false"/>
          <w:color w:val="000000"/>
        </w:rPr>
        <w:t xml:space="preserve"> 
1. Негізгі ұғымдар</w:t>
      </w:r>
    </w:p>
    <w:bookmarkEnd w:id="22"/>
    <w:bookmarkStart w:name="z32" w:id="23"/>
    <w:p>
      <w:pPr>
        <w:spacing w:after="0"/>
        <w:ind w:left="0"/>
        <w:jc w:val="both"/>
      </w:pPr>
      <w:r>
        <w:rPr>
          <w:rFonts w:ascii="Times New Roman"/>
          <w:b w:val="false"/>
          <w:i w:val="false"/>
          <w:color w:val="000000"/>
          <w:sz w:val="28"/>
        </w:rPr>
        <w:t>
      1. Осы «Сәулет-жоспарлау тапсырмасын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уәкілетті орган – коммуналдық мемлекеттік мекеме Алматы қаласы Сәулет және қала құрылысы басқармасы (бұдан әрі - уәкілетті орган);</w:t>
      </w:r>
      <w:r>
        <w:br/>
      </w:r>
      <w:r>
        <w:rPr>
          <w:rFonts w:ascii="Times New Roman"/>
          <w:b w:val="false"/>
          <w:i w:val="false"/>
          <w:color w:val="000000"/>
          <w:sz w:val="28"/>
        </w:rPr>
        <w:t>
      2) мемлекеттік қызметті алушы - жеке және заңды тұлға.</w:t>
      </w:r>
    </w:p>
    <w:bookmarkEnd w:id="23"/>
    <w:bookmarkStart w:name="z33" w:id="24"/>
    <w:p>
      <w:pPr>
        <w:spacing w:after="0"/>
        <w:ind w:left="0"/>
        <w:jc w:val="left"/>
      </w:pPr>
      <w:r>
        <w:rPr>
          <w:rFonts w:ascii="Times New Roman"/>
          <w:b/>
          <w:i w:val="false"/>
          <w:color w:val="000000"/>
        </w:rPr>
        <w:t xml:space="preserve"> 
2. Жалпы ережелер</w:t>
      </w:r>
    </w:p>
    <w:bookmarkEnd w:id="24"/>
    <w:bookmarkStart w:name="z34" w:id="25"/>
    <w:p>
      <w:pPr>
        <w:spacing w:after="0"/>
        <w:ind w:left="0"/>
        <w:jc w:val="both"/>
      </w:pPr>
      <w:r>
        <w:rPr>
          <w:rFonts w:ascii="Times New Roman"/>
          <w:b w:val="false"/>
          <w:i w:val="false"/>
          <w:color w:val="000000"/>
          <w:sz w:val="28"/>
        </w:rPr>
        <w:t>
      2. «Сәулет-жоспарлау тапсырмасын беру» мемлекеттік қызметі (бұдан әрі - мемлекеттік қызмет)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 стандартымен (бұдан әрі - Стандарт) және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3. Мемлекеттік қызмет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көрсетілген мекенжайлар бойынша уәкілетті органмен, сондай-ақ халыққа қызмет көрсету орталықтарымен (бұдан әрі - Орталық) баламалы негізде ұсынылады.</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ережесінің негізінде ұсынылады.</w:t>
      </w:r>
      <w:r>
        <w:br/>
      </w:r>
      <w:r>
        <w:rPr>
          <w:rFonts w:ascii="Times New Roman"/>
          <w:b w:val="false"/>
          <w:i w:val="false"/>
          <w:color w:val="000000"/>
          <w:sz w:val="28"/>
        </w:rPr>
        <w:t>
      6. Мемлекеттік қызмет тегін ұсынылады.</w:t>
      </w:r>
      <w:r>
        <w:br/>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тапсырмасын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25"/>
    <w:bookmarkStart w:name="z35" w:id="2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6"/>
    <w:bookmarkStart w:name="z36" w:id="27"/>
    <w:p>
      <w:pPr>
        <w:spacing w:after="0"/>
        <w:ind w:left="0"/>
        <w:jc w:val="both"/>
      </w:pPr>
      <w:r>
        <w:rPr>
          <w:rFonts w:ascii="Times New Roman"/>
          <w:b w:val="false"/>
          <w:i w:val="false"/>
          <w:color w:val="000000"/>
          <w:sz w:val="28"/>
        </w:rPr>
        <w:t>
      8. Мемлекеттік қызмет мемлекеттік қызметті алушы тұрып жатқан немесе тіркелген жері бойынша уәкілетті органдардың немесе Орталықтардың ғимараттарында көрсетіледі.</w:t>
      </w:r>
      <w:r>
        <w:br/>
      </w:r>
      <w:r>
        <w:rPr>
          <w:rFonts w:ascii="Times New Roman"/>
          <w:b w:val="false"/>
          <w:i w:val="false"/>
          <w:color w:val="000000"/>
          <w:sz w:val="28"/>
        </w:rPr>
        <w:t>
      Мемлекеттік қызмет ұсыну үшін уәкілетті органдардың және Орталықтардың ғимараттарында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Уәкілетті органдарда мемлекеттік қызмет демалыс және мереке күндерін қоспағанда, күн сайын, дүйсенбіден бастап жұманы қоса алғанда,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белгіленген жұмыс кестесіне сәйкес ұсынылады.</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бастап сенбіні қоса алғанда, Орталықтардың белгіленген жұмыс кестесіне сәйкес түскі үзіліссіз сағат 9.00-ден 20.00-ге дейін ұсынылады.</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9. Мемлекеттік қызмет көрсету мәселелері жөніндегі және мемлекеттік қызмет көрсету барысы туралы ақпаратты мекенжайлары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көрсетілген уәкілетті органнан, Орталықтан алуға болады.</w:t>
      </w:r>
      <w:r>
        <w:br/>
      </w:r>
      <w:r>
        <w:rPr>
          <w:rFonts w:ascii="Times New Roman"/>
          <w:b w:val="false"/>
          <w:i w:val="false"/>
          <w:color w:val="000000"/>
          <w:sz w:val="28"/>
        </w:rPr>
        <w:t>
      Мемлекеттік қызмет көрсету тәртібі туралы толық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10.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 көрсетіледі.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2) құжаттарды алу кезінде кезек күтудің ең көп рұқсат берілген уақыты –30 минуттан аспайды.</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тартудың негіздері мыналар болып табылады:</w:t>
      </w:r>
      <w:r>
        <w:br/>
      </w:r>
      <w:r>
        <w:rPr>
          <w:rFonts w:ascii="Times New Roman"/>
          <w:b w:val="false"/>
          <w:i w:val="false"/>
          <w:color w:val="000000"/>
          <w:sz w:val="28"/>
        </w:rPr>
        <w:t>
      1)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Орталыққа ұсынбауы.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құжаттарды көрсете отырып, қолхат береді;</w:t>
      </w:r>
      <w:r>
        <w:br/>
      </w:r>
      <w:r>
        <w:rPr>
          <w:rFonts w:ascii="Times New Roman"/>
          <w:b w:val="false"/>
          <w:i w:val="false"/>
          <w:color w:val="000000"/>
          <w:sz w:val="28"/>
        </w:rPr>
        <w:t>
      2) уәкілетті органмен Орталықтан келіп түскен құжаттарды ресімдеуде қателер анықталғанда. Уәкілетті орган құжаттар пакетін алғаннан кейін 1 (бір) жұмыс күні ішінде оларды қайтарудың себептерін жазбаша негіздей отырып, Орталыққа қайтарады;</w:t>
      </w:r>
      <w:r>
        <w:br/>
      </w:r>
      <w:r>
        <w:rPr>
          <w:rFonts w:ascii="Times New Roman"/>
          <w:b w:val="false"/>
          <w:i w:val="false"/>
          <w:color w:val="000000"/>
          <w:sz w:val="28"/>
        </w:rPr>
        <w:t>
      3) уәкілетті органмен жобалауға арналған тапсырманың техникалық шарттар алуға қажетті негізгі параметрлерге сәйкессіздігі анықталғанда. Осындай жағдайда уәкілетті орган үш жұмыс күні ішінде мемлекеттік қызметті алушыны сәйкессіздіктерді жою үшін хабардар етеді;</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негіздемелер береді.</w:t>
      </w:r>
      <w:r>
        <w:br/>
      </w:r>
      <w:r>
        <w:rPr>
          <w:rFonts w:ascii="Times New Roman"/>
          <w:b w:val="false"/>
          <w:i w:val="false"/>
          <w:color w:val="000000"/>
          <w:sz w:val="28"/>
        </w:rPr>
        <w:t>
      12. Мемлекеттік қызмет алу үшін мемлекеттік қызметті алушыдан өтініш алған сәттен бастап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Орталыққа өтініш берген кезде:</w:t>
      </w:r>
      <w:r>
        <w:br/>
      </w:r>
      <w:r>
        <w:rPr>
          <w:rFonts w:ascii="Times New Roman"/>
          <w:b w:val="false"/>
          <w:i w:val="false"/>
          <w:color w:val="000000"/>
          <w:sz w:val="28"/>
        </w:rPr>
        <w:t>
      мемлекеттік қызметті алушы өтінішті еркін нысанда береді;</w:t>
      </w:r>
      <w:r>
        <w:br/>
      </w:r>
      <w:r>
        <w:rPr>
          <w:rFonts w:ascii="Times New Roman"/>
          <w:b w:val="false"/>
          <w:i w:val="false"/>
          <w:color w:val="000000"/>
          <w:sz w:val="28"/>
        </w:rPr>
        <w:t>
      орталықтың инспекторы өтінішті қабылдайды, құжаттарды есепке алу кітабында тіркейді және Стандарттың 14-тармағының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тиісті құжаттарды қабылдағаны туралы қолхат береді немесе Регламенттің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қабылдаудан бас тартады;</w:t>
      </w:r>
      <w:r>
        <w:br/>
      </w:r>
      <w:r>
        <w:rPr>
          <w:rFonts w:ascii="Times New Roman"/>
          <w:b w:val="false"/>
          <w:i w:val="false"/>
          <w:color w:val="000000"/>
          <w:sz w:val="28"/>
        </w:rPr>
        <w:t>
      жинақтау бөлімінің инспекторы құжаттарды жинақтайды және уәкілетті органға қайта жібереді;</w:t>
      </w:r>
      <w:r>
        <w:br/>
      </w:r>
      <w:r>
        <w:rPr>
          <w:rFonts w:ascii="Times New Roman"/>
          <w:b w:val="false"/>
          <w:i w:val="false"/>
          <w:color w:val="000000"/>
          <w:sz w:val="28"/>
        </w:rPr>
        <w:t>
      орталықтың инспекторы уәкілетті органнан дайын болған сәулет-жоспарлау тапсырмасын немесе мемлекеттік қызмет көрсетуден бас тарту туралы дәлелді жауапты қабылдайды және тіркейді және мемлекеттік қызметті алушыға береді;</w:t>
      </w:r>
      <w:r>
        <w:br/>
      </w:r>
      <w:r>
        <w:rPr>
          <w:rFonts w:ascii="Times New Roman"/>
          <w:b w:val="false"/>
          <w:i w:val="false"/>
          <w:color w:val="000000"/>
          <w:sz w:val="28"/>
        </w:rPr>
        <w:t>
      2) уәкілетті органға өтініш берген кезде:</w:t>
      </w:r>
      <w:r>
        <w:br/>
      </w:r>
      <w:r>
        <w:rPr>
          <w:rFonts w:ascii="Times New Roman"/>
          <w:b w:val="false"/>
          <w:i w:val="false"/>
          <w:color w:val="000000"/>
          <w:sz w:val="28"/>
        </w:rPr>
        <w:t>
      мемлекеттік қызметті алушы өтінішті еркін нысанда береді;</w:t>
      </w:r>
      <w:r>
        <w:br/>
      </w:r>
      <w:r>
        <w:rPr>
          <w:rFonts w:ascii="Times New Roman"/>
          <w:b w:val="false"/>
          <w:i w:val="false"/>
          <w:color w:val="000000"/>
          <w:sz w:val="28"/>
        </w:rPr>
        <w:t>
      уәкілетті органның (кеңсенің) қызметкері өтінішті қабылдайды, құжаттарды есепке алу кітабында тіркейді және Стандарттың 14-тармағының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тиісті құжаттарды қабылдағаны туралы қолхат береді;</w:t>
      </w:r>
      <w:r>
        <w:br/>
      </w:r>
      <w:r>
        <w:rPr>
          <w:rFonts w:ascii="Times New Roman"/>
          <w:b w:val="false"/>
          <w:i w:val="false"/>
          <w:color w:val="000000"/>
          <w:sz w:val="28"/>
        </w:rPr>
        <w:t>
      уәкілетті органның басшысы келіп түскен құжаттар бойынша бұрыштамада мемлекеттік қызмет көрсетуге жауапты орындаушыны көрсете отырып, басқарушылық шешім қабылдайды;</w:t>
      </w:r>
      <w:r>
        <w:br/>
      </w:r>
      <w:r>
        <w:rPr>
          <w:rFonts w:ascii="Times New Roman"/>
          <w:b w:val="false"/>
          <w:i w:val="false"/>
          <w:color w:val="000000"/>
          <w:sz w:val="28"/>
        </w:rPr>
        <w:t>
      уәкілетті органның орындаушысы құжаттарды қарайды, сәулет-жоспарлау тапсырмасының жобасын немесе мемлекеттік қызмет көрсетуден бас тарту туралы дәлелді жауапты дайындайды, басшыға қол қою үшін жібереді;</w:t>
      </w:r>
      <w:r>
        <w:br/>
      </w:r>
      <w:r>
        <w:rPr>
          <w:rFonts w:ascii="Times New Roman"/>
          <w:b w:val="false"/>
          <w:i w:val="false"/>
          <w:color w:val="000000"/>
          <w:sz w:val="28"/>
        </w:rPr>
        <w:t>
      уәкілетті органның басшысы сәулет-жоспарлау тапсырмасын бекітеді немесе мемлекеттік қызмет көрсетуден бас тарту туралы дәлелді жауапқа қол қояды;</w:t>
      </w:r>
      <w:r>
        <w:br/>
      </w:r>
      <w:r>
        <w:rPr>
          <w:rFonts w:ascii="Times New Roman"/>
          <w:b w:val="false"/>
          <w:i w:val="false"/>
          <w:color w:val="000000"/>
          <w:sz w:val="28"/>
        </w:rPr>
        <w:t>
      уәкілетті органның (кеңсенің) қызметкері дайын болған сәулет-жоспарлау тапсырмасын онда көрсетілген мерзімде қолхат негізінде немесе мемлекеттік қызмет көрсетуден бас тарту туралы дәлелді жауапты тіркейді және Орталыққа жібереді немесе мемлекеттік қызметті алушыға береді.</w:t>
      </w:r>
      <w:r>
        <w:br/>
      </w:r>
      <w:r>
        <w:rPr>
          <w:rFonts w:ascii="Times New Roman"/>
          <w:b w:val="false"/>
          <w:i w:val="false"/>
          <w:color w:val="000000"/>
          <w:sz w:val="28"/>
        </w:rPr>
        <w:t>
      13. Уәкілетті органда мемлекеттік қызмет көрсету үшін құжаттарды қабылдауды жүзеге асыратын тұлғалардың ең аз саны бір қызметкерді құрайды.</w:t>
      </w:r>
    </w:p>
    <w:bookmarkEnd w:id="27"/>
    <w:bookmarkStart w:name="z38" w:id="28"/>
    <w:p>
      <w:pPr>
        <w:spacing w:after="0"/>
        <w:ind w:left="0"/>
        <w:jc w:val="left"/>
      </w:pPr>
      <w:r>
        <w:rPr>
          <w:rFonts w:ascii="Times New Roman"/>
          <w:b/>
          <w:i w:val="false"/>
          <w:color w:val="000000"/>
        </w:rPr>
        <w:t xml:space="preserve"> 
4.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28"/>
    <w:bookmarkStart w:name="z39" w:id="29"/>
    <w:p>
      <w:pPr>
        <w:spacing w:after="0"/>
        <w:ind w:left="0"/>
        <w:jc w:val="both"/>
      </w:pPr>
      <w:r>
        <w:rPr>
          <w:rFonts w:ascii="Times New Roman"/>
          <w:b w:val="false"/>
          <w:i w:val="false"/>
          <w:color w:val="000000"/>
          <w:sz w:val="28"/>
        </w:rPr>
        <w:t>
      14. Құжаттарды қабылдау:</w:t>
      </w:r>
      <w:r>
        <w:br/>
      </w:r>
      <w:r>
        <w:rPr>
          <w:rFonts w:ascii="Times New Roman"/>
          <w:b w:val="false"/>
          <w:i w:val="false"/>
          <w:color w:val="000000"/>
          <w:sz w:val="28"/>
        </w:rPr>
        <w:t>
      уәкілетті органда (кеңсе арқылы)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w:t>
      </w:r>
      <w:r>
        <w:br/>
      </w:r>
      <w:r>
        <w:rPr>
          <w:rFonts w:ascii="Times New Roman"/>
          <w:b w:val="false"/>
          <w:i w:val="false"/>
          <w:color w:val="000000"/>
          <w:sz w:val="28"/>
        </w:rPr>
        <w:t>
      Орталықтарда «кедергісіз қызмет көрсету» арқылы жүзеге асырылады, оларда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Мемлекеттік қызметті алушыға дайын болған сәулет-жоспарлау тапсырмасын немесе мемлекеттік қызмет көрсетуден бас тарту туралы дәлелді жауапты беруді уәкілетті органның лауазымды тұлғасы немесе Орталықтың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уәкілетті органға өткізеді.</w:t>
      </w:r>
      <w:r>
        <w:br/>
      </w:r>
      <w:r>
        <w:rPr>
          <w:rFonts w:ascii="Times New Roman"/>
          <w:b w:val="false"/>
          <w:i w:val="false"/>
          <w:color w:val="000000"/>
          <w:sz w:val="28"/>
        </w:rPr>
        <w:t>
      15. Мемлекеттік қызмет көрсету үдерісінде 5 құрылымдық-функционалдық бірлік (бұдан әрі - ҚФБ) мынадай құрамда әрекет етеді:</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3) уәкілетті органның (кеңсенің) қызметкері;</w:t>
      </w:r>
      <w:r>
        <w:br/>
      </w:r>
      <w:r>
        <w:rPr>
          <w:rFonts w:ascii="Times New Roman"/>
          <w:b w:val="false"/>
          <w:i w:val="false"/>
          <w:color w:val="000000"/>
          <w:sz w:val="28"/>
        </w:rPr>
        <w:t>
      4) уәкілетті органның орындаушысы;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16. Ақпараттық қауіпсіздікке қойылатын талаптар: уәкілетті орган және Орталық мемлекеттік қызметті алушы құжаттарының мазмұны туралы ақпараттың сақталуын, қорғалуын және құпиялылығын қамтамасыз етеді.</w:t>
      </w:r>
      <w:r>
        <w:br/>
      </w:r>
      <w:r>
        <w:rPr>
          <w:rFonts w:ascii="Times New Roman"/>
          <w:b w:val="false"/>
          <w:i w:val="false"/>
          <w:color w:val="000000"/>
          <w:sz w:val="28"/>
        </w:rPr>
        <w:t>
      17. Әрбір әкімшілік іс-қимылдың (рәсімнің) орындалу мерзімін көрсете отырып, әрбір ҚФБ әкімшілік іс-қимылдарының (рәсімдерінің) дәйектілігі мен өзара іс-қимылының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үдерісіндегі әкімшілік іс-қимылдарының қисынды дәйектілігі мен ҚФБ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9"/>
    <w:bookmarkStart w:name="z40" w:id="30"/>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30"/>
    <w:bookmarkStart w:name="z41" w:id="31"/>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олар қабылдайтын шешімдер, әрекеттер (әрекетсіздіктер) үшін Қазақстан Республикасының заңдарымен қарастырылған тәртіпте жауап береді.</w:t>
      </w:r>
    </w:p>
    <w:bookmarkEnd w:id="31"/>
    <w:bookmarkStart w:name="z42" w:id="32"/>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2"/>
    <w:bookmarkStart w:name="z43" w:id="33"/>
    <w:p>
      <w:pPr>
        <w:spacing w:after="0"/>
        <w:ind w:left="0"/>
        <w:jc w:val="left"/>
      </w:pPr>
      <w:r>
        <w:rPr>
          <w:rFonts w:ascii="Times New Roman"/>
          <w:b/>
          <w:i w:val="false"/>
          <w:color w:val="000000"/>
        </w:rPr>
        <w:t xml:space="preserve"> 
Әрбір әкімшілік іс-қимылдың (рәсімнің) орындалу мерзімін көрсете отырып, әрбір ҚФБ әкімшілік іс-қимылдарының</w:t>
      </w:r>
      <w:r>
        <w:br/>
      </w:r>
      <w:r>
        <w:rPr>
          <w:rFonts w:ascii="Times New Roman"/>
          <w:b/>
          <w:i w:val="false"/>
          <w:color w:val="000000"/>
        </w:rPr>
        <w:t>
(рәсімдерінің) дәйектілігі мен өзара іс-қимылының</w:t>
      </w:r>
      <w:r>
        <w:br/>
      </w:r>
      <w:r>
        <w:rPr>
          <w:rFonts w:ascii="Times New Roman"/>
          <w:b/>
          <w:i w:val="false"/>
          <w:color w:val="000000"/>
        </w:rPr>
        <w:t>
мәтіндік кестелік сипаттамасы</w:t>
      </w:r>
    </w:p>
    <w:bookmarkEnd w:id="33"/>
    <w:bookmarkStart w:name="z44" w:id="34"/>
    <w:p>
      <w:pPr>
        <w:spacing w:after="0"/>
        <w:ind w:left="0"/>
        <w:jc w:val="left"/>
      </w:pPr>
      <w:r>
        <w:rPr>
          <w:rFonts w:ascii="Times New Roman"/>
          <w:b/>
          <w:i w:val="false"/>
          <w:color w:val="000000"/>
        </w:rPr>
        <w:t xml:space="preserve"> 
1 кесте. Негізгі үдерістің (жұмыс барысының, ағынының) іс-қимылы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333"/>
        <w:gridCol w:w="399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(кеңсенің) қызметкері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есепке алу кітабында тіркейді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бойынша басқарушылық шешім қабылдайды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басқарушылық шешім)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Бұрыштамада мемлекеттік қызмет көрсетуге жауапты орындаушыны көрсету</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 (жұмыс күні)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293"/>
        <w:gridCol w:w="40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(кеңсенің) қызметкері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сәулет-жоспарлау тапсырмасының жобасын немесе мемлекеттік қызмет көрсетуден бас тарту туралы дәлелді жауапты дайындайды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Сәулет-жобалау тапсырмасын бекітеді немесе мемлекеттік қызмет көрсетуден бас тарту туралы дәлелді жауапқа қол қояды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сәулет-жоспарлау тапсырмасын немесе мемлекеттік қызмет көрсетуден бас тарту туралы дәлелді жауапты тіркейді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тапсырмасының жобасын немесе мемлекеттік қызмет көрсетуден бас тарту туралы дәлелді жауапты уәкілетті органның басшысына қол қоюға беру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сәулет-жоспарлау тапсырмасын немесе мемлекеттік қызмет көрсетуден бас тарту туралы дәлелді жауапты уәкілетті органның (кеңсенің) қызметкеріне беру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дайын болған сәулет-жоспарлау тапсырмасын онда көрсетілген мерзімде қолхат негізінде немесе мемлекеттік қызмет көрсетуден бас тарту туралы дәлелді жауапты беру</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(Стандарттың 7-тармағының 1)тармақшасына сәйкес) 12 жұмыс күні (Стандарттың 7-тармағының 2)тармақшасына сәйкес)</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Тіркеуі - 1 жұмыс күні Беруі - 30 минуттан артық емес</w:t>
            </w:r>
          </w:p>
        </w:tc>
      </w:tr>
    </w:tbl>
    <w:bookmarkStart w:name="z45" w:id="35"/>
    <w:p>
      <w:pPr>
        <w:spacing w:after="0"/>
        <w:ind w:left="0"/>
        <w:jc w:val="left"/>
      </w:pPr>
      <w:r>
        <w:rPr>
          <w:rFonts w:ascii="Times New Roman"/>
          <w:b/>
          <w:i w:val="false"/>
          <w:color w:val="000000"/>
        </w:rPr>
        <w:t xml:space="preserve"> 
2 кесте. Баламалы үдерістің (жұмыс барысының, ағынының) іс-қимылы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773"/>
        <w:gridCol w:w="2933"/>
        <w:gridCol w:w="259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(кеңсенің) қызметкері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жинақтайды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лық-басқарушы- лық шешім)</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кітабында тіркеу, құжаттарды қабылдағаны туралы қолхатты немесе жетпей тұрған құжаттарды көрсете отырып, қабылдаудан бас тартуды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қайта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кітабында тіркеу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 (жұмыс күні)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973"/>
        <w:gridCol w:w="2493"/>
        <w:gridCol w:w="2313"/>
        <w:gridCol w:w="231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(кеңсенің) қызметкері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бойынша басқарушы- лық шешім қабылдайды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сәулет-жоспар- лау тапсырма- сының жобасын немесе мемлекеттік қызмет көрсетуден бас тарту туралы дәлелді жауапты дайындайды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w:t>
            </w:r>
            <w:r>
              <w:br/>
            </w:r>
            <w:r>
              <w:rPr>
                <w:rFonts w:ascii="Times New Roman"/>
                <w:b w:val="false"/>
                <w:i w:val="false"/>
                <w:color w:val="000000"/>
                <w:sz w:val="20"/>
              </w:rPr>
              <w:t>
парлау тапсырмасын бекітеді немесе мемлекеттік қызмет көрсетуден бас тарту туралы дәлелді жауапқа қол қояды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 жоспарлау тапсырмасын немесе мемлекеттік қызмет көрсетуден бас тарту туралы дәлелді жауапты тіркейді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дайын болған сәулет-жос- парлау тапсырмасын немесе мемлекеттік қызмет көрсетуден бас тарту туралы дәлелді жауапты қабылдайды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да мемлекет-</w:t>
            </w:r>
            <w:r>
              <w:br/>
            </w:r>
            <w:r>
              <w:rPr>
                <w:rFonts w:ascii="Times New Roman"/>
                <w:b w:val="false"/>
                <w:i w:val="false"/>
                <w:color w:val="000000"/>
                <w:sz w:val="20"/>
              </w:rPr>
              <w:t>
тік қызмет көрсетуге жауапты орындаушы-</w:t>
            </w:r>
            <w:r>
              <w:br/>
            </w:r>
            <w:r>
              <w:rPr>
                <w:rFonts w:ascii="Times New Roman"/>
                <w:b w:val="false"/>
                <w:i w:val="false"/>
                <w:color w:val="000000"/>
                <w:sz w:val="20"/>
              </w:rPr>
              <w:t>
ны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 лау тапсырма- сының жобасын немесе мемлекеттік қызмет көрсетуден бас тарту туралы дәлелді жауапты уәкілетті органның басшысына қол қою үшін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сәулет-жос-</w:t>
            </w:r>
            <w:r>
              <w:br/>
            </w:r>
            <w:r>
              <w:rPr>
                <w:rFonts w:ascii="Times New Roman"/>
                <w:b w:val="false"/>
                <w:i w:val="false"/>
                <w:color w:val="000000"/>
                <w:sz w:val="20"/>
              </w:rPr>
              <w:t>
парлау тапсырмасын немесе мемлекеттік қызмет көрсетуден бас тарту туралы дәлелді жауапты уәкілетті органның (кеңсенің) қызметкеріне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 жоспарлау тапсырмасын немесе мемлекеттік қызмет көрсетуден бас тарту туралы дәлелді жауапты Орталыққа жібереді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болған сәулет-жос- парлау тапсырмасын онда көрсетілген мерзімде қолхат негізінде немесе мемлекеттік қызмет көрсетуден бас тарту туралы дәлелді жауапты беру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(Стандарттың 7-тармағының 1)тармақшасына сәйкес) 12 жұмыс күні (Стандарттың 7-тармағының 2)тармақшасына сәйкес)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Тіркеуі - 1 жұмыс күні Беруі - 30 минуттан артық емес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Тіркеуі - 1 жұмыс күні Беруі - 20 минуттан артық емес</w:t>
            </w:r>
          </w:p>
        </w:tc>
      </w:tr>
    </w:tbl>
    <w:bookmarkStart w:name="z46" w:id="36"/>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36"/>
    <w:bookmarkStart w:name="z47" w:id="37"/>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іс-қимылдарының қисынды дәйектілігі мен ҚФБ арасындағы</w:t>
      </w:r>
      <w:r>
        <w:br/>
      </w:r>
      <w:r>
        <w:rPr>
          <w:rFonts w:ascii="Times New Roman"/>
          <w:b/>
          <w:i w:val="false"/>
          <w:color w:val="000000"/>
        </w:rPr>
        <w:t>
өзара байланысты көрсететін сызба</w:t>
      </w:r>
    </w:p>
    <w:bookmarkEnd w:id="37"/>
    <w:p>
      <w:pPr>
        <w:spacing w:after="0"/>
        <w:ind w:left="0"/>
        <w:jc w:val="both"/>
      </w:pPr>
      <w:r>
        <w:drawing>
          <wp:inline distT="0" distB="0" distL="0" distR="0">
            <wp:extent cx="66421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8216900"/>
                    </a:xfrm>
                    <a:prstGeom prst="rect">
                      <a:avLst/>
                    </a:prstGeom>
                  </pic:spPr>
                </pic:pic>
              </a:graphicData>
            </a:graphic>
          </wp:inline>
        </w:drawing>
      </w:r>
    </w:p>
    <w:bookmarkStart w:name="z48" w:id="38"/>
    <w:p>
      <w:pPr>
        <w:spacing w:after="0"/>
        <w:ind w:left="0"/>
        <w:jc w:val="both"/>
      </w:pPr>
      <w:r>
        <w:rPr>
          <w:rFonts w:ascii="Times New Roman"/>
          <w:b w:val="false"/>
          <w:i w:val="false"/>
          <w:color w:val="000000"/>
          <w:sz w:val="28"/>
        </w:rPr>
        <w:t>
      *ҚФБ – құрылымдық функционалдық бірліктер</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