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85c9" w14:textId="cbb8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ауданының 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2013 жылға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2013 жылғы 29 наурыздағы N 5-12-3 шешімі. Солтүстік Қазақстан облысының Әділет департаментінде 2013 жылғы 23 сәуірде N 2252 болып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"Агроөнеркәсіптік кешенді және ауылдық аймақтарды дамытуды мемлекеттік реттеу туралы" Қазақстан Республикасының 2005 жылғы 8 шілдедегі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2013 жылға аудан әкімі мәлімдеген қажеттілікті ескере отырып, Айыртау ауданының 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өтініш түскен кезеңнен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тұрғын үй алу немесе салу үшін өтініш түскен кезеңнен бір мың бес жүз еселік айлық есептік көрсеткіштен аспайтын маманның өтінген сомасында бюджеттік кредит түрінде әлеуметтік қолдау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1-тармағы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ветеринария саласындағы қызметті жүзеге асыратын ветеринария пункттерінің ветеринария мамандарына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бұқаралық ақпарат құралдарында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кезекті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Казаркин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Казаркин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ветеринария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Мырзағұлов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