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1617" w14:textId="2e91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2013 жылғы 14 ақпандағы N 41 қаулысы. Солтүстік Қазақстан облысының Әділет департаментінде 2013 жылғы 7 наурызда N 2218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Есіл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Есіл ауданы әкімінің орынбасары Өтеген Рахымғазыұлы Жүсіповке жүктелсін.</w:t>
      </w:r>
      <w:r>
        <w:br/>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Е.Нұрақаев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 41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Есіл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 (бұдан әрі – мемлекеттік қызмет) 150500, Солтүстік Қазақстан облысы, Есіл ауданы, Явленка селосы, Ленина көшесі, 20, телефон 8(71543)2-15-65 мекенжайында орналасқан Солтүстік Қазақстан облысы Есіл ауданының жер қатынастары бөлімі» мемлекеттік мекемесімен (бұдан әрi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esilzemo@mail.kz интернет - 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жазбаша түрде бас тарту себебін көрсетумен мемлекеттік қызмет ұсынудан бас тарту туралы жауап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келесі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құжаттың және мемлекеттік қызметті алушының жеке басын куәландыратын құжаттың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Уәкілетті органда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органмен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өтініш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дәлелді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алған сәттен бастап және мемлекеттік қызмет нәтижесін беру сәтіне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тіркеуден өткізеді,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кадастрлық (бағалау) құны актісін не бас тарту себебін көрсетумен мемлекеттік қызмет ұсынудан бас тарту туралы дәлелді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кадастрлық (бағалау) құны актіге не бас тарту себебін көрсетумен мемлекеттік қызмет ұсынудан бас тарту туралы дәлелді жауапқа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процесіндегі әкімшілік әрекеттердің логикалық бір ізділігі арасындағы өзара байланысты бейнелейтін сызба (мемлекеттік қызмет көрсету процесінде)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 көрсетуге қатысатын уәкілетті органның басшысы, уәкілетті органның жауапты лауазымдық тұлғалары (бұдан әрі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 нақты жер</w:t>
      </w:r>
      <w:r>
        <w:br/>
      </w:r>
      <w:r>
        <w:rPr>
          <w:rFonts w:ascii="Times New Roman"/>
          <w:b w:val="false"/>
          <w:i w:val="false"/>
          <w:color w:val="000000"/>
          <w:sz w:val="28"/>
        </w:rPr>
        <w:t>
учаскелерінің кадастрлық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bookmarkEnd w:id="14"/>
    <w:bookmarkStart w:name="z16" w:id="15"/>
    <w:p>
      <w:pPr>
        <w:spacing w:after="0"/>
        <w:ind w:left="0"/>
        <w:jc w:val="left"/>
      </w:pPr>
      <w:r>
        <w:rPr>
          <w:rFonts w:ascii="Times New Roman"/>
          <w:b/>
          <w:i w:val="false"/>
          <w:color w:val="000000"/>
        </w:rPr>
        <w:t xml:space="preserve">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«Мемлекет жеке меншікке сататын нақты жер</w:t>
      </w:r>
      <w:r>
        <w:br/>
      </w:r>
      <w:r>
        <w:rPr>
          <w:rFonts w:ascii="Times New Roman"/>
          <w:b w:val="false"/>
          <w:i w:val="false"/>
          <w:color w:val="000000"/>
          <w:sz w:val="28"/>
        </w:rPr>
        <w:t>
учаскелерінің кадастрлық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8"/>
    <w:bookmarkStart w:name="z20" w:id="19"/>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19"/>
    <w:bookmarkStart w:name="z21" w:id="20"/>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p>
    <w:bookmarkEnd w:id="20"/>
    <w:bookmarkStart w:name="z22" w:id="2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________________________________________________________________________________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нөмірі (елді мекен жерлеріне), алқап түрлері, топырақтың үлгісі (ауыл шаруашылығы мақсатындағы жерлерге)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___________________________________________________</w:t>
      </w:r>
      <w:r>
        <w:br/>
      </w:r>
      <w:r>
        <w:rPr>
          <w:rFonts w:ascii="Times New Roman"/>
          <w:b w:val="false"/>
          <w:i w:val="false"/>
          <w:color w:val="000000"/>
          <w:sz w:val="28"/>
        </w:rPr>
        <w:t>
                        (жер кадастрын жүргізетін кәсіпорынның атауы)</w:t>
      </w:r>
    </w:p>
    <w:bookmarkEnd w:id="22"/>
    <w:bookmarkStart w:name="z24" w:id="23"/>
    <w:p>
      <w:pPr>
        <w:spacing w:after="0"/>
        <w:ind w:left="0"/>
        <w:jc w:val="both"/>
      </w:pP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p>
    <w:bookmarkEnd w:id="23"/>
    <w:bookmarkStart w:name="z25" w:id="24"/>
    <w:p>
      <w:pPr>
        <w:spacing w:after="0"/>
        <w:ind w:left="0"/>
        <w:jc w:val="both"/>
      </w:pPr>
      <w:r>
        <w:rPr>
          <w:rFonts w:ascii="Times New Roman"/>
          <w:b w:val="false"/>
          <w:i w:val="false"/>
          <w:color w:val="000000"/>
          <w:sz w:val="28"/>
        </w:rPr>
        <w:t>
М.О. ____________________ 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4"/>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«Мемлекет жеке меншікке сататын нақты жер учаскелерінің</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6"/>
    <w:bookmarkStart w:name="z28" w:id="27"/>
    <w:p>
      <w:pPr>
        <w:spacing w:after="0"/>
        <w:ind w:left="0"/>
        <w:jc w:val="left"/>
      </w:pPr>
      <w:r>
        <w:rPr>
          <w:rFonts w:ascii="Times New Roman"/>
          <w:b/>
          <w:i w:val="false"/>
          <w:color w:val="000000"/>
        </w:rPr>
        <w:t xml:space="preserve"> 
Әрбір әкімшілік әрекеттің (рәсімнің) бір ізділігі мен өзара әрекетін мәтіндік кестелік сипаттау</w:t>
      </w:r>
      <w:r>
        <w:br/>
      </w:r>
      <w:r>
        <w:rPr>
          <w:rFonts w:ascii="Times New Roman"/>
          <w:b/>
          <w:i w:val="false"/>
          <w:color w:val="000000"/>
        </w:rPr>
        <w:t>
1 кесте. ҚФБ әрекетін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 пен қажетті құжаттарды қабылдау, өтінішті тіркеу,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(бағалау) құны актісін не бас тарту туралы дәлелді жауапты дайындау, уәкілетті органның басшысына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актісіне не қызмет ұсынудан бас тарту туралы дәлелді жауапқа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(бағалау) құнының бекітілген актісін немесе қызмет ұсынудан бас тарту туралы дәлелді жауапты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w:t>
            </w:r>
            <w:r>
              <w:br/>
            </w:r>
            <w:r>
              <w:rPr>
                <w:rFonts w:ascii="Times New Roman"/>
                <w:b w:val="false"/>
                <w:i w:val="false"/>
                <w:color w:val="000000"/>
                <w:sz w:val="20"/>
              </w:rPr>
              <w:t>
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(бағалау) құны актісі не бас тарту туралы дәлелді жауап</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құнының бекітілген актісі не бас тарту туралы дәлелді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92"/>
        <w:gridCol w:w="5995"/>
      </w:tblGrid>
      <w:tr>
        <w:trPr>
          <w:trHeight w:val="103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қажетті құжаттарды қабылдау, өтінішті тіркеу, мемлекеттік қызмет алушыға қолхат беру</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қарар белгілеу, уәкілетті органның жауапты орындаушысына орындау үшін жолдау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Келіп түскен құжаттарды қарау, кадастрлық (бағалау) құны актісін дайындау, уәкілетті органның басшысына қол қою үшін жіберу</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(бағалау) құны актісін рәсімдеу және тіркеу</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(бағалау) құны актісіне қол қою</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w:t>
      </w:r>
    </w:p>
    <w:bookmarkEnd w:id="30"/>
    <w:bookmarkStart w:name="z32" w:id="31"/>
    <w:p>
      <w:pPr>
        <w:spacing w:after="0"/>
        <w:ind w:left="0"/>
        <w:jc w:val="left"/>
      </w:pPr>
      <w:r>
        <w:rPr>
          <w:rFonts w:ascii="Times New Roman"/>
          <w:b/>
          <w:i w:val="false"/>
          <w:color w:val="000000"/>
        </w:rPr>
        <w:t xml:space="preserve"> 
Пайдалану нұсқалары. Баламалы процесс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5"/>
        <w:gridCol w:w="7589"/>
        <w:gridCol w:w="5996"/>
      </w:tblGrid>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маманы</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орындаушысы</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қажетті құжаттарды қабылдау, өтінішті тіркеу, қолхат беру</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уәкілетті органның жауапты орындаушысына орындау үшін жолдау</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Келіп түскен құжаттарды қарау, бас тарту туралы дәлелді жауап дайындау, уәкілетті органның басшысына қол қою үшін жіберу</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тіркеу және беру</w:t>
            </w:r>
          </w:p>
        </w:tc>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жауапқа қол қою</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«Мемлекет жеке меншікке сататын нақты жер учаскелерінің</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3"/>
    <w:bookmarkStart w:name="z35" w:id="3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арасындағы өзара байланысты бейнелейтін сызба</w:t>
      </w:r>
    </w:p>
    <w:bookmarkEnd w:id="34"/>
    <w:p>
      <w:pPr>
        <w:spacing w:after="0"/>
        <w:ind w:left="0"/>
        <w:jc w:val="both"/>
      </w:pPr>
      <w:r>
        <w:drawing>
          <wp:inline distT="0" distB="0" distL="0" distR="0">
            <wp:extent cx="89662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7988300"/>
                    </a:xfrm>
                    <a:prstGeom prst="rect">
                      <a:avLst/>
                    </a:prstGeom>
                  </pic:spPr>
                </pic:pic>
              </a:graphicData>
            </a:graphic>
          </wp:inline>
        </w:drawing>
      </w:r>
    </w:p>
    <w:bookmarkStart w:name="z36" w:id="3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 41 қаулысымен</w:t>
      </w:r>
      <w:r>
        <w:br/>
      </w:r>
      <w:r>
        <w:rPr>
          <w:rFonts w:ascii="Times New Roman"/>
          <w:b w:val="false"/>
          <w:i w:val="false"/>
          <w:color w:val="000000"/>
          <w:sz w:val="28"/>
        </w:rPr>
        <w:t>
бекітілді</w:t>
      </w:r>
    </w:p>
    <w:bookmarkEnd w:id="35"/>
    <w:bookmarkStart w:name="z37" w:id="36"/>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6"/>
    <w:bookmarkStart w:name="z38" w:id="37"/>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Есіл ауданының жер қатынастары бөлімі» мемлекеттік мекемесі.</w:t>
      </w:r>
    </w:p>
    <w:bookmarkEnd w:id="37"/>
    <w:bookmarkStart w:name="z39" w:id="38"/>
    <w:p>
      <w:pPr>
        <w:spacing w:after="0"/>
        <w:ind w:left="0"/>
        <w:jc w:val="left"/>
      </w:pPr>
      <w:r>
        <w:rPr>
          <w:rFonts w:ascii="Times New Roman"/>
          <w:b/>
          <w:i w:val="false"/>
          <w:color w:val="000000"/>
        </w:rPr>
        <w:t xml:space="preserve"> 
2. Жалпы ережелер</w:t>
      </w:r>
    </w:p>
    <w:bookmarkEnd w:id="38"/>
    <w:bookmarkStart w:name="z40" w:id="39"/>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 (бұдан әрі – мемлекеттік қызмет 150500, Солтүстік Қазақстан облысы, Есіл ауданы, Явленка селосы, Ленина көшесі, 20, телефон 8(71543)2-15-65 мекенжайында орналасқан «Солтүстік Қазақстан облысы Есіл ауданының жер қатынастары бөлімі» мемлекеттік мекемесімен (бұдан әрі - уәкілетті орган )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esilzemo@mail.kz интернет-ресурсында,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 қалыптастыру бойынша бекітілген жерге орналастыру жобасы қағаз жеткізушіде немесе мемлекеттік қызмет көрсетуден бас тарту себебі жазбаша көрсетілген дәлелді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9"/>
    <w:bookmarkStart w:name="z41" w:id="4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0"/>
    <w:bookmarkStart w:name="z42" w:id="41"/>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келесі құжаттарды ұсыну қажет:</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бағалау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Уәкілетті органда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органмен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дәлелді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алған сәттен бастап мемлекеттік қызмет нәтижесін беру сәтіне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учаскесін қалыптастыру бойынша жерге орналастыру жобасын бекіту туралы бұйрығын немесе бас тарту себебін көрсетумен мемлекеттік қызмет ұсынудан бас тарту туралы дәлелді жауап дайындайды, қол қою үшін уәкілетті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учаскесін қалыптастыру жөніндегі жерге орналастыру жобасын бекіту туралы бұйрығына немесе бас тарту себебін көрсетумен мемлекеттік қызмет ұсынудан бас тарту туралы дәлелді жауапқа қол қояды;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 алушыға береді.</w:t>
      </w:r>
    </w:p>
    <w:bookmarkEnd w:id="41"/>
    <w:bookmarkStart w:name="z43" w:id="42"/>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42"/>
    <w:bookmarkStart w:name="z44" w:id="43"/>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процесіндегі әкімшілік әрекеттердің логикалық бір ізділігі арасындағы өзара байланысты бейнелейтін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3"/>
    <w:bookmarkStart w:name="z45" w:id="44"/>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44"/>
    <w:bookmarkStart w:name="z46" w:id="45"/>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мемлекеттік қызмет көрсетуге жауапты тұлғалары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5"/>
    <w:bookmarkStart w:name="z47" w:id="46"/>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6"/>
    <w:bookmarkStart w:name="z48" w:id="47"/>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7"/>
    <w:bookmarkStart w:name="z49" w:id="48"/>
    <w:p>
      <w:pPr>
        <w:spacing w:after="0"/>
        <w:ind w:left="0"/>
        <w:jc w:val="left"/>
      </w:pPr>
      <w:r>
        <w:rPr>
          <w:rFonts w:ascii="Times New Roman"/>
          <w:b/>
          <w:i w:val="false"/>
          <w:color w:val="000000"/>
        </w:rPr>
        <w:t xml:space="preserve"> 
Жер учаскелерін қалыптастыру жөнінде жерге</w:t>
      </w:r>
      <w:r>
        <w:br/>
      </w:r>
      <w:r>
        <w:rPr>
          <w:rFonts w:ascii="Times New Roman"/>
          <w:b/>
          <w:i w:val="false"/>
          <w:color w:val="000000"/>
        </w:rPr>
        <w:t>
орналастыру жобаларын бекiтуге өтініш</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w:t>
            </w:r>
            <w:r>
              <w:br/>
            </w:r>
            <w:r>
              <w:rPr>
                <w:rFonts w:ascii="Times New Roman"/>
                <w:b w:val="false"/>
                <w:i w:val="false"/>
                <w:color w:val="000000"/>
                <w:sz w:val="20"/>
              </w:rPr>
              <w:t>
жайы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w:t>
            </w:r>
            <w:r>
              <w:br/>
            </w:r>
            <w:r>
              <w:rPr>
                <w:rFonts w:ascii="Times New Roman"/>
                <w:b w:val="false"/>
                <w:i w:val="false"/>
                <w:color w:val="000000"/>
                <w:sz w:val="20"/>
              </w:rPr>
              <w:t>
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w:t>
            </w:r>
            <w:r>
              <w:br/>
            </w:r>
            <w:r>
              <w:rPr>
                <w:rFonts w:ascii="Times New Roman"/>
                <w:b w:val="false"/>
                <w:i w:val="false"/>
                <w:color w:val="000000"/>
                <w:sz w:val="20"/>
              </w:rPr>
              <w:t>
сының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p>
    <w:bookmarkEnd w:id="49"/>
    <w:bookmarkStart w:name="z51" w:id="50"/>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bookmarkEnd w:id="50"/>
    <w:bookmarkStart w:name="z52" w:id="51"/>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bookmarkStart w:name="z53" w:id="52"/>
    <w:p>
      <w:pPr>
        <w:spacing w:after="0"/>
        <w:ind w:left="0"/>
        <w:jc w:val="left"/>
      </w:pPr>
      <w:r>
        <w:rPr>
          <w:rFonts w:ascii="Times New Roman"/>
          <w:b/>
          <w:i w:val="false"/>
          <w:color w:val="000000"/>
        </w:rPr>
        <w:t xml:space="preserve"> 
Әрбір әкімшілік әрекеттің (рәсімнің) бір ізділігі мен өзара әрекетін мәтіндік кестелік сипаттау</w:t>
      </w:r>
      <w:r>
        <w:br/>
      </w:r>
      <w:r>
        <w:rPr>
          <w:rFonts w:ascii="Times New Roman"/>
          <w:b/>
          <w:i w:val="false"/>
          <w:color w:val="000000"/>
        </w:rPr>
        <w:t>
1 кесте. ҚФБ әрекетін сипаттау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524"/>
        <w:gridCol w:w="3269"/>
        <w:gridCol w:w="2503"/>
        <w:gridCol w:w="4002"/>
        <w:gridCol w:w="3099"/>
        <w:gridCol w:w="3717"/>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қажетті құжаттарды қабылдау, өтінішті тіркеу, қолхат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қарар белгілеу және уәкілетті органның жауапты орындау-</w:t>
            </w:r>
            <w:r>
              <w:br/>
            </w:r>
            <w:r>
              <w:rPr>
                <w:rFonts w:ascii="Times New Roman"/>
                <w:b w:val="false"/>
                <w:i w:val="false"/>
                <w:color w:val="000000"/>
                <w:sz w:val="20"/>
              </w:rPr>
              <w:t>
шысына орындау үшін жіберу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учаскесін қалыптастыру бойынша жерге орналастыру жобасын бекіту туралы бұйрығын немесе бас тарту себебін көрсетумен мемлекеттік қызмет ұсынудан бас тарту туралы дәлелді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бекіту туралы бұйрығына немесе бас тарту себебін көрсетумен мемлекеттік қызмет ұсынудан бас тарту туралы дәлелді жауапқа қол қою, уәкілетті органның жауапты маманы жолдайды.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жіберу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бойынша жерге орналастыру жобасын бекіту туралы бұйрығы немесе бас тарту туралы дәлелді жауап</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қалыптастыру бойынша бекітілген жерге орналастыру жобасы немесе бас тарту туралы дәлелді жауап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both"/>
      </w:pPr>
      <w:r>
        <w:rPr>
          <w:rFonts w:ascii="Times New Roman"/>
          <w:b w:val="false"/>
          <w:i w:val="false"/>
          <w:color w:val="000000"/>
          <w:sz w:val="28"/>
        </w:rPr>
        <w:t>
 </w:t>
      </w:r>
    </w:p>
    <w:bookmarkEnd w:id="53"/>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7"/>
        <w:gridCol w:w="5994"/>
        <w:gridCol w:w="7059"/>
      </w:tblGrid>
      <w:tr>
        <w:trPr>
          <w:trHeight w:val="1035"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r>
      <w:tr>
        <w:trPr>
          <w:trHeight w:val="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қажетті құжаттарды қабылдау, өтінішті тіркеу, қолхат беру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орындаушысына жолдау</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учаскесін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r>
      <w:tr>
        <w:trPr>
          <w:trHeight w:val="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 қалыптастыру бойынша бекітілген жерге орналастыру жобасын тіркеу және беру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жер учаскесін қалыптастыру бойынша жерге орналастыру жобасын бекіту туралы бұйрыққа қол қою</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5"/>
    <w:p>
      <w:pPr>
        <w:spacing w:after="0"/>
        <w:ind w:left="0"/>
        <w:jc w:val="both"/>
      </w:pPr>
      <w:r>
        <w:rPr>
          <w:rFonts w:ascii="Times New Roman"/>
          <w:b w:val="false"/>
          <w:i w:val="false"/>
          <w:color w:val="000000"/>
          <w:sz w:val="28"/>
        </w:rPr>
        <w:t>
 </w:t>
      </w:r>
    </w:p>
    <w:bookmarkEnd w:id="55"/>
    <w:bookmarkStart w:name="z57" w:id="56"/>
    <w:p>
      <w:pPr>
        <w:spacing w:after="0"/>
        <w:ind w:left="0"/>
        <w:jc w:val="left"/>
      </w:pPr>
      <w:r>
        <w:rPr>
          <w:rFonts w:ascii="Times New Roman"/>
          <w:b/>
          <w:i w:val="false"/>
          <w:color w:val="000000"/>
        </w:rPr>
        <w:t xml:space="preserve"> 
Пайдалану нұсқалары. Баламалы процесс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5"/>
        <w:gridCol w:w="6526"/>
        <w:gridCol w:w="7059"/>
      </w:tblGrid>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маманы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басшысы</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жауапты орындаушы</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қажетті құжаттарды қабылдау, өтінішті тіркеу, қолхат беру</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орындаушысына жолдау</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туралы дәлелді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r>
      <w:tr>
        <w:trPr>
          <w:trHeight w:val="6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тіркеу және мемлекеттік қызмет алушыға беру</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жауапқа қол қою</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7"/>
    <w:p>
      <w:pPr>
        <w:spacing w:after="0"/>
        <w:ind w:left="0"/>
        <w:jc w:val="both"/>
      </w:pP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8"/>
    <w:bookmarkStart w:name="z60" w:id="59"/>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арасындағы өзара байланысты бейнелейтін сызба</w:t>
      </w:r>
      <w:r>
        <w:br/>
      </w:r>
      <w:r>
        <w:rPr>
          <w:rFonts w:ascii="Times New Roman"/>
          <w:b/>
          <w:i w:val="false"/>
          <w:color w:val="000000"/>
        </w:rPr>
        <w:t>
(мемлекеттік қызмет көрсету процесінде)</w:t>
      </w:r>
    </w:p>
    <w:bookmarkEnd w:id="59"/>
    <w:p>
      <w:pPr>
        <w:spacing w:after="0"/>
        <w:ind w:left="0"/>
        <w:jc w:val="both"/>
      </w:pPr>
      <w:r>
        <w:drawing>
          <wp:inline distT="0" distB="0" distL="0" distR="0">
            <wp:extent cx="91948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94800" cy="8509000"/>
                    </a:xfrm>
                    <a:prstGeom prst="rect">
                      <a:avLst/>
                    </a:prstGeom>
                  </pic:spPr>
                </pic:pic>
              </a:graphicData>
            </a:graphic>
          </wp:inline>
        </w:drawing>
      </w:r>
    </w:p>
    <w:bookmarkStart w:name="z61" w:id="6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 41 қаулысымен</w:t>
      </w:r>
      <w:r>
        <w:br/>
      </w:r>
      <w:r>
        <w:rPr>
          <w:rFonts w:ascii="Times New Roman"/>
          <w:b w:val="false"/>
          <w:i w:val="false"/>
          <w:color w:val="000000"/>
          <w:sz w:val="28"/>
        </w:rPr>
        <w:t>
бекітілді</w:t>
      </w:r>
    </w:p>
    <w:bookmarkEnd w:id="60"/>
    <w:bookmarkStart w:name="z62" w:id="61"/>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61"/>
    <w:bookmarkStart w:name="z63" w:id="62"/>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мемлекеттік органдар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Есіл ауданының жер қатынастары бөлімі» мемлекеттік мекемесі.</w:t>
      </w:r>
    </w:p>
    <w:bookmarkEnd w:id="62"/>
    <w:bookmarkStart w:name="z64" w:id="63"/>
    <w:p>
      <w:pPr>
        <w:spacing w:after="0"/>
        <w:ind w:left="0"/>
        <w:jc w:val="left"/>
      </w:pPr>
      <w:r>
        <w:rPr>
          <w:rFonts w:ascii="Times New Roman"/>
          <w:b/>
          <w:i w:val="false"/>
          <w:color w:val="000000"/>
        </w:rPr>
        <w:t xml:space="preserve"> 
2. Жалпы ережелер</w:t>
      </w:r>
    </w:p>
    <w:bookmarkEnd w:id="63"/>
    <w:bookmarkStart w:name="z65" w:id="64"/>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 (бұдан әрi – мемлекеттiк қызмет) 150500, Солтүстік Қазақстан облысы, Есіл ауданы, Явленка селосы, Ленина көшесі, 20, телефон 8(71543)2-15-65 мекенжайында орналасқан Солтүстік Қазақстан облысы Есіл ауданының жер қатынастары бөлімі» мемлекеттік мекемесімен (бұдан әрi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интернет-ресурсында, esilzemo@mail.kz, интернет-ресурсында,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 жазбаша түрде бас тарту себептерін көрсетумен мемлекеттік қызмет көрсетуден бас тарту туралы дәлелді жауап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4"/>
    <w:bookmarkStart w:name="z66" w:id="6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5"/>
    <w:bookmarkStart w:name="z67" w:id="6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күнтізбелік күн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төлқұжатының көшірмесі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ұсынудан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сәтінен мемлекеттік қызмет нәтижесін беру сәтіне дейінгі мемлекеттік қызмет көрсету сатылары:</w:t>
      </w:r>
      <w:r>
        <w:br/>
      </w:r>
      <w:r>
        <w:rPr>
          <w:rFonts w:ascii="Times New Roman"/>
          <w:b w:val="false"/>
          <w:i w:val="false"/>
          <w:color w:val="000000"/>
          <w:sz w:val="28"/>
        </w:rPr>
        <w:t>
      мемлекеттік қызмет алушы мемлекеттік қызмет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өтініш және қажетті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3)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4) уәкілетті органның жауапты орындаушысы ұсынылған құжаттардың толықтығын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тізбесі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5)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6) уәкілетті орган жауапты орындаушысы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7) жергілікті атқарушы орган қабылдайды, ал жергілікті атқарушы органның басшысы жер учаскесінің нысаналы мақсатын өзгерту туралы қаулыға (жер учаскесінің нысаналы мақсатын өзгертуге шешім)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8) жергілікті атқарушы органның жауапты маманы мемлекеттік қызмет көрсету нәтижесін тіркейді және мемлекеттік қызмет алушыға береді.</w:t>
      </w:r>
    </w:p>
    <w:bookmarkEnd w:id="66"/>
    <w:bookmarkStart w:name="z68" w:id="6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7"/>
    <w:bookmarkStart w:name="z69" w:id="68"/>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8"/>
    <w:bookmarkStart w:name="z70" w:id="6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9"/>
    <w:bookmarkStart w:name="z71" w:id="7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және уәкілетті органның басшылары,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1"/>
    <w:bookmarkStart w:name="z73" w:id="72"/>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72"/>
    <w:bookmarkStart w:name="z74" w:id="73"/>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73"/>
    <w:bookmarkStart w:name="z75" w:id="74"/>
    <w:p>
      <w:pPr>
        <w:spacing w:after="0"/>
        <w:ind w:left="0"/>
        <w:jc w:val="both"/>
      </w:pPr>
      <w:r>
        <w:rPr>
          <w:rFonts w:ascii="Times New Roman"/>
          <w:b w:val="false"/>
          <w:i w:val="false"/>
          <w:color w:val="000000"/>
          <w:sz w:val="28"/>
        </w:rPr>
        <w:t>
      Сізден менің жеке меншігімдегі (жер пайдаланудағы)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нөмірі___________________________</w:t>
      </w:r>
      <w:r>
        <w:br/>
      </w:r>
      <w:r>
        <w:rPr>
          <w:rFonts w:ascii="Times New Roman"/>
          <w:b w:val="false"/>
          <w:i w:val="false"/>
          <w:color w:val="000000"/>
          <w:sz w:val="28"/>
        </w:rPr>
        <w:t>
жер учаскесінің _____________________________________________________</w:t>
      </w:r>
      <w:r>
        <w:br/>
      </w:r>
      <w:r>
        <w:rPr>
          <w:rFonts w:ascii="Times New Roman"/>
          <w:b w:val="false"/>
          <w:i w:val="false"/>
          <w:color w:val="000000"/>
          <w:sz w:val="28"/>
        </w:rPr>
        <w:t>
нысаналы мақсатын ____________________________________________________________ нысаналы мақсатына ___________________________________________________________</w:t>
      </w:r>
      <w:r>
        <w:br/>
      </w:r>
      <w:r>
        <w:rPr>
          <w:rFonts w:ascii="Times New Roman"/>
          <w:b w:val="false"/>
          <w:i w:val="false"/>
          <w:color w:val="000000"/>
          <w:sz w:val="28"/>
        </w:rPr>
        <w:t>
          (нысаналы мақсатын өзгерту қажеттілігінін себебін көрсету)</w:t>
      </w:r>
      <w:r>
        <w:br/>
      </w:r>
      <w:r>
        <w:rPr>
          <w:rFonts w:ascii="Times New Roman"/>
          <w:b w:val="false"/>
          <w:i w:val="false"/>
          <w:color w:val="000000"/>
          <w:sz w:val="28"/>
        </w:rPr>
        <w:t>
байланысты өзгертуді сұраймын.</w:t>
      </w:r>
    </w:p>
    <w:bookmarkEnd w:id="74"/>
    <w:bookmarkStart w:name="z76" w:id="7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__________________________________</w:t>
      </w:r>
      <w:r>
        <w:br/>
      </w:r>
      <w:r>
        <w:rPr>
          <w:rFonts w:ascii="Times New Roman"/>
          <w:b w:val="false"/>
          <w:i w:val="false"/>
          <w:color w:val="000000"/>
          <w:sz w:val="28"/>
        </w:rPr>
        <w:t>
атауы қолы)</w:t>
      </w:r>
    </w:p>
    <w:bookmarkEnd w:id="75"/>
    <w:bookmarkStart w:name="z77" w:id="7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6"/>
    <w:bookmarkStart w:name="z78" w:id="7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2173"/>
        <w:gridCol w:w="2375"/>
        <w:gridCol w:w="2174"/>
        <w:gridCol w:w="3378"/>
        <w:gridCol w:w="1952"/>
        <w:gridCol w:w="1992"/>
        <w:gridCol w:w="1992"/>
        <w:gridCol w:w="19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қажетті құжаттарды қабылдау, өтінішті тіркеу, мемлекет-</w:t>
            </w:r>
            <w:r>
              <w:br/>
            </w:r>
            <w:r>
              <w:rPr>
                <w:rFonts w:ascii="Times New Roman"/>
                <w:b w:val="false"/>
                <w:i w:val="false"/>
                <w:color w:val="000000"/>
                <w:sz w:val="20"/>
              </w:rPr>
              <w:t>
тік қызметті алушыға қолхат беру, құжаттарды жергілікті атқарушы органның басшысына жіберу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және уәкілетті органға орындау үшін жіберу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w:t>
            </w:r>
            <w:r>
              <w:br/>
            </w:r>
            <w:r>
              <w:rPr>
                <w:rFonts w:ascii="Times New Roman"/>
                <w:b w:val="false"/>
                <w:i w:val="false"/>
                <w:color w:val="000000"/>
                <w:sz w:val="20"/>
              </w:rPr>
              <w:t>
мен танысу, қарар қою және уәкілетті органның жауапты орындау-</w:t>
            </w:r>
            <w:r>
              <w:br/>
            </w:r>
            <w:r>
              <w:rPr>
                <w:rFonts w:ascii="Times New Roman"/>
                <w:b w:val="false"/>
                <w:i w:val="false"/>
                <w:color w:val="000000"/>
                <w:sz w:val="20"/>
              </w:rPr>
              <w:t>
шысына орындау үшін жіберу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құжаттар тізбесінің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құжаттар тізбесі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w:t>
            </w:r>
            <w:r>
              <w:br/>
            </w:r>
            <w:r>
              <w:rPr>
                <w:rFonts w:ascii="Times New Roman"/>
                <w:b w:val="false"/>
                <w:i w:val="false"/>
                <w:color w:val="000000"/>
                <w:sz w:val="20"/>
              </w:rPr>
              <w:t>
тарды қарау, жер учаске-</w:t>
            </w:r>
            <w:r>
              <w:br/>
            </w:r>
            <w:r>
              <w:rPr>
                <w:rFonts w:ascii="Times New Roman"/>
                <w:b w:val="false"/>
                <w:i w:val="false"/>
                <w:color w:val="000000"/>
                <w:sz w:val="20"/>
              </w:rPr>
              <w:t>
сінің нысаналы мақсатын өзгерту туралы шешім не бас тарту туралы шешім қабыл-</w:t>
            </w:r>
            <w:r>
              <w:br/>
            </w:r>
            <w:r>
              <w:rPr>
                <w:rFonts w:ascii="Times New Roman"/>
                <w:b w:val="false"/>
                <w:i w:val="false"/>
                <w:color w:val="000000"/>
                <w:sz w:val="20"/>
              </w:rPr>
              <w:t>
дайды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жер учаске-</w:t>
            </w:r>
            <w:r>
              <w:br/>
            </w:r>
            <w:r>
              <w:rPr>
                <w:rFonts w:ascii="Times New Roman"/>
                <w:b w:val="false"/>
                <w:i w:val="false"/>
                <w:color w:val="000000"/>
                <w:sz w:val="20"/>
              </w:rPr>
              <w:t>
сінің нысаналы мақсатын өзгерту туралы әкімдік қаулысы-</w:t>
            </w:r>
            <w:r>
              <w:br/>
            </w:r>
            <w:r>
              <w:rPr>
                <w:rFonts w:ascii="Times New Roman"/>
                <w:b w:val="false"/>
                <w:i w:val="false"/>
                <w:color w:val="000000"/>
                <w:sz w:val="20"/>
              </w:rPr>
              <w:t>
ның жобасын не бас тарту туралы дәлелді жауабын дайын-</w:t>
            </w:r>
            <w:r>
              <w:br/>
            </w:r>
            <w:r>
              <w:rPr>
                <w:rFonts w:ascii="Times New Roman"/>
                <w:b w:val="false"/>
                <w:i w:val="false"/>
                <w:color w:val="000000"/>
                <w:sz w:val="20"/>
              </w:rPr>
              <w:t>
дайды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нысаналы мақсатын өзгерту туралы әкімдік қаулысына (жергі-</w:t>
            </w:r>
            <w:r>
              <w:br/>
            </w:r>
            <w:r>
              <w:rPr>
                <w:rFonts w:ascii="Times New Roman"/>
                <w:b w:val="false"/>
                <w:i w:val="false"/>
                <w:color w:val="000000"/>
                <w:sz w:val="20"/>
              </w:rPr>
              <w:t>
лікті атқарушы органның басшысы жер учаскесін нысаналы өзгертуге шешімге) немесе бас тарту туралы дәлелді жауапқа қол қояды және жергілік-</w:t>
            </w:r>
            <w:r>
              <w:br/>
            </w:r>
            <w:r>
              <w:rPr>
                <w:rFonts w:ascii="Times New Roman"/>
                <w:b w:val="false"/>
                <w:i w:val="false"/>
                <w:color w:val="000000"/>
                <w:sz w:val="20"/>
              </w:rPr>
              <w:t>
ті атқарушы органның жауапты маманына жолдайды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w:t>
            </w:r>
            <w:r>
              <w:br/>
            </w:r>
            <w:r>
              <w:rPr>
                <w:rFonts w:ascii="Times New Roman"/>
                <w:b w:val="false"/>
                <w:i w:val="false"/>
                <w:color w:val="000000"/>
                <w:sz w:val="20"/>
              </w:rPr>
              <w:t>
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жауапты орындау-</w:t>
            </w:r>
            <w:r>
              <w:br/>
            </w:r>
            <w:r>
              <w:rPr>
                <w:rFonts w:ascii="Times New Roman"/>
                <w:b w:val="false"/>
                <w:i w:val="false"/>
                <w:color w:val="000000"/>
                <w:sz w:val="20"/>
              </w:rPr>
              <w:t>
шысына жіберу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Комиссияға жіберу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нысаналы мақсатын өзгер-</w:t>
            </w:r>
            <w:r>
              <w:br/>
            </w:r>
            <w:r>
              <w:rPr>
                <w:rFonts w:ascii="Times New Roman"/>
                <w:b w:val="false"/>
                <w:i w:val="false"/>
                <w:color w:val="000000"/>
                <w:sz w:val="20"/>
              </w:rPr>
              <w:t>
туге шешім не бас тарту туралы дәлелді жауап</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нысаналы мақсатын өзгерту туралы әкімдік қаулысы-</w:t>
            </w:r>
            <w:r>
              <w:br/>
            </w:r>
            <w:r>
              <w:rPr>
                <w:rFonts w:ascii="Times New Roman"/>
                <w:b w:val="false"/>
                <w:i w:val="false"/>
                <w:color w:val="000000"/>
                <w:sz w:val="20"/>
              </w:rPr>
              <w:t>
ның жобасы немесе бас тарту туралы дәлелді жауап</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нысаналы мақсатын өзгертуге шешім не бас тарту туралы дәлелді жауап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нысаналы мақсатын өзгертуге шешім не бас тарту туралы дәлелді жауап</w:t>
            </w:r>
          </w:p>
        </w:tc>
      </w:tr>
      <w:tr>
        <w:trPr>
          <w:trHeight w:val="21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w:t>
            </w:r>
            <w:r>
              <w:br/>
            </w:r>
            <w:r>
              <w:rPr>
                <w:rFonts w:ascii="Times New Roman"/>
                <w:b w:val="false"/>
                <w:i w:val="false"/>
                <w:color w:val="000000"/>
                <w:sz w:val="20"/>
              </w:rPr>
              <w:t>
белік күн ішінде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w:t>
            </w:r>
            <w:r>
              <w:br/>
            </w:r>
            <w:r>
              <w:rPr>
                <w:rFonts w:ascii="Times New Roman"/>
                <w:b w:val="false"/>
                <w:i w:val="false"/>
                <w:color w:val="000000"/>
                <w:sz w:val="20"/>
              </w:rPr>
              <w:t>
белік күн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8"/>
    <w:p>
      <w:pPr>
        <w:spacing w:after="0"/>
        <w:ind w:left="0"/>
        <w:jc w:val="left"/>
      </w:pPr>
      <w:r>
        <w:rPr>
          <w:rFonts w:ascii="Times New Roman"/>
          <w:b/>
          <w:i w:val="false"/>
          <w:color w:val="000000"/>
        </w:rPr>
        <w:t xml:space="preserve"> 
Пайдалану нұсқалары. Негізгі процесс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3804"/>
        <w:gridCol w:w="4049"/>
        <w:gridCol w:w="5863"/>
        <w:gridCol w:w="3173"/>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xml:space="preserve">
Өтінішті және қажетті құжаттарды қабылдау, өтінішті тіркеу, мемлекеттік қызмет алушыға қолхат беру, құжаттарды жергілікті атқарушы органның басшысына жіберу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Ұсынылған құжаттармен танысу, уәкілетті органға орындау үшін жіберу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Ұсынылған құжаттармен танысу, қарар қою және орындау үшін уәкілетті органның жауапты орындаушысына жіберу</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толықтығын тексеру, құжаттар тізбесінің толық болуы кезінде Комиссияның қарауына жолдау. Осы Регламенттің 12-тармағында көрсетілген құжаттар тізбесі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жер учаскесінің нысаналы мақсатын өзгерту туралы бас тарту туралы шешім қабылдайды</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Мемлекеттік қызмет көрсету нәтижесін тіркеу және мемлекеттік қызметті алушыға беру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Жергілікті атқарушы орган қабылдайды, жергілікті атқарушы органның басшысы учаскесінің нысаналы мақсатын өзгерту туралы әкімдік қаулысына (жергілікті атқарушы органның басшысы жер учаскесін нысаналы өзгертуге шешімге) қол қояды және жергілікті атқарушы органның жауапты маманына жолдайды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нысаналы мақсатын өзгерту туралы әкімдік қаулысының жобасын дайындайды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left"/>
      </w:pPr>
      <w:r>
        <w:rPr>
          <w:rFonts w:ascii="Times New Roman"/>
          <w:b/>
          <w:i w:val="false"/>
          <w:color w:val="000000"/>
        </w:rPr>
        <w:t xml:space="preserve"> 
Пайдалану нұсқалары. Баламалы процесс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3903"/>
        <w:gridCol w:w="2900"/>
        <w:gridCol w:w="5661"/>
        <w:gridCol w:w="3737"/>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қажетті құжаттарды қабылдау, өтінішті тіркеу, мемлекеттік қызмет алушыға қолхат беру, құжаттарды жергілікті атқарушы органның басшысына жіберу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Ұсынылған құжаттармен танысу, уәкілетті органға орындау үшін жіберу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Ұсынылған құжаттармен танысу, қарар қою және орындау үшін уәкілетті органның жауапты орындаушысына жіберу</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толықтығын тексеру, құжаттар тізбесінің толық болуы кезінде Комиссияның қарауына жолдау. Осы Регламенттің 12-тармағында көрсетілген құжаттар тізбесі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бас тарту туралы шешім қабылдайды</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жауапты тіркеу және мемлекеттік қызмет алушыға беру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дәлелді жауапқа қол қояды және жергілікті атқарушы органның жауапты маманына жолдайды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1"/>
    <w:p>
      <w:pPr>
        <w:spacing w:after="0"/>
        <w:ind w:left="0"/>
        <w:jc w:val="both"/>
      </w:pP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2"/>
    <w:bookmarkStart w:name="z84" w:id="83"/>
    <w:p>
      <w:pPr>
        <w:spacing w:after="0"/>
        <w:ind w:left="0"/>
        <w:jc w:val="left"/>
      </w:pPr>
      <w:r>
        <w:rPr>
          <w:rFonts w:ascii="Times New Roman"/>
          <w:b/>
          <w:i w:val="false"/>
          <w:color w:val="000000"/>
        </w:rPr>
        <w:t xml:space="preserve"> 
Әкімшілік әрекеттердің логикалық бір ізділігі мен өзара байланысын бейнелейтін сызба</w:t>
      </w:r>
    </w:p>
    <w:bookmarkEnd w:id="83"/>
    <w:p>
      <w:pPr>
        <w:spacing w:after="0"/>
        <w:ind w:left="0"/>
        <w:jc w:val="both"/>
      </w:pPr>
      <w:r>
        <w:drawing>
          <wp:inline distT="0" distB="0" distL="0" distR="0">
            <wp:extent cx="130429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42900" cy="6705600"/>
                    </a:xfrm>
                    <a:prstGeom prst="rect">
                      <a:avLst/>
                    </a:prstGeom>
                  </pic:spPr>
                </pic:pic>
              </a:graphicData>
            </a:graphic>
          </wp:inline>
        </w:drawing>
      </w:r>
    </w:p>
    <w:bookmarkStart w:name="z85" w:id="8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 41 қаулысымен</w:t>
      </w:r>
      <w:r>
        <w:br/>
      </w:r>
      <w:r>
        <w:rPr>
          <w:rFonts w:ascii="Times New Roman"/>
          <w:b w:val="false"/>
          <w:i w:val="false"/>
          <w:color w:val="000000"/>
          <w:sz w:val="28"/>
        </w:rPr>
        <w:t>
бекітілді</w:t>
      </w:r>
    </w:p>
    <w:bookmarkEnd w:id="84"/>
    <w:bookmarkStart w:name="z86" w:id="85"/>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пайдалануға рұқсат беру» мемлекеттік қызмет регламенті</w:t>
      </w:r>
      <w:r>
        <w:br/>
      </w:r>
      <w:r>
        <w:rPr>
          <w:rFonts w:ascii="Times New Roman"/>
          <w:b/>
          <w:i w:val="false"/>
          <w:color w:val="000000"/>
        </w:rPr>
        <w:t>
1. Негізгі ұғымдар</w:t>
      </w:r>
    </w:p>
    <w:bookmarkEnd w:id="85"/>
    <w:bookmarkStart w:name="z87" w:id="86"/>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 (бұдан әрі – ҚФБ);</w:t>
      </w:r>
      <w:r>
        <w:br/>
      </w:r>
      <w:r>
        <w:rPr>
          <w:rFonts w:ascii="Times New Roman"/>
          <w:b w:val="false"/>
          <w:i w:val="false"/>
          <w:color w:val="000000"/>
          <w:sz w:val="28"/>
        </w:rPr>
        <w:t>
      2) уәкілетті орган – «Солтүстік Қазақстан облысы Есіл ауданының жер қатынастары бөлімі» мемлекеттік мекемесі.</w:t>
      </w:r>
    </w:p>
    <w:bookmarkEnd w:id="86"/>
    <w:bookmarkStart w:name="z88" w:id="87"/>
    <w:p>
      <w:pPr>
        <w:spacing w:after="0"/>
        <w:ind w:left="0"/>
        <w:jc w:val="left"/>
      </w:pPr>
      <w:r>
        <w:rPr>
          <w:rFonts w:ascii="Times New Roman"/>
          <w:b/>
          <w:i w:val="false"/>
          <w:color w:val="000000"/>
        </w:rPr>
        <w:t xml:space="preserve"> 
2. Жалпы ережелер</w:t>
      </w:r>
    </w:p>
    <w:bookmarkEnd w:id="87"/>
    <w:bookmarkStart w:name="z89" w:id="88"/>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150500, Солтүстік Қазақстан облысы, Есіл ауданы, Явленка селосы, Ленина көшесі, 20, телефон 8(71543)2-15-65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баптары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esilzemo@mail.kz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8"/>
    <w:bookmarkStart w:name="z90" w:id="8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9"/>
    <w:bookmarkStart w:name="z91" w:id="90"/>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өтінішті және қажетті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басшысы келіп түскен құжаттармен танысады, жауапты орындаушыны анықтайды, бұрыштама салады және құжаттарды уәкілетті органның жауапты орындаушысына жолдайды;</w:t>
      </w:r>
      <w:r>
        <w:br/>
      </w:r>
      <w:r>
        <w:rPr>
          <w:rFonts w:ascii="Times New Roman"/>
          <w:b w:val="false"/>
          <w:i w:val="false"/>
          <w:color w:val="000000"/>
          <w:sz w:val="28"/>
        </w:rPr>
        <w:t>
      4)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5)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6) жергілікті атқарушы органның жауапты маманы мемлекеттік қызмет көрсету нәтижесін тіркейді және мемлекеттік қызметті алушыға береді.</w:t>
      </w:r>
    </w:p>
    <w:bookmarkEnd w:id="90"/>
    <w:bookmarkStart w:name="z92" w:id="91"/>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1"/>
    <w:bookmarkStart w:name="z93" w:id="92"/>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92"/>
    <w:bookmarkStart w:name="z94" w:id="93"/>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93"/>
    <w:bookmarkStart w:name="z95" w:id="94"/>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және уәкілетті органның басшылары,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5"/>
    <w:bookmarkStart w:name="z97" w:id="96"/>
    <w:p>
      <w:pPr>
        <w:spacing w:after="0"/>
        <w:ind w:left="0"/>
        <w:jc w:val="both"/>
      </w:pPr>
      <w:r>
        <w:rPr>
          <w:rFonts w:ascii="Times New Roman"/>
          <w:b w:val="false"/>
          <w:i w:val="false"/>
          <w:color w:val="000000"/>
          <w:sz w:val="28"/>
        </w:rPr>
        <w:t>
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6"/>
    <w:bookmarkStart w:name="z98" w:id="97"/>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туралы өтініш</w:t>
      </w:r>
    </w:p>
    <w:bookmarkEnd w:id="97"/>
    <w:bookmarkStart w:name="z99" w:id="98"/>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 мерзімге дейін 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8"/>
    <w:bookmarkStart w:name="z100" w:id="99"/>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0"/>
    <w:bookmarkStart w:name="z102" w:id="101"/>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451"/>
        <w:gridCol w:w="2575"/>
        <w:gridCol w:w="2616"/>
        <w:gridCol w:w="2617"/>
        <w:gridCol w:w="3646"/>
        <w:gridCol w:w="2824"/>
        <w:gridCol w:w="241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салу, құжаттарды уәкілетті органның басшысына жолдау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анықтау, бұрыштама салу, уәкілетті органның жауапты орындаушы-</w:t>
            </w:r>
            <w:r>
              <w:br/>
            </w:r>
            <w:r>
              <w:rPr>
                <w:rFonts w:ascii="Times New Roman"/>
                <w:b w:val="false"/>
                <w:i w:val="false"/>
                <w:color w:val="000000"/>
                <w:sz w:val="20"/>
              </w:rPr>
              <w:t>
сына жолдау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left"/>
      </w:pPr>
      <w:r>
        <w:rPr>
          <w:rFonts w:ascii="Times New Roman"/>
          <w:b/>
          <w:i w:val="false"/>
          <w:color w:val="000000"/>
        </w:rPr>
        <w:t xml:space="preserve"> 
Пайдалану нұсқалары. Негізгі процесс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3263"/>
        <w:gridCol w:w="3458"/>
        <w:gridCol w:w="5213"/>
        <w:gridCol w:w="4283"/>
      </w:tblGrid>
      <w:tr>
        <w:trPr>
          <w:trHeight w:val="1035"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жауапты орындаушысы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Жергілікті атқарушы орган</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басшысына жолдау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Құжаттармен танысу, жауапты орындаушыны анықтау, бұрыштама салу, уәкілетті органның жауапты орындаушысына жолдау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Мемлекеттік қызмет көрсету нәтижесін тіркеу және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3"/>
    <w:p>
      <w:pPr>
        <w:spacing w:after="0"/>
        <w:ind w:left="0"/>
        <w:jc w:val="both"/>
      </w:pPr>
      <w:r>
        <w:rPr>
          <w:rFonts w:ascii="Times New Roman"/>
          <w:b w:val="false"/>
          <w:i w:val="false"/>
          <w:color w:val="000000"/>
          <w:sz w:val="28"/>
        </w:rPr>
        <w:t>
 </w:t>
      </w:r>
    </w:p>
    <w:bookmarkEnd w:id="103"/>
    <w:bookmarkStart w:name="z105" w:id="104"/>
    <w:p>
      <w:pPr>
        <w:spacing w:after="0"/>
        <w:ind w:left="0"/>
        <w:jc w:val="left"/>
      </w:pPr>
      <w:r>
        <w:rPr>
          <w:rFonts w:ascii="Times New Roman"/>
          <w:b/>
          <w:i w:val="false"/>
          <w:color w:val="000000"/>
        </w:rPr>
        <w:t xml:space="preserve"> 
Пайдалану нұсқалары. Баламалы процесс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4868"/>
        <w:gridCol w:w="4629"/>
        <w:gridCol w:w="5611"/>
      </w:tblGrid>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Жергілікті атқарушы органның </w:t>
            </w:r>
            <w:r>
              <w:br/>
            </w:r>
            <w:r>
              <w:rPr>
                <w:rFonts w:ascii="Times New Roman"/>
                <w:b w:val="false"/>
                <w:i w:val="false"/>
                <w:color w:val="000000"/>
                <w:sz w:val="20"/>
              </w:rPr>
              <w:t>
жауапты маманы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басшысына жолдау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Құжаттармен танысу, жауапты орындаушыны анықтау, бұрыштама салу, уәкілетті органның жауапты орындаушысына жолдау</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5"/>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5"/>
    <w:bookmarkStart w:name="z107" w:id="106"/>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6"/>
    <w:p>
      <w:pPr>
        <w:spacing w:after="0"/>
        <w:ind w:left="0"/>
        <w:jc w:val="both"/>
      </w:pPr>
      <w:r>
        <w:drawing>
          <wp:inline distT="0" distB="0" distL="0" distR="0">
            <wp:extent cx="113411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411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