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3b6eb3" w14:textId="c3b6eb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Жамбыл ауданының аумағында селолық округтер әкімдеріне кандидаттардың үгіттік баспа материалдарын орналастыру орындарын және таңдаушыларымен кездесулерін өткізу үшін үй-жайларды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Жамбыл ауданы әкімдігінің 2013 жылғы 3 шілдедегі N 184 қаулысы. Солтүстік Қазақстан облысының Әділет департаментінде 2013 жылғы 10 шілдеде N 2307 болып тіркелді. Күші жойылды - Солтүстік Қазақстан облысы Жамбыл ауданы әкімдігінің 2013 жылғы 1 қазандағы N 296 қаулысымен</w:t>
      </w:r>
    </w:p>
    <w:p>
      <w:pPr>
        <w:spacing w:after="0"/>
        <w:ind w:left="0"/>
        <w:jc w:val="both"/>
      </w:pPr>
      <w:bookmarkStart w:name="z1" w:id="0"/>
      <w:r>
        <w:rPr>
          <w:rFonts w:ascii="Times New Roman"/>
          <w:b w:val="false"/>
          <w:i w:val="false"/>
          <w:color w:val="ff0000"/>
          <w:sz w:val="28"/>
        </w:rPr>
        <w:t>
      Ескерту. Күші жойылды - Солтүстік Қазақстан облысы Жамбыл ауданы әкімдігінің 01.10.2013 N 296 қаулысымен</w:t>
      </w:r>
    </w:p>
    <w:bookmarkEnd w:id="0"/>
    <w:bookmarkStart w:name="z2" w:id="1"/>
    <w:p>
      <w:pPr>
        <w:spacing w:after="0"/>
        <w:ind w:left="0"/>
        <w:jc w:val="both"/>
      </w:pPr>
      <w:r>
        <w:rPr>
          <w:rFonts w:ascii="Times New Roman"/>
          <w:b w:val="false"/>
          <w:i w:val="false"/>
          <w:color w:val="000000"/>
          <w:sz w:val="28"/>
        </w:rPr>
        <w:t>      «Қазақстан Республикасындағы сайлау туралы» Қазақстан Республикасының 1995 жылғы 28 қыркүйектегi Конституциялық Заңының 27-бабы </w:t>
      </w:r>
      <w:r>
        <w:rPr>
          <w:rFonts w:ascii="Times New Roman"/>
          <w:b w:val="false"/>
          <w:i w:val="false"/>
          <w:color w:val="000000"/>
          <w:sz w:val="28"/>
        </w:rPr>
        <w:t>3-тармағына</w:t>
      </w:r>
      <w:r>
        <w:rPr>
          <w:rFonts w:ascii="Times New Roman"/>
          <w:b w:val="false"/>
          <w:i w:val="false"/>
          <w:color w:val="000000"/>
          <w:sz w:val="28"/>
        </w:rPr>
        <w:t>, 28-бабы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6-тармақтарына</w:t>
      </w:r>
      <w:r>
        <w:rPr>
          <w:rFonts w:ascii="Times New Roman"/>
          <w:b w:val="false"/>
          <w:i w:val="false"/>
          <w:color w:val="000000"/>
          <w:sz w:val="28"/>
        </w:rPr>
        <w:t>, «Қазақстан Республикасының аудандық маңызы бар қалалары, ауылдық округтері, ауылдық округтің құрамына кірмейтін кенттері мен ауылдары әкімдерінің сайлауын өткізудің кейбір мәселелері туралы» Қазақстан Республикасы Президентінің 2013 жылғы 24 сәуірдегі Жарлығымен бекітілген Қазақстан Республикасының аудандық маңызы бар қалалары, ауылдық округтері, ауылдық округтің құрамына кірмейтін кенттері мен ауылдары әкімдерін қызметке сайлау, өкілеттігін тоқтату және қызметтен босату Қағидасының </w:t>
      </w:r>
      <w:r>
        <w:rPr>
          <w:rFonts w:ascii="Times New Roman"/>
          <w:b w:val="false"/>
          <w:i w:val="false"/>
          <w:color w:val="000000"/>
          <w:sz w:val="28"/>
        </w:rPr>
        <w:t>29-тармағына</w:t>
      </w:r>
      <w:r>
        <w:rPr>
          <w:rFonts w:ascii="Times New Roman"/>
          <w:b w:val="false"/>
          <w:i w:val="false"/>
          <w:color w:val="000000"/>
          <w:sz w:val="28"/>
        </w:rPr>
        <w:t xml:space="preserve"> сәйкес Солтүстік Қазақстан облысы Жамбыл ауданының әкiмдiгi </w:t>
      </w:r>
      <w:r>
        <w:rPr>
          <w:rFonts w:ascii="Times New Roman"/>
          <w:b/>
          <w:i w:val="false"/>
          <w:color w:val="000000"/>
          <w:sz w:val="28"/>
        </w:rPr>
        <w:t>ҚАУЛЫ ЕТЕДI:</w:t>
      </w:r>
      <w:r>
        <w:br/>
      </w:r>
      <w:r>
        <w:rPr>
          <w:rFonts w:ascii="Times New Roman"/>
          <w:b w:val="false"/>
          <w:i w:val="false"/>
          <w:color w:val="000000"/>
          <w:sz w:val="28"/>
        </w:rPr>
        <w:t>
</w:t>
      </w:r>
      <w:r>
        <w:rPr>
          <w:rFonts w:ascii="Times New Roman"/>
          <w:b w:val="false"/>
          <w:i w:val="false"/>
          <w:color w:val="000000"/>
          <w:sz w:val="28"/>
        </w:rPr>
        <w:t>
      1. Жамбыл аудандық сайлау комиссиясымен бірлесіп (келісім бойынша) Cолтүстiк Қазақстан облысы Жамбыл ауданының аумағында селолық округ әкімдеріне барлық кандидаттар үшін үгiттік баспа материалдарын орналастыруға орындар </w:t>
      </w:r>
      <w:r>
        <w:rPr>
          <w:rFonts w:ascii="Times New Roman"/>
          <w:b w:val="false"/>
          <w:i w:val="false"/>
          <w:color w:val="000000"/>
          <w:sz w:val="28"/>
        </w:rPr>
        <w:t>1-қосымшаға</w:t>
      </w:r>
      <w:r>
        <w:rPr>
          <w:rFonts w:ascii="Times New Roman"/>
          <w:b w:val="false"/>
          <w:i w:val="false"/>
          <w:color w:val="000000"/>
          <w:sz w:val="28"/>
        </w:rPr>
        <w:t xml:space="preserve"> сәйкес белгiленсiн.</w:t>
      </w:r>
      <w:r>
        <w:br/>
      </w:r>
      <w:r>
        <w:rPr>
          <w:rFonts w:ascii="Times New Roman"/>
          <w:b w:val="false"/>
          <w:i w:val="false"/>
          <w:color w:val="000000"/>
          <w:sz w:val="28"/>
        </w:rPr>
        <w:t>
</w:t>
      </w:r>
      <w:r>
        <w:rPr>
          <w:rFonts w:ascii="Times New Roman"/>
          <w:b w:val="false"/>
          <w:i w:val="false"/>
          <w:color w:val="000000"/>
          <w:sz w:val="28"/>
        </w:rPr>
        <w:t>
      2. Cолтүстiк Қазақстан облысы Жамбыл ауданының аумағында селолық округ әкімдеріне барлық кандидаттар тыңдаушылармен кездесуiн өткiзу үшiн үй-жайлар шарттық негiзде </w:t>
      </w:r>
      <w:r>
        <w:rPr>
          <w:rFonts w:ascii="Times New Roman"/>
          <w:b w:val="false"/>
          <w:i w:val="false"/>
          <w:color w:val="000000"/>
          <w:sz w:val="28"/>
        </w:rPr>
        <w:t>2-қосымшаға</w:t>
      </w:r>
      <w:r>
        <w:rPr>
          <w:rFonts w:ascii="Times New Roman"/>
          <w:b w:val="false"/>
          <w:i w:val="false"/>
          <w:color w:val="000000"/>
          <w:sz w:val="28"/>
        </w:rPr>
        <w:t xml:space="preserve"> сәйкес ұсынылсын.</w:t>
      </w:r>
      <w:r>
        <w:br/>
      </w:r>
      <w:r>
        <w:rPr>
          <w:rFonts w:ascii="Times New Roman"/>
          <w:b w:val="false"/>
          <w:i w:val="false"/>
          <w:color w:val="000000"/>
          <w:sz w:val="28"/>
        </w:rPr>
        <w:t>
</w:t>
      </w:r>
      <w:r>
        <w:rPr>
          <w:rFonts w:ascii="Times New Roman"/>
          <w:b w:val="false"/>
          <w:i w:val="false"/>
          <w:color w:val="000000"/>
          <w:sz w:val="28"/>
        </w:rPr>
        <w:t>
      3. Осы қаулының орындалуын бақылау Солтүстік Қазақстан облысы Жамбыл ауданы әкімінің аппарат басшысы Елена Михайловна Пестоваға жүктелсін.</w:t>
      </w:r>
      <w:r>
        <w:br/>
      </w:r>
      <w:r>
        <w:rPr>
          <w:rFonts w:ascii="Times New Roman"/>
          <w:b w:val="false"/>
          <w:i w:val="false"/>
          <w:color w:val="000000"/>
          <w:sz w:val="28"/>
        </w:rPr>
        <w:t>
</w:t>
      </w:r>
      <w:r>
        <w:rPr>
          <w:rFonts w:ascii="Times New Roman"/>
          <w:b w:val="false"/>
          <w:i w:val="false"/>
          <w:color w:val="000000"/>
          <w:sz w:val="28"/>
        </w:rPr>
        <w:t>
      4. Осы қаулы алғаш рет ресми жарияланғаннан кейiн он күнтiзбелiк күн өткен соң қолданысқа енгiзiледi және 2013 жылғы 27 шілдедегі пайда болған қатынастарға таралады.</w:t>
      </w:r>
    </w:p>
    <w:bookmarkEnd w:id="1"/>
    <w:p>
      <w:pPr>
        <w:spacing w:after="0"/>
        <w:ind w:left="0"/>
        <w:jc w:val="both"/>
      </w:pPr>
      <w:r>
        <w:rPr>
          <w:rFonts w:ascii="Times New Roman"/>
          <w:b w:val="false"/>
          <w:i/>
          <w:color w:val="000000"/>
          <w:sz w:val="28"/>
        </w:rPr>
        <w:t>      Солтүстік Қазақстан облысы</w:t>
      </w:r>
      <w:r>
        <w:br/>
      </w:r>
      <w:r>
        <w:rPr>
          <w:rFonts w:ascii="Times New Roman"/>
          <w:b w:val="false"/>
          <w:i w:val="false"/>
          <w:color w:val="000000"/>
          <w:sz w:val="28"/>
        </w:rPr>
        <w:t>
</w:t>
      </w:r>
      <w:r>
        <w:rPr>
          <w:rFonts w:ascii="Times New Roman"/>
          <w:b w:val="false"/>
          <w:i/>
          <w:color w:val="000000"/>
          <w:sz w:val="28"/>
        </w:rPr>
        <w:t>      Жамбыл аудан әкiмi                         О. Қаппасов</w:t>
      </w:r>
    </w:p>
    <w:p>
      <w:pPr>
        <w:spacing w:after="0"/>
        <w:ind w:left="0"/>
        <w:jc w:val="both"/>
      </w:pPr>
      <w:r>
        <w:rPr>
          <w:rFonts w:ascii="Times New Roman"/>
          <w:b w:val="false"/>
          <w:i/>
          <w:color w:val="000000"/>
          <w:sz w:val="28"/>
        </w:rPr>
        <w:t>      «КЕЛIСIЛДI»</w:t>
      </w:r>
    </w:p>
    <w:p>
      <w:pPr>
        <w:spacing w:after="0"/>
        <w:ind w:left="0"/>
        <w:jc w:val="both"/>
      </w:pPr>
      <w:r>
        <w:rPr>
          <w:rFonts w:ascii="Times New Roman"/>
          <w:b w:val="false"/>
          <w:i/>
          <w:color w:val="000000"/>
          <w:sz w:val="28"/>
        </w:rPr>
        <w:t>      Жамбыл аудандық сайлау</w:t>
      </w:r>
      <w:r>
        <w:br/>
      </w:r>
      <w:r>
        <w:rPr>
          <w:rFonts w:ascii="Times New Roman"/>
          <w:b w:val="false"/>
          <w:i w:val="false"/>
          <w:color w:val="000000"/>
          <w:sz w:val="28"/>
        </w:rPr>
        <w:t>
</w:t>
      </w:r>
      <w:r>
        <w:rPr>
          <w:rFonts w:ascii="Times New Roman"/>
          <w:b w:val="false"/>
          <w:i/>
          <w:color w:val="000000"/>
          <w:sz w:val="28"/>
        </w:rPr>
        <w:t>      комиссиясының төрайымы                     Л. Топорова</w:t>
      </w:r>
      <w:r>
        <w:br/>
      </w:r>
      <w:r>
        <w:rPr>
          <w:rFonts w:ascii="Times New Roman"/>
          <w:b w:val="false"/>
          <w:i w:val="false"/>
          <w:color w:val="000000"/>
          <w:sz w:val="28"/>
        </w:rPr>
        <w:t>
</w:t>
      </w:r>
      <w:r>
        <w:rPr>
          <w:rFonts w:ascii="Times New Roman"/>
          <w:b w:val="false"/>
          <w:i/>
          <w:color w:val="000000"/>
          <w:sz w:val="28"/>
        </w:rPr>
        <w:t>      2013 жыл 3 шілде</w:t>
      </w:r>
    </w:p>
    <w:bookmarkStart w:name="z6" w:id="2"/>
    <w:p>
      <w:pPr>
        <w:spacing w:after="0"/>
        <w:ind w:left="0"/>
        <w:jc w:val="both"/>
      </w:pPr>
      <w:r>
        <w:rPr>
          <w:rFonts w:ascii="Times New Roman"/>
          <w:b w:val="false"/>
          <w:i w:val="false"/>
          <w:color w:val="000000"/>
          <w:sz w:val="28"/>
        </w:rPr>
        <w:t>
Солтүстік Қазақстан облысы</w:t>
      </w:r>
      <w:r>
        <w:br/>
      </w:r>
      <w:r>
        <w:rPr>
          <w:rFonts w:ascii="Times New Roman"/>
          <w:b w:val="false"/>
          <w:i w:val="false"/>
          <w:color w:val="000000"/>
          <w:sz w:val="28"/>
        </w:rPr>
        <w:t>
Жамбыл ауданы әкімдігінің</w:t>
      </w:r>
      <w:r>
        <w:br/>
      </w:r>
      <w:r>
        <w:rPr>
          <w:rFonts w:ascii="Times New Roman"/>
          <w:b w:val="false"/>
          <w:i w:val="false"/>
          <w:color w:val="000000"/>
          <w:sz w:val="28"/>
        </w:rPr>
        <w:t>
2013 жылғы 3 шілдедегі № 184</w:t>
      </w:r>
      <w:r>
        <w:br/>
      </w:r>
      <w:r>
        <w:rPr>
          <w:rFonts w:ascii="Times New Roman"/>
          <w:b w:val="false"/>
          <w:i w:val="false"/>
          <w:color w:val="000000"/>
          <w:sz w:val="28"/>
        </w:rPr>
        <w:t>
қаулысына</w:t>
      </w:r>
      <w:r>
        <w:br/>
      </w:r>
      <w:r>
        <w:rPr>
          <w:rFonts w:ascii="Times New Roman"/>
          <w:b w:val="false"/>
          <w:i w:val="false"/>
          <w:color w:val="000000"/>
          <w:sz w:val="28"/>
        </w:rPr>
        <w:t>
1-қосымша</w:t>
      </w:r>
    </w:p>
    <w:bookmarkEnd w:id="2"/>
    <w:p>
      <w:pPr>
        <w:spacing w:after="0"/>
        <w:ind w:left="0"/>
        <w:jc w:val="left"/>
      </w:pPr>
      <w:r>
        <w:rPr>
          <w:rFonts w:ascii="Times New Roman"/>
          <w:b/>
          <w:i w:val="false"/>
          <w:color w:val="000000"/>
        </w:rPr>
        <w:t xml:space="preserve"> Cолтүстiк Қазақстан облысы Жамбыл ауданының аумағында селолық округ әкімдерінің барлық кандидаттарына үгіт-насихаттау материалдарын орналастыруға арналған орындар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9"/>
        <w:gridCol w:w="4404"/>
        <w:gridCol w:w="7807"/>
      </w:tblGrid>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w:t>
            </w:r>
            <w:r>
              <w:br/>
            </w:r>
            <w:r>
              <w:rPr>
                <w:rFonts w:ascii="Times New Roman"/>
                <w:b w:val="false"/>
                <w:i w:val="false"/>
                <w:color w:val="000000"/>
                <w:sz w:val="20"/>
              </w:rPr>
              <w:t>
с</w:t>
            </w:r>
            <w:r>
              <w:br/>
            </w:r>
            <w:r>
              <w:rPr>
                <w:rFonts w:ascii="Times New Roman"/>
                <w:b w:val="false"/>
                <w:i w:val="false"/>
                <w:color w:val="000000"/>
                <w:sz w:val="20"/>
              </w:rPr>
              <w:t>
№</w:t>
            </w:r>
          </w:p>
        </w:tc>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 округтердiң атауы</w:t>
            </w:r>
          </w:p>
        </w:tc>
        <w:tc>
          <w:tcPr>
            <w:tcW w:w="7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Үгiт-насихаттық баспа материалдарын орналастыруға арналған құрылыстардың орындары және мекенжайлары</w:t>
            </w:r>
          </w:p>
        </w:tc>
      </w:tr>
      <w:tr>
        <w:trPr>
          <w:trHeight w:val="96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Преснов</w:t>
            </w:r>
          </w:p>
        </w:tc>
        <w:tc>
          <w:tcPr>
            <w:tcW w:w="7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тақта, Пресновка селосы, Е. Шайкин көшесі, Орталық алаң</w:t>
            </w:r>
          </w:p>
        </w:tc>
      </w:tr>
    </w:tbl>
    <w:bookmarkStart w:name="z7" w:id="3"/>
    <w:p>
      <w:pPr>
        <w:spacing w:after="0"/>
        <w:ind w:left="0"/>
        <w:jc w:val="both"/>
      </w:pPr>
      <w:r>
        <w:rPr>
          <w:rFonts w:ascii="Times New Roman"/>
          <w:b w:val="false"/>
          <w:i w:val="false"/>
          <w:color w:val="000000"/>
          <w:sz w:val="28"/>
        </w:rPr>
        <w:t>
Солтүстік Қазақстан облысы</w:t>
      </w:r>
      <w:r>
        <w:br/>
      </w:r>
      <w:r>
        <w:rPr>
          <w:rFonts w:ascii="Times New Roman"/>
          <w:b w:val="false"/>
          <w:i w:val="false"/>
          <w:color w:val="000000"/>
          <w:sz w:val="28"/>
        </w:rPr>
        <w:t>
Жамбыл ауданы әкімдігінің</w:t>
      </w:r>
      <w:r>
        <w:br/>
      </w:r>
      <w:r>
        <w:rPr>
          <w:rFonts w:ascii="Times New Roman"/>
          <w:b w:val="false"/>
          <w:i w:val="false"/>
          <w:color w:val="000000"/>
          <w:sz w:val="28"/>
        </w:rPr>
        <w:t>
2013 жылғы 3 шілдедегі № 184</w:t>
      </w:r>
      <w:r>
        <w:br/>
      </w:r>
      <w:r>
        <w:rPr>
          <w:rFonts w:ascii="Times New Roman"/>
          <w:b w:val="false"/>
          <w:i w:val="false"/>
          <w:color w:val="000000"/>
          <w:sz w:val="28"/>
        </w:rPr>
        <w:t>
қаулысына 2-қосымша</w:t>
      </w:r>
    </w:p>
    <w:bookmarkEnd w:id="3"/>
    <w:p>
      <w:pPr>
        <w:spacing w:after="0"/>
        <w:ind w:left="0"/>
        <w:jc w:val="left"/>
      </w:pPr>
      <w:r>
        <w:rPr>
          <w:rFonts w:ascii="Times New Roman"/>
          <w:b/>
          <w:i w:val="false"/>
          <w:color w:val="000000"/>
        </w:rPr>
        <w:t xml:space="preserve"> Солтүстiк Қазақстан облысы Жамбыл ауданының аумағында селолық округтердің әкімдеріне кандидаттардың таңдаушылармен кездесулерін өткізу үшін шарт негізінде ұсынылған үй-жайлар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gridCol w:w="5813"/>
        <w:gridCol w:w="6373"/>
      </w:tblGrid>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w:t>
            </w:r>
            <w:r>
              <w:br/>
            </w:r>
            <w:r>
              <w:rPr>
                <w:rFonts w:ascii="Times New Roman"/>
                <w:b w:val="false"/>
                <w:i w:val="false"/>
                <w:color w:val="000000"/>
                <w:sz w:val="20"/>
              </w:rPr>
              <w:t>
р</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округтің атауы</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Тыңдаушылармен кездесулерді өткізу үшін үй-жайдың мекен-жайы</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Преснов</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Пресновка селосы, Орталық кітапхана, Потанин көшесі, 26</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