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16b0" w14:textId="4351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2013 жылғы 8 ақпандағы N 45 қаулысы. Солтүстік Қазақстан облысының Әділет департаментінде 2013 жылғы 6 наурызда N 2207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Қызылжар ауданы әкiмдiгi ҚАУЛЫ ЕТЕДI:</w:t>
      </w:r>
      <w:r>
        <w:br/>
      </w:r>
      <w:r>
        <w:rPr>
          <w:rFonts w:ascii="Times New Roman"/>
          <w:b w:val="false"/>
          <w:i w:val="false"/>
          <w:color w:val="000000"/>
          <w:sz w:val="28"/>
        </w:rPr>
        <w:t>
      1. Қоса беріліп отырған мемлекеттік қызмет регламенттері бекітілсін: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2)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4)«Жер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2. «Қызылжар аудандық жер қатынастары бөлімі» мемлекеттік мекемесімен көрсетілетін мемлекеттік қызмет регламенттерін бекіту туралы» Қызылжар ауданы әкімдігінің 2012 жылғы 16 шілдедегі № 302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кесiмдерде мемлекеттiк тiркеу тiзiлiмiнде 2012 жылғы 21 тамыздағы № 13-8-177 тіркелген, 2012 жылғы 30 тамыздағы № 35 (477)  «Қызылжар» аудандық газетінде   және № 36 (5379) «Маяк» аудандық газетінде   жарияланған) күші жойылды деп танылсын.</w:t>
      </w:r>
      <w:r>
        <w:br/>
      </w:r>
      <w:r>
        <w:rPr>
          <w:rFonts w:ascii="Times New Roman"/>
          <w:b w:val="false"/>
          <w:i w:val="false"/>
          <w:color w:val="000000"/>
          <w:sz w:val="28"/>
        </w:rPr>
        <w:t>
      3.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4. Осы қаулы ресми жарияланған күннен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Қызылжар ауданының </w:t>
      </w:r>
      <w:r>
        <w:rPr>
          <w:rFonts w:ascii="Times New Roman"/>
          <w:b w:val="false"/>
          <w:i/>
          <w:color w:val="000000"/>
          <w:sz w:val="28"/>
        </w:rPr>
        <w:t>әкімі                  О.Қаппасов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Қызылжар ауданы әкімдігінің</w:t>
      </w:r>
      <w:r>
        <w:br/>
      </w:r>
      <w:r>
        <w:rPr>
          <w:rFonts w:ascii="Times New Roman"/>
          <w:b w:val="false"/>
          <w:i w:val="false"/>
          <w:color w:val="000000"/>
          <w:sz w:val="28"/>
        </w:rPr>
        <w:t>
2013 жылғы «08» ақпандағы № 45</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«Қызылжар аудандық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150700, Солтүстік Қазақстан облысы, Қызылжар ауданы, Бескөл ауылы, Институт көшесі, 1 үй, телефон 871538 2-15-54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zemotdbish@mail.ru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both"/>
      </w:pPr>
      <w:r>
        <w:rPr>
          <w:rFonts w:ascii="Times New Roman"/>
          <w:b w:val="false"/>
          <w:i w:val="false"/>
          <w:color w:val="000000"/>
          <w:sz w:val="28"/>
        </w:rPr>
        <w:t>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____________________________</w:t>
      </w:r>
    </w:p>
    <w:bookmarkEnd w:id="18"/>
    <w:bookmarkStart w:name="z20" w:id="1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0"/>
    <w:bookmarkStart w:name="z22" w:id="21"/>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2"/>
    <w:bookmarkStart w:name="z24" w:id="2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
    <w:bookmarkStart w:name="z25" w:id="24"/>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left"/>
      </w:pPr>
      <w:r>
        <w:rPr>
          <w:rFonts w:ascii="Times New Roman"/>
          <w:b/>
          <w:i w:val="false"/>
          <w:color w:val="000000"/>
        </w:rPr>
        <w:t xml:space="preserve"> 
Пайдалану нұсқалары. Негізгі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left"/>
      </w:pPr>
      <w:r>
        <w:rPr>
          <w:rFonts w:ascii="Times New Roman"/>
          <w:b/>
          <w:i w:val="false"/>
          <w:color w:val="000000"/>
        </w:rPr>
        <w:t xml:space="preserve"> 
Пайдалану нұсқалары. Баламалы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bookmarkStart w:name="z32" w:id="31"/>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1"/>
    <w:p>
      <w:pPr>
        <w:spacing w:after="0"/>
        <w:ind w:left="0"/>
        <w:jc w:val="both"/>
      </w:pPr>
      <w:r>
        <w:drawing>
          <wp:inline distT="0" distB="0" distL="0" distR="0">
            <wp:extent cx="8877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77300" cy="8001000"/>
                    </a:xfrm>
                    <a:prstGeom prst="rect">
                      <a:avLst/>
                    </a:prstGeom>
                  </pic:spPr>
                </pic:pic>
              </a:graphicData>
            </a:graphic>
          </wp:inline>
        </w:drawing>
      </w:r>
    </w:p>
    <w:bookmarkStart w:name="z33" w:id="3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Қызылжар ауданы әкімдігінің</w:t>
      </w:r>
      <w:r>
        <w:br/>
      </w:r>
      <w:r>
        <w:rPr>
          <w:rFonts w:ascii="Times New Roman"/>
          <w:b w:val="false"/>
          <w:i w:val="false"/>
          <w:color w:val="000000"/>
          <w:sz w:val="28"/>
        </w:rPr>
        <w:t>
2013 жылғы «08» ақпандағы № 45</w:t>
      </w:r>
      <w:r>
        <w:br/>
      </w:r>
      <w:r>
        <w:rPr>
          <w:rFonts w:ascii="Times New Roman"/>
          <w:b w:val="false"/>
          <w:i w:val="false"/>
          <w:color w:val="000000"/>
          <w:sz w:val="28"/>
        </w:rPr>
        <w:t>
қаулысымен бекітілді</w:t>
      </w:r>
    </w:p>
    <w:bookmarkEnd w:id="32"/>
    <w:bookmarkStart w:name="z34" w:id="33"/>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3"/>
    <w:bookmarkStart w:name="z35" w:id="34"/>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«Қызылжар аудандық жер қатынастары бөлімі» мемлекеттік мекемесі.</w:t>
      </w:r>
    </w:p>
    <w:bookmarkEnd w:id="34"/>
    <w:bookmarkStart w:name="z36" w:id="35"/>
    <w:p>
      <w:pPr>
        <w:spacing w:after="0"/>
        <w:ind w:left="0"/>
        <w:jc w:val="left"/>
      </w:pPr>
      <w:r>
        <w:rPr>
          <w:rFonts w:ascii="Times New Roman"/>
          <w:b/>
          <w:i w:val="false"/>
          <w:color w:val="000000"/>
        </w:rPr>
        <w:t xml:space="preserve"> 
2. Жалпы ережелер</w:t>
      </w:r>
    </w:p>
    <w:bookmarkEnd w:id="35"/>
    <w:bookmarkStart w:name="z37" w:id="36"/>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150700, Солтүстік Қазақстан облысы, Қызылжар ауданы, Бескөл ауылы, Гагарин көшесі, 11 үй, телефон 871538 2-15-67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kyzylzhar-akimat@sko.kz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6"/>
    <w:p>
      <w:pPr>
        <w:numPr>
          <w:ilvl w:val="0"/>
          <w:numId w:val="1"/>
        </w:numPr>
        <w:spacing w:after="0"/>
        <w:jc w:val="left"/>
      </w:pPr>
      <w:r>
        <w:rPr>
          <w:rFonts w:ascii="Times New Roman"/>
          <w:b/>
          <w:i w:val="false"/>
          <w:color w:val="000000"/>
          <w:sz w:val="28"/>
        </w:rPr>
        <w:t>Мемлекеттік қызмет көрсету тәртібіне қойылатын талаптар</w:t>
      </w:r>
    </w:p>
    <w:bookmarkStart w:name="z38" w:id="37"/>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37"/>
    <w:bookmarkStart w:name="z39" w:id="38"/>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38"/>
    <w:bookmarkStart w:name="z40" w:id="3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39"/>
    <w:bookmarkStart w:name="z41" w:id="40"/>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0"/>
    <w:bookmarkStart w:name="z42" w:id="41"/>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1"/>
    <w:bookmarkStart w:name="z43" w:id="42"/>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2"/>
    <w:bookmarkStart w:name="z44" w:id="43"/>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43"/>
    <w:bookmarkStart w:name="z45" w:id="44"/>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44"/>
    <w:bookmarkStart w:name="z46" w:id="45"/>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45"/>
    <w:bookmarkStart w:name="z47" w:id="4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6"/>
    <w:bookmarkStart w:name="z48" w:id="47"/>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left"/>
      </w:pPr>
      <w:r>
        <w:rPr>
          <w:rFonts w:ascii="Times New Roman"/>
          <w:b/>
          <w:i w:val="false"/>
          <w:color w:val="000000"/>
        </w:rPr>
        <w:t xml:space="preserve"> 
Пайдалану нұсқалары. Негізгі үдеріс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w:t>
      </w:r>
    </w:p>
    <w:bookmarkEnd w:id="50"/>
    <w:bookmarkStart w:name="z52" w:id="51"/>
    <w:p>
      <w:pPr>
        <w:spacing w:after="0"/>
        <w:ind w:left="0"/>
        <w:jc w:val="left"/>
      </w:pPr>
      <w:r>
        <w:rPr>
          <w:rFonts w:ascii="Times New Roman"/>
          <w:b/>
          <w:i w:val="false"/>
          <w:color w:val="000000"/>
        </w:rPr>
        <w:t xml:space="preserve"> 
Пайдалану нұсқалары. Баламалы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2"/>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2"/>
    <w:bookmarkStart w:name="z54" w:id="53"/>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53"/>
    <w:p>
      <w:pPr>
        <w:spacing w:after="0"/>
        <w:ind w:left="0"/>
        <w:jc w:val="both"/>
      </w:pPr>
      <w:r>
        <w:drawing>
          <wp:inline distT="0" distB="0" distL="0" distR="0">
            <wp:extent cx="13462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0" cy="6604000"/>
                    </a:xfrm>
                    <a:prstGeom prst="rect">
                      <a:avLst/>
                    </a:prstGeom>
                  </pic:spPr>
                </pic:pic>
              </a:graphicData>
            </a:graphic>
          </wp:inline>
        </w:drawing>
      </w:r>
    </w:p>
    <w:bookmarkStart w:name="z55" w:id="54"/>
    <w:p>
      <w:pPr>
        <w:spacing w:after="0"/>
        <w:ind w:left="0"/>
        <w:jc w:val="both"/>
      </w:pP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Қызылжар ауданы әкімдігінің</w:t>
      </w:r>
      <w:r>
        <w:br/>
      </w:r>
      <w:r>
        <w:rPr>
          <w:rFonts w:ascii="Times New Roman"/>
          <w:b w:val="false"/>
          <w:i w:val="false"/>
          <w:color w:val="000000"/>
          <w:sz w:val="28"/>
        </w:rPr>
        <w:t>
2013 жылғы «08» ақпандағы № 45</w:t>
      </w:r>
      <w:r>
        <w:br/>
      </w:r>
      <w:r>
        <w:rPr>
          <w:rFonts w:ascii="Times New Roman"/>
          <w:b w:val="false"/>
          <w:i w:val="false"/>
          <w:color w:val="000000"/>
          <w:sz w:val="28"/>
        </w:rPr>
        <w:t>
қаулысымен бекітілді</w:t>
      </w:r>
    </w:p>
    <w:bookmarkEnd w:id="55"/>
    <w:bookmarkStart w:name="z57" w:id="56"/>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6"/>
    <w:bookmarkStart w:name="z58" w:id="57"/>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«Қызылжар аудандық жер қатынастары бөлімі» мемлекеттік мекемесі.</w:t>
      </w:r>
    </w:p>
    <w:bookmarkEnd w:id="57"/>
    <w:bookmarkStart w:name="z59" w:id="58"/>
    <w:p>
      <w:pPr>
        <w:spacing w:after="0"/>
        <w:ind w:left="0"/>
        <w:jc w:val="left"/>
      </w:pPr>
      <w:r>
        <w:rPr>
          <w:rFonts w:ascii="Times New Roman"/>
          <w:b/>
          <w:i w:val="false"/>
          <w:color w:val="000000"/>
        </w:rPr>
        <w:t xml:space="preserve"> 
2. Жалпы ережелер</w:t>
      </w:r>
    </w:p>
    <w:bookmarkEnd w:id="58"/>
    <w:bookmarkStart w:name="z60" w:id="59"/>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Қызылжар ауданы, Бескөл ауылы, Гагарин көшесі, 11, телефон 8(71538) 2-15-67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kyzylzhar-akimat@sko.kz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59"/>
    <w:bookmarkStart w:name="z61" w:id="6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0"/>
    <w:bookmarkStart w:name="z62" w:id="61"/>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61"/>
    <w:bookmarkStart w:name="z63" w:id="62"/>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2"/>
    <w:bookmarkStart w:name="z64" w:id="63"/>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3"/>
    <w:bookmarkStart w:name="z65" w:id="64"/>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4"/>
    <w:bookmarkStart w:name="z66" w:id="65"/>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5"/>
    <w:bookmarkStart w:name="z67" w:id="6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6"/>
    <w:bookmarkStart w:name="z68" w:id="67"/>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67"/>
    <w:bookmarkStart w:name="z69" w:id="68"/>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68"/>
    <w:bookmarkStart w:name="z70" w:id="69"/>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69"/>
    <w:bookmarkStart w:name="z71" w:id="70"/>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70"/>
    <w:bookmarkStart w:name="z72" w:id="7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8"/>
    <w:bookmarkStart w:name="z80" w:id="79"/>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79"/>
    <w:p>
      <w:pPr>
        <w:spacing w:after="0"/>
        <w:ind w:left="0"/>
        <w:jc w:val="both"/>
      </w:pPr>
      <w:r>
        <w:drawing>
          <wp:inline distT="0" distB="0" distL="0" distR="0">
            <wp:extent cx="13119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119100" cy="6692900"/>
                    </a:xfrm>
                    <a:prstGeom prst="rect">
                      <a:avLst/>
                    </a:prstGeom>
                  </pic:spPr>
                </pic:pic>
              </a:graphicData>
            </a:graphic>
          </wp:inline>
        </w:drawing>
      </w:r>
    </w:p>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Қызылжар ауданы әкімдігінің</w:t>
      </w:r>
      <w:r>
        <w:br/>
      </w:r>
      <w:r>
        <w:rPr>
          <w:rFonts w:ascii="Times New Roman"/>
          <w:b w:val="false"/>
          <w:i w:val="false"/>
          <w:color w:val="000000"/>
          <w:sz w:val="28"/>
        </w:rPr>
        <w:t>
2013 жылғы «08» ақпандағы № 45</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«Қызылжар аудандық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150700, Солтүстік Қазақстан облысы, Қызылжар ауданы, Бескөл ауылы, Институт көшесі, 1 үй, телефон 8(71538) 2-15-54 мекенжайында орналасқан «Қызылжар аудандық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ozо-tsh.sko.kz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84"/>
    <w:bookmarkStart w:name="z86" w:id="85"/>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94"/>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94"/>
    <w:bookmarkStart w:name="z96" w:id="95"/>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5"/>
    <w:bookmarkStart w:name="z97" w:id="96"/>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7"/>
    <w:p>
      <w:pPr>
        <w:spacing w:after="0"/>
        <w:ind w:left="0"/>
        <w:jc w:val="both"/>
      </w:pPr>
      <w:r>
        <w:rPr>
          <w:rFonts w:ascii="Times New Roman"/>
          <w:b w:val="false"/>
          <w:i w:val="false"/>
          <w:color w:val="000000"/>
          <w:sz w:val="28"/>
        </w:rPr>
        <w:t>
 </w:t>
      </w:r>
    </w:p>
    <w:bookmarkEnd w:id="97"/>
    <w:bookmarkStart w:name="z99" w:id="98"/>
    <w:p>
      <w:pPr>
        <w:spacing w:after="0"/>
        <w:ind w:left="0"/>
        <w:jc w:val="left"/>
      </w:pPr>
      <w:r>
        <w:rPr>
          <w:rFonts w:ascii="Times New Roman"/>
          <w:b/>
          <w:i w:val="false"/>
          <w:color w:val="000000"/>
        </w:rPr>
        <w:t xml:space="preserve"> 
Пайдалану нұсқалары. Негізгі үдеріс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100" w:id="99"/>
    <w:p>
      <w:pPr>
        <w:spacing w:after="0"/>
        <w:ind w:left="0"/>
        <w:jc w:val="both"/>
      </w:pPr>
      <w:r>
        <w:rPr>
          <w:rFonts w:ascii="Times New Roman"/>
          <w:b w:val="false"/>
          <w:i w:val="false"/>
          <w:color w:val="000000"/>
          <w:sz w:val="28"/>
        </w:rPr>
        <w:t>
 </w:t>
      </w:r>
    </w:p>
    <w:bookmarkEnd w:id="99"/>
    <w:bookmarkStart w:name="z101" w:id="100"/>
    <w:p>
      <w:pPr>
        <w:spacing w:after="0"/>
        <w:ind w:left="0"/>
        <w:jc w:val="left"/>
      </w:pPr>
      <w:r>
        <w:rPr>
          <w:rFonts w:ascii="Times New Roman"/>
          <w:b/>
          <w:i w:val="false"/>
          <w:color w:val="000000"/>
        </w:rPr>
        <w:t xml:space="preserve"> 
Пайдалану нұсқалары. Баламалы үдеріс</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102" w:id="101"/>
    <w:p>
      <w:pPr>
        <w:spacing w:after="0"/>
        <w:ind w:left="0"/>
        <w:jc w:val="both"/>
      </w:pP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2"/>
    <w:bookmarkStart w:name="z104" w:id="103"/>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103"/>
    <w:p>
      <w:pPr>
        <w:spacing w:after="0"/>
        <w:ind w:left="0"/>
        <w:jc w:val="both"/>
      </w:pPr>
      <w:r>
        <w:drawing>
          <wp:inline distT="0" distB="0" distL="0" distR="0">
            <wp:extent cx="9144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0" cy="852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