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26c8f" w14:textId="bd26c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 аумағындағы ауылдық округтер әкімдеріне кандидаттардың таңдаушылармен кездесулер өткізу үшін үгіттік баспа материалдарын орналастыру және үй-жай орындарды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2013 жылғы 9 шілдедегі N 167 қаулысы. Солтүстік Қазақстан облысының Әділет департаментінде 2013 жылғы 17 шілдеде N 2323 тіркелді. Күші жойылды - Солтүстік Қазақстан облысы Тимирязев аудандық әкімдігінің 2013 жылғы 6 қыркүйектегі N 244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Тимирязев аудандық әкімдігінің 06.09.2013 N 244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1995 жылғы 28 қыркүйектегі Конституциялық Заңның 28-бабының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6-тармақтарына</w:t>
      </w:r>
      <w:r>
        <w:rPr>
          <w:rFonts w:ascii="Times New Roman"/>
          <w:b w:val="false"/>
          <w:i w:val="false"/>
          <w:color w:val="000000"/>
          <w:sz w:val="28"/>
        </w:rPr>
        <w:t>, 27-бабының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 Президентінің 2013 жылғы 24 сәуірдегі № 555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Жарлығымен бекітілген Қазақстан Республикасының аудандық маңызы бар қалалары, ауылдық округтері, ауылдық округтің құрамына кірмейтін кенттері мен ауылдары әкімдерін қызметке сайлау, өкілеттігін тоқтату және қызметтен босату Қағидаларының </w:t>
      </w:r>
      <w:r>
        <w:rPr>
          <w:rFonts w:ascii="Times New Roman"/>
          <w:b w:val="false"/>
          <w:i w:val="false"/>
          <w:color w:val="000000"/>
          <w:sz w:val="28"/>
        </w:rPr>
        <w:t>29-тармағына</w:t>
      </w:r>
      <w:r>
        <w:rPr>
          <w:rFonts w:ascii="Times New Roman"/>
          <w:b w:val="false"/>
          <w:i w:val="false"/>
          <w:color w:val="000000"/>
          <w:sz w:val="28"/>
        </w:rPr>
        <w:t xml:space="preserve"> сәйкес Солтүстік Қазақстан облысы Тимирязев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Солтүстік Қазақстан облысы Тимирязев ауданының сайлау комиссиясымен бірлесіп (келісім бойынша) Солтүстік Қазақстан облысы Тимирязев ауданы аумағындағы ауылдық округтер әкімдеріне барлық кандидаттар үшін Солтүстік Қазақстан облысы Тимирязев ауданында үгіттік баспа материалдарын орналастыру үшін орын ретінде Солтүстік Қазақстан облысы Тимирязев ауданының Тимирязев селосындағы Мәдениет үйі алдындағы алаңдағы стенд: Солтүстік Қазақстан облысы, Тимирязев ауданы, Тимирязев селосы, Жеңіс көшесі, № 11 үй мекенжайы бойынша белгіленсін.</w:t>
      </w:r>
      <w:r>
        <w:br/>
      </w:r>
      <w:r>
        <w:rPr>
          <w:rFonts w:ascii="Times New Roman"/>
          <w:b w:val="false"/>
          <w:i w:val="false"/>
          <w:color w:val="000000"/>
          <w:sz w:val="28"/>
        </w:rPr>
        <w:t>
</w:t>
      </w:r>
      <w:r>
        <w:rPr>
          <w:rFonts w:ascii="Times New Roman"/>
          <w:b w:val="false"/>
          <w:i w:val="false"/>
          <w:color w:val="000000"/>
          <w:sz w:val="28"/>
        </w:rPr>
        <w:t>
      2. Солтүстік Қазақстан облысы Тимирязев ауданы аумағындағы ауылдық округтер әкімдеріне барлық кандидаттар таңдаушылармен кездесу өткізу үшін келісім шарт негізінде үй-жай ретінде: Солтүстік Қазақстан облысы, Тимирязев ауданы, Тимирязев селосы, Жеңіс көшесі, № 11 үй, екінші қабат мекенжайы бойынша орналасқан орталық аудандық кітапхананың оқу бөлмесі ұсынылсын.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Солтүстік Қазақстан облысы Тимирязев ауданы әкімі аппараты басшысының міндетін атқарушы Ә.К. Мырзалинаға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күннен кейін күнтізбелік он күн өткен соң қолданысқа енгізіледі және 2013 жылғы 23 шілдеден бастап пайда болған қатынастарға таралады.</w:t>
      </w:r>
    </w:p>
    <w:bookmarkEnd w:id="1"/>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Тимирязев ауданының әкімі                  Е. Базарханов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Тимирязев аудандық сайлау</w:t>
      </w:r>
      <w:r>
        <w:br/>
      </w:r>
      <w:r>
        <w:rPr>
          <w:rFonts w:ascii="Times New Roman"/>
          <w:b w:val="false"/>
          <w:i w:val="false"/>
          <w:color w:val="000000"/>
          <w:sz w:val="28"/>
        </w:rPr>
        <w:t>
</w:t>
      </w:r>
      <w:r>
        <w:rPr>
          <w:rFonts w:ascii="Times New Roman"/>
          <w:b w:val="false"/>
          <w:i/>
          <w:color w:val="000000"/>
          <w:sz w:val="28"/>
        </w:rPr>
        <w:t>      комиссиясының төрайымы                     Ж. Макенова</w:t>
      </w:r>
      <w:r>
        <w:br/>
      </w:r>
      <w:r>
        <w:rPr>
          <w:rFonts w:ascii="Times New Roman"/>
          <w:b w:val="false"/>
          <w:i w:val="false"/>
          <w:color w:val="000000"/>
          <w:sz w:val="28"/>
        </w:rPr>
        <w:t>
</w:t>
      </w:r>
      <w:r>
        <w:rPr>
          <w:rFonts w:ascii="Times New Roman"/>
          <w:b w:val="false"/>
          <w:i/>
          <w:color w:val="000000"/>
          <w:sz w:val="28"/>
        </w:rPr>
        <w:t>      2013 жылғы 9 шілде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