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552c" w14:textId="5905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аумағында ауылдық округтері әкімдеріне кандидаттарының үгіттік баспа материалдарын орналастыру және 
таңдаушылармен кездесуі үшін үй-жай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2013 жылғы 5 шілдедегі N 227 қаулысы. Солтүстік Қазақстан облысының Әділет департаментімен 2013 жылғы 19 шілдеде N 2327 болып тіркелді. Күші жойылды - Солтүстік Қазақстан облысы Уәлиханов аудандық әкімдігінің 2013 жылғы 22 қазандағы N 341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22.10.2013 N 341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 27 бабының </w:t>
      </w:r>
      <w:r>
        <w:rPr>
          <w:rFonts w:ascii="Times New Roman"/>
          <w:b w:val="false"/>
          <w:i w:val="false"/>
          <w:color w:val="000000"/>
          <w:sz w:val="28"/>
        </w:rPr>
        <w:t>3-тармағына</w:t>
      </w:r>
      <w:r>
        <w:rPr>
          <w:rFonts w:ascii="Times New Roman"/>
          <w:b w:val="false"/>
          <w:i w:val="false"/>
          <w:color w:val="000000"/>
          <w:sz w:val="28"/>
        </w:rPr>
        <w:t>, 28 бабының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6-тармақтарына</w:t>
      </w:r>
      <w:r>
        <w:rPr>
          <w:rFonts w:ascii="Times New Roman"/>
          <w:b w:val="false"/>
          <w:i w:val="false"/>
          <w:color w:val="000000"/>
          <w:sz w:val="28"/>
        </w:rPr>
        <w:t>,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Қазақстан Республикасы Президентінің 2013 жылғы 24 сәуірдегі № 555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Қағидаларының </w:t>
      </w:r>
      <w:r>
        <w:rPr>
          <w:rFonts w:ascii="Times New Roman"/>
          <w:b w:val="false"/>
          <w:i w:val="false"/>
          <w:color w:val="000000"/>
          <w:sz w:val="28"/>
        </w:rPr>
        <w:t>29-тармағына</w:t>
      </w:r>
      <w:r>
        <w:rPr>
          <w:rFonts w:ascii="Times New Roman"/>
          <w:b w:val="false"/>
          <w:i w:val="false"/>
          <w:color w:val="000000"/>
          <w:sz w:val="28"/>
        </w:rPr>
        <w:t xml:space="preserve"> сәйкес Солтүстік Қазақстан облысы Уәлиханов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Уәлиханов аудандық сайлау комиссиясымен бірлесіп (келісім бойынша) Солтүстік Қазақстан облысы Уәлиханов ауданының аумағында ауылдық округтері әкімдеріне барлық кандидаттар үшін үгіттік баспа материалдарын орналастыру үшін № </w:t>
      </w:r>
      <w:r>
        <w:rPr>
          <w:rFonts w:ascii="Times New Roman"/>
          <w:b w:val="false"/>
          <w:i w:val="false"/>
          <w:color w:val="000000"/>
          <w:sz w:val="28"/>
        </w:rPr>
        <w:t>1-қосымшаға</w:t>
      </w:r>
      <w:r>
        <w:rPr>
          <w:rFonts w:ascii="Times New Roman"/>
          <w:b w:val="false"/>
          <w:i w:val="false"/>
          <w:color w:val="000000"/>
          <w:sz w:val="28"/>
        </w:rPr>
        <w:t xml:space="preserve"> сәйкес орындар белгіленсін.</w:t>
      </w:r>
      <w:r>
        <w:br/>
      </w:r>
      <w:r>
        <w:rPr>
          <w:rFonts w:ascii="Times New Roman"/>
          <w:b w:val="false"/>
          <w:i w:val="false"/>
          <w:color w:val="000000"/>
          <w:sz w:val="28"/>
        </w:rPr>
        <w:t>
</w:t>
      </w:r>
      <w:r>
        <w:rPr>
          <w:rFonts w:ascii="Times New Roman"/>
          <w:b w:val="false"/>
          <w:i w:val="false"/>
          <w:color w:val="000000"/>
          <w:sz w:val="28"/>
        </w:rPr>
        <w:t>
      2. Солтүстік Қазақстан облысы Уәлиханов ауданының аумағында ауылдық округтері әкімдеріне барлық кандидаттарының таңдаушылармен кездесуі үшін шарттық негізде № </w:t>
      </w:r>
      <w:r>
        <w:rPr>
          <w:rFonts w:ascii="Times New Roman"/>
          <w:b w:val="false"/>
          <w:i w:val="false"/>
          <w:color w:val="000000"/>
          <w:sz w:val="28"/>
        </w:rPr>
        <w:t>2-қосымшаға</w:t>
      </w:r>
      <w:r>
        <w:rPr>
          <w:rFonts w:ascii="Times New Roman"/>
          <w:b w:val="false"/>
          <w:i w:val="false"/>
          <w:color w:val="000000"/>
          <w:sz w:val="28"/>
        </w:rPr>
        <w:t xml:space="preserve"> сәйкес үй-жай тізімі берілсін.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Солтүстік Қазақстан облысы Уәлиханов ауданы әкімінің аппарат басшысының міндетін атқарушысы Балтабек Әділханұлы Мендинге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он күнтізбелік күн өткен соң қолданысқа енгізіледі және 2013 жылғы 23 шілдедегі пайда болған қатынастарға таралады.</w:t>
      </w:r>
    </w:p>
    <w:bookmarkEnd w:id="1"/>
    <w:p>
      <w:pPr>
        <w:spacing w:after="0"/>
        <w:ind w:left="0"/>
        <w:jc w:val="both"/>
      </w:pPr>
      <w:r>
        <w:rPr>
          <w:rFonts w:ascii="Times New Roman"/>
          <w:b w:val="false"/>
          <w:i/>
          <w:color w:val="000000"/>
          <w:sz w:val="28"/>
        </w:rPr>
        <w:t>      Аудан әкімі                                А. Төрегелдин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Уәлиханов аудандық сайлау</w:t>
      </w:r>
      <w:r>
        <w:br/>
      </w:r>
      <w:r>
        <w:rPr>
          <w:rFonts w:ascii="Times New Roman"/>
          <w:b w:val="false"/>
          <w:i w:val="false"/>
          <w:color w:val="000000"/>
          <w:sz w:val="28"/>
        </w:rPr>
        <w:t>
</w:t>
      </w:r>
      <w:r>
        <w:rPr>
          <w:rFonts w:ascii="Times New Roman"/>
          <w:b w:val="false"/>
          <w:i/>
          <w:color w:val="000000"/>
          <w:sz w:val="28"/>
        </w:rPr>
        <w:t>      комиссияның төрайымы                       Г. Жәкенқызы</w:t>
      </w:r>
      <w:r>
        <w:br/>
      </w:r>
      <w:r>
        <w:rPr>
          <w:rFonts w:ascii="Times New Roman"/>
          <w:b w:val="false"/>
          <w:i w:val="false"/>
          <w:color w:val="000000"/>
          <w:sz w:val="28"/>
        </w:rPr>
        <w:t>
</w:t>
      </w:r>
      <w:r>
        <w:rPr>
          <w:rFonts w:ascii="Times New Roman"/>
          <w:b w:val="false"/>
          <w:i/>
          <w:color w:val="000000"/>
          <w:sz w:val="28"/>
        </w:rPr>
        <w:t>      2013 жылы 05 шілдеде</w:t>
      </w:r>
    </w:p>
    <w:bookmarkStart w:name="z6"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 5 шілдедегі</w:t>
      </w:r>
      <w:r>
        <w:br/>
      </w:r>
      <w:r>
        <w:rPr>
          <w:rFonts w:ascii="Times New Roman"/>
          <w:b w:val="false"/>
          <w:i w:val="false"/>
          <w:color w:val="000000"/>
          <w:sz w:val="28"/>
        </w:rPr>
        <w:t>
№ 227 қаулысына № 1-қосымша</w:t>
      </w:r>
    </w:p>
    <w:bookmarkEnd w:id="2"/>
    <w:p>
      <w:pPr>
        <w:spacing w:after="0"/>
        <w:ind w:left="0"/>
        <w:jc w:val="left"/>
      </w:pPr>
      <w:r>
        <w:rPr>
          <w:rFonts w:ascii="Times New Roman"/>
          <w:b/>
          <w:i w:val="false"/>
          <w:color w:val="000000"/>
        </w:rPr>
        <w:t xml:space="preserve"> Үгіттік баспа материалдарын орналастыру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5024"/>
        <w:gridCol w:w="8139"/>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атауы</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Үгіттік баспа материалдарын орналастыру орындары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Тақталар: Кішкенекөл ауылы, Уәлиханов көшесі, Солтүстік Қазақстан облысы бойынша «Халыққа қызмет көрсету орталығы» Республикалық мемлекеттік кәсіпорын филиалының Уәлиханов аудандық бөлімі ғимаратының алдында</w:t>
            </w:r>
          </w:p>
        </w:tc>
      </w:tr>
    </w:tbl>
    <w:bookmarkStart w:name="z7" w:id="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 5 шілдедегі</w:t>
      </w:r>
      <w:r>
        <w:br/>
      </w:r>
      <w:r>
        <w:rPr>
          <w:rFonts w:ascii="Times New Roman"/>
          <w:b w:val="false"/>
          <w:i w:val="false"/>
          <w:color w:val="000000"/>
          <w:sz w:val="28"/>
        </w:rPr>
        <w:t>
№ 227 қаулысына № 2-қосымша</w:t>
      </w:r>
    </w:p>
    <w:bookmarkEnd w:id="3"/>
    <w:p>
      <w:pPr>
        <w:spacing w:after="0"/>
        <w:ind w:left="0"/>
        <w:jc w:val="left"/>
      </w:pPr>
      <w:r>
        <w:rPr>
          <w:rFonts w:ascii="Times New Roman"/>
          <w:b/>
          <w:i w:val="false"/>
          <w:color w:val="000000"/>
        </w:rPr>
        <w:t xml:space="preserve"> Солтүстік Қазақстан облысы Уәлиханов ауданының аумағында ауылдық округтері әкімдеріне кандидаттарының таңдаушылармен кездесуі үшін шарттық негізде берілетін үй-жай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3656"/>
        <w:gridCol w:w="8787"/>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атауы</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Таңдаушылармен кездесуі үшін үй-жай</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Солтүстік Қазақстан облысы Уәлиханов ауданы әкімдігінің «Уәлиханов ауданының мәдениет, тілдерді дамыту, дене шыңықтыру және спорт бөлімі» мемлекеттік мекемесінің «Орталықтандырылған кітапхана жүйесі» коммуналдық мемлекеттік мекемесінің оқу залы, Гагарин көшесі, 79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