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0f58" w14:textId="c720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Уәлиханов аудандық мәслихатының 2012 жылғы 20 желтоқсандағы N 2-9с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2013 жылғы 6 тамыздағы N 4-14с шешімі. Солтүстік Қазақстан облысының Әділет департаментінде 2013 жылғы 27 тамызда N 2346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Уәлиханов аудандық мәслихаты 04.08.2014 N 14.2.3-3/167 хаты).</w:t>
      </w:r>
      <w:r>
        <w:br/>
      </w:r>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Конституциялық Заңының 1-бабы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Уәлиханов аудандық мәслихатының 2012 жылғы 20 желтоқсандағы № 2-9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тізілімде 2013 жылғы 11 қаңтардағы № 2051 тіркелген, 2013 жылғы 9 ақпандағы «Кызыл Ту» және 2013 жылғы 9 ақпандағы «Нұрлы Ел»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келесі редакцияда жазылсын:</w:t>
      </w:r>
      <w:r>
        <w:br/>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соның ішінде 2013 жылға арналған Уәлиханов аудандық бюджеті келесі көлемде бекітілсін:</w:t>
      </w:r>
      <w:r>
        <w:br/>
      </w:r>
      <w:r>
        <w:rPr>
          <w:rFonts w:ascii="Times New Roman"/>
          <w:b w:val="false"/>
          <w:i w:val="false"/>
          <w:color w:val="000000"/>
          <w:sz w:val="28"/>
        </w:rPr>
        <w:t>
      1) кірістер – 2 695 428 мың теңге, соның ішінде мыналар бойынша:</w:t>
      </w:r>
      <w:r>
        <w:br/>
      </w:r>
      <w:r>
        <w:rPr>
          <w:rFonts w:ascii="Times New Roman"/>
          <w:b w:val="false"/>
          <w:i w:val="false"/>
          <w:color w:val="000000"/>
          <w:sz w:val="28"/>
        </w:rPr>
        <w:t>
      салықтық түсімдер – 224 883 мың теңге;</w:t>
      </w:r>
      <w:r>
        <w:br/>
      </w:r>
      <w:r>
        <w:rPr>
          <w:rFonts w:ascii="Times New Roman"/>
          <w:b w:val="false"/>
          <w:i w:val="false"/>
          <w:color w:val="000000"/>
          <w:sz w:val="28"/>
        </w:rPr>
        <w:t>
      салықтық емес түсімдер – 27 552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түсімі – 2 435 993 мың теңге.</w:t>
      </w:r>
      <w:r>
        <w:br/>
      </w:r>
      <w:r>
        <w:rPr>
          <w:rFonts w:ascii="Times New Roman"/>
          <w:b w:val="false"/>
          <w:i w:val="false"/>
          <w:color w:val="000000"/>
          <w:sz w:val="28"/>
        </w:rPr>
        <w:t>
      2) шығындар – 2 696 218,8 мың теңге;</w:t>
      </w:r>
      <w:r>
        <w:br/>
      </w:r>
      <w:r>
        <w:rPr>
          <w:rFonts w:ascii="Times New Roman"/>
          <w:b w:val="false"/>
          <w:i w:val="false"/>
          <w:color w:val="000000"/>
          <w:sz w:val="28"/>
        </w:rPr>
        <w:t>
      3) таза бюджеттік кредиттеу – 35 465,1 мың теңге, оның ішінде:</w:t>
      </w:r>
      <w:r>
        <w:br/>
      </w:r>
      <w:r>
        <w:rPr>
          <w:rFonts w:ascii="Times New Roman"/>
          <w:b w:val="false"/>
          <w:i w:val="false"/>
          <w:color w:val="000000"/>
          <w:sz w:val="28"/>
        </w:rPr>
        <w:t>
      бюджеттік кредиттер – 39 261,1 мың теңге;</w:t>
      </w:r>
      <w:r>
        <w:br/>
      </w:r>
      <w:r>
        <w:rPr>
          <w:rFonts w:ascii="Times New Roman"/>
          <w:b w:val="false"/>
          <w:i w:val="false"/>
          <w:color w:val="000000"/>
          <w:sz w:val="28"/>
        </w:rPr>
        <w:t>
      бюджеттік кредиттерді өтеу – 3 796 мың теңге;</w:t>
      </w:r>
      <w:r>
        <w:br/>
      </w:r>
      <w:r>
        <w:rPr>
          <w:rFonts w:ascii="Times New Roman"/>
          <w:b w:val="false"/>
          <w:i w:val="false"/>
          <w:color w:val="000000"/>
          <w:sz w:val="28"/>
        </w:rPr>
        <w:t>
      4) қаржылық активтерімен операциялар бойынша сальдо – 20 968 мың теңге, оның iшiнде:</w:t>
      </w:r>
      <w:r>
        <w:br/>
      </w:r>
      <w:r>
        <w:rPr>
          <w:rFonts w:ascii="Times New Roman"/>
          <w:b w:val="false"/>
          <w:i w:val="false"/>
          <w:color w:val="000000"/>
          <w:sz w:val="28"/>
        </w:rPr>
        <w:t>
      қаржы активтерін сатып алу – 20 968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(профициті) - -57 223,9 мың теңге;</w:t>
      </w:r>
      <w:r>
        <w:br/>
      </w:r>
      <w:r>
        <w:rPr>
          <w:rFonts w:ascii="Times New Roman"/>
          <w:b w:val="false"/>
          <w:i w:val="false"/>
          <w:color w:val="000000"/>
          <w:sz w:val="28"/>
        </w:rPr>
        <w:t xml:space="preserve">
      6) бюджет тапшылығын қаржыландыру (профицитін пайдалану) – 57 223,9 мың теңге, оның ішінде: </w:t>
      </w:r>
      <w:r>
        <w:br/>
      </w:r>
      <w:r>
        <w:rPr>
          <w:rFonts w:ascii="Times New Roman"/>
          <w:b w:val="false"/>
          <w:i w:val="false"/>
          <w:color w:val="000000"/>
          <w:sz w:val="28"/>
        </w:rPr>
        <w:t>
      қарыздар түсімі – 38 948 мың теңге;</w:t>
      </w:r>
      <w:r>
        <w:br/>
      </w:r>
      <w:r>
        <w:rPr>
          <w:rFonts w:ascii="Times New Roman"/>
          <w:b w:val="false"/>
          <w:i w:val="false"/>
          <w:color w:val="000000"/>
          <w:sz w:val="28"/>
        </w:rPr>
        <w:t>
      қарыздарды өтеу – 3 796 мың теңге;</w:t>
      </w:r>
      <w:r>
        <w:br/>
      </w:r>
      <w:r>
        <w:rPr>
          <w:rFonts w:ascii="Times New Roman"/>
          <w:b w:val="false"/>
          <w:i w:val="false"/>
          <w:color w:val="000000"/>
          <w:sz w:val="28"/>
        </w:rPr>
        <w:t>
      бюджет қаражатының пайдаланылатын қалдықтары – 22 071,9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Сәйкесінше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2013-2015 жылдарға арналған әр бір ауылдық округтің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ХІV</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Ұ.Сағындықов</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экономика және бюджеттік</w:t>
            </w:r>
            <w:r>
              <w:br/>
            </w:r>
            <w:r>
              <w:rPr>
                <w:rFonts w:ascii="Times New Roman"/>
                <w:b w:val="false"/>
                <w:i w:val="false"/>
                <w:color w:val="000000"/>
                <w:sz w:val="20"/>
              </w:rPr>
              <w:t>
</w:t>
            </w:r>
            <w:r>
              <w:rPr>
                <w:rFonts w:ascii="Times New Roman"/>
                <w:b w:val="false"/>
                <w:i/>
                <w:color w:val="000000"/>
                <w:sz w:val="20"/>
              </w:rPr>
              <w:t>      жоспарлау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6 тамыз 2013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Уәлиханов аудандық</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Б. Кәдіров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Нұрмағанбетова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1-қосымша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1-қосымша </w:t>
            </w:r>
          </w:p>
          <w:bookmarkEnd w:id="1"/>
        </w:tc>
      </w:tr>
    </w:tbl>
    <w:p>
      <w:pPr>
        <w:spacing w:after="0"/>
        <w:ind w:left="0"/>
        <w:jc w:val="left"/>
      </w:pPr>
      <w:r>
        <w:rPr>
          <w:rFonts w:ascii="Times New Roman"/>
          <w:b/>
          <w:i w:val="false"/>
          <w:color w:val="000000"/>
        </w:rPr>
        <w:t xml:space="preserve"> 2013 жылға арналған Уәлиханов ауданының нақтыланған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82"/>
        <w:gridCol w:w="1182"/>
        <w:gridCol w:w="5860"/>
        <w:gridCol w:w="3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2 695 428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2 435 993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2 435 993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2 435 993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2 696 218,8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196 450,6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1 407 736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1 140 756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елдi мекендердi дамыту шеңберiнде объектiлердi жөндеу және абаттандыру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2-қосымша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2-қосымша </w:t>
            </w:r>
          </w:p>
          <w:bookmarkEnd w:id="2"/>
        </w:tc>
      </w:tr>
    </w:tbl>
    <w:p>
      <w:pPr>
        <w:spacing w:after="0"/>
        <w:ind w:left="0"/>
        <w:jc w:val="left"/>
      </w:pPr>
      <w:r>
        <w:rPr>
          <w:rFonts w:ascii="Times New Roman"/>
          <w:b/>
          <w:i w:val="false"/>
          <w:color w:val="000000"/>
        </w:rPr>
        <w:t xml:space="preserve"> 2014 жылға арналған Уәлиханов ауданының нақтыланған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41"/>
        <w:gridCol w:w="1241"/>
        <w:gridCol w:w="602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1 274 427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1 126 826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3-қосымша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3-қосымша </w:t>
            </w:r>
          </w:p>
          <w:bookmarkEnd w:id="3"/>
        </w:tc>
      </w:tr>
    </w:tbl>
    <w:p>
      <w:pPr>
        <w:spacing w:after="0"/>
        <w:ind w:left="0"/>
        <w:jc w:val="left"/>
      </w:pPr>
      <w:r>
        <w:rPr>
          <w:rFonts w:ascii="Times New Roman"/>
          <w:b/>
          <w:i w:val="false"/>
          <w:color w:val="000000"/>
        </w:rPr>
        <w:t xml:space="preserve"> 2015 жылға арналған Уәлиханов ауданының нақтыланған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41"/>
        <w:gridCol w:w="1241"/>
        <w:gridCol w:w="602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1 796 166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1 796 166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1 161 277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1 127 993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4-қосымша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5-қосымша </w:t>
            </w:r>
          </w:p>
          <w:bookmarkEnd w:id="4"/>
        </w:tc>
      </w:tr>
    </w:tbl>
    <w:p>
      <w:pPr>
        <w:spacing w:after="0"/>
        <w:ind w:left="0"/>
        <w:jc w:val="left"/>
      </w:pPr>
      <w:r>
        <w:rPr>
          <w:rFonts w:ascii="Times New Roman"/>
          <w:b/>
          <w:i w:val="false"/>
          <w:color w:val="000000"/>
        </w:rPr>
        <w:t xml:space="preserve"> ТІЗБЕ 2013 жылғы әр бір ауылдық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391"/>
        <w:gridCol w:w="145"/>
        <w:gridCol w:w="1391"/>
        <w:gridCol w:w="5861"/>
        <w:gridCol w:w="24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елдi мекендердi дамыту шеңберiнде объектiлердi жөндеу және абаттандыру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5-қосымша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6-қосымша </w:t>
            </w:r>
          </w:p>
          <w:bookmarkEnd w:id="5"/>
        </w:tc>
      </w:tr>
    </w:tbl>
    <w:p>
      <w:pPr>
        <w:spacing w:after="0"/>
        <w:ind w:left="0"/>
        <w:jc w:val="left"/>
      </w:pPr>
      <w:r>
        <w:rPr>
          <w:rFonts w:ascii="Times New Roman"/>
          <w:b/>
          <w:i w:val="false"/>
          <w:color w:val="000000"/>
        </w:rPr>
        <w:t xml:space="preserve"> ТІЗБЕ 2014 жылғы әр бір ауылдық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736"/>
        <w:gridCol w:w="181"/>
        <w:gridCol w:w="1736"/>
        <w:gridCol w:w="4719"/>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xml:space="preserve">
2013 жылғы 6 тамыздағы № 4-14с </w:t>
            </w:r>
            <w:r>
              <w:br/>
            </w:r>
            <w:r>
              <w:rPr>
                <w:rFonts w:ascii="Times New Roman"/>
                <w:b w:val="false"/>
                <w:i w:val="false"/>
                <w:color w:val="000000"/>
                <w:sz w:val="20"/>
              </w:rPr>
              <w:t xml:space="preserve">
шешіміне 6-қосымша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7-қосымша </w:t>
            </w:r>
          </w:p>
          <w:bookmarkEnd w:id="6"/>
        </w:tc>
      </w:tr>
    </w:tbl>
    <w:p>
      <w:pPr>
        <w:spacing w:after="0"/>
        <w:ind w:left="0"/>
        <w:jc w:val="left"/>
      </w:pPr>
      <w:r>
        <w:rPr>
          <w:rFonts w:ascii="Times New Roman"/>
          <w:b/>
          <w:i w:val="false"/>
          <w:color w:val="000000"/>
        </w:rPr>
        <w:t xml:space="preserve"> ТІЗБЕ 2015 жылғы әр бір ауылдық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736"/>
        <w:gridCol w:w="181"/>
        <w:gridCol w:w="1736"/>
        <w:gridCol w:w="4719"/>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