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0709" w14:textId="e6707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 ақын ауданында тұратын аз қамтылған отбасыларына (азаматтарға) тұрғын үй көмегін көрсетудің қағидасы туралы" Солтүстік Қазақстан облысы Шал ақын аудан мәслихатының 2012 жылғы 20 желтоқсандағы № 11/6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мәслихатының 2013 жылғы 29 қазандағы N 22/4 шешімі. Солтүстік Қазақстан облысының Әділет департаментінде 2013 жылғы 18 қарашада N 2402 болып тіркелді. Күші жойылды – Солтүстік Қазақстан облысы Шал ақын ауданы мәслихатының 2017 жылғы 12 мамырдағы № 13/4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мәслихатының 12.05.2017 </w:t>
      </w:r>
      <w:r>
        <w:rPr>
          <w:rFonts w:ascii="Times New Roman"/>
          <w:b w:val="false"/>
          <w:i w:val="false"/>
          <w:color w:val="ff0000"/>
          <w:sz w:val="28"/>
        </w:rPr>
        <w:t>№ 13/4</w:t>
      </w:r>
      <w:r>
        <w:rPr>
          <w:rFonts w:ascii="Times New Roman"/>
          <w:b w:val="false"/>
          <w:i w:val="false"/>
          <w:color w:val="ff0000"/>
          <w:sz w:val="28"/>
        </w:rPr>
        <w:t xml:space="preserve"> шешімімен (бірінші ресми жарияланған күннен бастап қолданысқа енгізіледі).</w:t>
      </w:r>
    </w:p>
    <w:bookmarkStart w:name="z1" w:id="0"/>
    <w:p>
      <w:pPr>
        <w:spacing w:after="0"/>
        <w:ind w:left="0"/>
        <w:jc w:val="both"/>
      </w:pPr>
      <w:r>
        <w:rPr>
          <w:rFonts w:ascii="Times New Roman"/>
          <w:b w:val="false"/>
          <w:i w:val="false"/>
          <w:color w:val="000000"/>
          <w:sz w:val="28"/>
        </w:rPr>
        <w:t xml:space="preserve">
      "Нормативтік құқықтық актілері туралы" Қазақстан Респрубликасының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Шал ақын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"Шал ақын ауданында тұратын аз қамтылған отбасыларына (азаматтарға) тұрғын үй көмегін көрсетудің қағидасы туралы" Солтүстік Қазақстан облысы Шал ақын аудан мәслихатының 2012 жылғы 20 желтоқсандағы № 11/6 </w:t>
      </w:r>
      <w:r>
        <w:rPr>
          <w:rFonts w:ascii="Times New Roman"/>
          <w:b w:val="false"/>
          <w:i w:val="false"/>
          <w:color w:val="000000"/>
          <w:sz w:val="28"/>
        </w:rPr>
        <w:t>шешіміне</w:t>
      </w:r>
      <w:r>
        <w:rPr>
          <w:rFonts w:ascii="Times New Roman"/>
          <w:b w:val="false"/>
          <w:i w:val="false"/>
          <w:color w:val="000000"/>
          <w:sz w:val="28"/>
        </w:rPr>
        <w:t xml:space="preserve"> (2013 жылғы 18 қаңтарда № 2080 нормативтік құқықтық актілерді мемлекеттік тіркеу Тізілімінде тіркелген, 2013 жылғы 1 ақпандағы аудандық "Парыз" газетінде және 2013 жылғы 1 ақпандағы аудандық "Новатор" газетінде жарияланған) келесі өзгертулер енгізілсін:</w:t>
      </w:r>
    </w:p>
    <w:bookmarkEnd w:id="1"/>
    <w:bookmarkStart w:name="z3" w:id="2"/>
    <w:p>
      <w:pPr>
        <w:spacing w:after="0"/>
        <w:ind w:left="0"/>
        <w:jc w:val="both"/>
      </w:pPr>
      <w:r>
        <w:rPr>
          <w:rFonts w:ascii="Times New Roman"/>
          <w:b w:val="false"/>
          <w:i w:val="false"/>
          <w:color w:val="000000"/>
          <w:sz w:val="28"/>
        </w:rPr>
        <w:t xml:space="preserve">
      1. Шал ақын ауданында тұратын аз қамтылған отбасыларына (азаматтарға) тұрғын үй көмек көрсетудің қағидасының (одан әрі – Қағида) 1-тармағы </w:t>
      </w:r>
      <w:r>
        <w:rPr>
          <w:rFonts w:ascii="Times New Roman"/>
          <w:b w:val="false"/>
          <w:i w:val="false"/>
          <w:color w:val="000000"/>
          <w:sz w:val="28"/>
        </w:rPr>
        <w:t>4) тармақшасы</w:t>
      </w:r>
      <w:r>
        <w:rPr>
          <w:rFonts w:ascii="Times New Roman"/>
          <w:b w:val="false"/>
          <w:i w:val="false"/>
          <w:color w:val="000000"/>
          <w:sz w:val="28"/>
        </w:rPr>
        <w:t xml:space="preserve"> келесі редакцияда мазмұндалсын:</w:t>
      </w:r>
    </w:p>
    <w:bookmarkEnd w:id="2"/>
    <w:p>
      <w:pPr>
        <w:spacing w:after="0"/>
        <w:ind w:left="0"/>
        <w:jc w:val="both"/>
      </w:pPr>
      <w:r>
        <w:rPr>
          <w:rFonts w:ascii="Times New Roman"/>
          <w:b w:val="false"/>
          <w:i w:val="false"/>
          <w:color w:val="000000"/>
          <w:sz w:val="28"/>
        </w:rPr>
        <w:t xml:space="preserve">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 ("Тұрғын үй көмегін көрсету ережесін бекіту туралы" Қазақстан Республикасы Үкіметінің 2009 жылғы 30 желтоқсандағы № 2314 қаулысына өзгеріс пен толықтырулар енгізу туралы" Қазақстан Республикасы Үкіметінің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тармақша 2014 жылдың 1 қаңтарына дейін қолданады;</w:t>
      </w:r>
    </w:p>
    <w:p>
      <w:pPr>
        <w:spacing w:after="0"/>
        <w:ind w:left="0"/>
        <w:jc w:val="both"/>
      </w:pPr>
      <w:r>
        <w:rPr>
          <w:rFonts w:ascii="Times New Roman"/>
          <w:b w:val="false"/>
          <w:i w:val="false"/>
          <w:color w:val="000000"/>
          <w:sz w:val="28"/>
        </w:rPr>
        <w:t xml:space="preserve">
      2. Қағиданың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келесі редакцияда мазмұндалсын:</w:t>
      </w:r>
    </w:p>
    <w:p>
      <w:pPr>
        <w:spacing w:after="0"/>
        <w:ind w:left="0"/>
        <w:jc w:val="both"/>
      </w:pPr>
      <w:r>
        <w:rPr>
          <w:rFonts w:ascii="Times New Roman"/>
          <w:b w:val="false"/>
          <w:i w:val="false"/>
          <w:color w:val="000000"/>
          <w:sz w:val="28"/>
        </w:rPr>
        <w:t xml:space="preserve">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 Республикалық маңызы бар қаланың, астананың, аудандардың, облыстық маңызы бар қалалардың жергiлiктi өкiлдi органдары тұрғын үй көмегiн көрсетудiң мөлшерiн және тәртiбiн айқындайды ("Тұрғын үй көмегін көрсету ережесін бекіту туралы" Қазақстан Республикасы Үкіметінің 2009 жылғы 30 желтоқсандағы № 2314 қаулысына өзгеріс пен толықтырулар енгізу туралы" Қазақстан Республикасы Үкіметінің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бөлік 2014 жылдың 1 қаңтарына дейін қолданады);</w:t>
      </w:r>
    </w:p>
    <w:p>
      <w:pPr>
        <w:spacing w:after="0"/>
        <w:ind w:left="0"/>
        <w:jc w:val="both"/>
      </w:pPr>
      <w:r>
        <w:rPr>
          <w:rFonts w:ascii="Times New Roman"/>
          <w:b w:val="false"/>
          <w:i w:val="false"/>
          <w:color w:val="000000"/>
          <w:sz w:val="28"/>
        </w:rPr>
        <w:t xml:space="preserve">
      3. Қағиданың </w:t>
      </w:r>
      <w:r>
        <w:rPr>
          <w:rFonts w:ascii="Times New Roman"/>
          <w:b w:val="false"/>
          <w:i w:val="false"/>
          <w:color w:val="000000"/>
          <w:sz w:val="28"/>
        </w:rPr>
        <w:t>1-тармағының</w:t>
      </w:r>
      <w:r>
        <w:rPr>
          <w:rFonts w:ascii="Times New Roman"/>
          <w:b w:val="false"/>
          <w:i w:val="false"/>
          <w:color w:val="000000"/>
          <w:sz w:val="28"/>
        </w:rPr>
        <w:t xml:space="preserve"> төртінші бөлігі келесі редакцияда мазмұндалсын:</w:t>
      </w:r>
    </w:p>
    <w:p>
      <w:pPr>
        <w:spacing w:after="0"/>
        <w:ind w:left="0"/>
        <w:jc w:val="both"/>
      </w:pPr>
      <w:r>
        <w:rPr>
          <w:rFonts w:ascii="Times New Roman"/>
          <w:b w:val="false"/>
          <w:i w:val="false"/>
          <w:color w:val="000000"/>
          <w:sz w:val="28"/>
        </w:rPr>
        <w:t xml:space="preserve">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 ("Тұрғын үй көмегін көрсету ережесін бекіту туралы" Қазақстан Республикасы Үкіметінің 2009 жылғы 30 желтоқсандағы № 2314 қаулысына өзгеріс пен толықтырулар енгізу туралы" Қазақстан Республикасы Үкіметінің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бөлік 2014 жылдың 1 қаңтарына дейін қолданады);</w:t>
      </w:r>
    </w:p>
    <w:p>
      <w:pPr>
        <w:spacing w:after="0"/>
        <w:ind w:left="0"/>
        <w:jc w:val="both"/>
      </w:pPr>
      <w:r>
        <w:rPr>
          <w:rFonts w:ascii="Times New Roman"/>
          <w:b w:val="false"/>
          <w:i w:val="false"/>
          <w:color w:val="000000"/>
          <w:sz w:val="28"/>
        </w:rPr>
        <w:t xml:space="preserve">
      4. Қағиданың 5-тармағы </w:t>
      </w:r>
      <w:r>
        <w:rPr>
          <w:rFonts w:ascii="Times New Roman"/>
          <w:b w:val="false"/>
          <w:i w:val="false"/>
          <w:color w:val="000000"/>
          <w:sz w:val="28"/>
        </w:rPr>
        <w:t>9) тармақшасы</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xml:space="preserve">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 ("Тұрғын үй көмегін көрсету ережесін бекіту туралы" Қазақстан Республикасы Үкіметінің 2009 жылғы 30 желтоқсандағы № 2314 қаулысына өзгеріс пен толықтырулар енгізу туралы" Қазақстан Республикасы Үкіметінің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тармақша 2014 жылдың 1 қаңтарына дейін қолданады).</w:t>
      </w:r>
    </w:p>
    <w:bookmarkStart w:name="z4" w:id="3"/>
    <w:p>
      <w:pPr>
        <w:spacing w:after="0"/>
        <w:ind w:left="0"/>
        <w:jc w:val="both"/>
      </w:pPr>
      <w:r>
        <w:rPr>
          <w:rFonts w:ascii="Times New Roman"/>
          <w:b w:val="false"/>
          <w:i w:val="false"/>
          <w:color w:val="000000"/>
          <w:sz w:val="28"/>
        </w:rPr>
        <w:t>
      5. Осы шешім алғашқы ресми жарияланған күннен кейін он күнтізбелік күн өткен соң қолданысқа енеді.</w:t>
      </w:r>
    </w:p>
    <w:bookmarkEnd w:id="3"/>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 ақын ауданы </w:t>
            </w:r>
            <w:r>
              <w:br/>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ХХІІ 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Жарқынбаев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 ақын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Дятлов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облысы </w:t>
            </w:r>
            <w:r>
              <w:br/>
            </w:r>
            <w:r>
              <w:rPr>
                <w:rFonts w:ascii="Times New Roman"/>
                <w:b w:val="false"/>
                <w:i/>
                <w:color w:val="000000"/>
                <w:sz w:val="20"/>
              </w:rPr>
              <w:t xml:space="preserve">Шал ақын ауданының </w:t>
            </w:r>
            <w:r>
              <w:br/>
            </w:r>
            <w:r>
              <w:rPr>
                <w:rFonts w:ascii="Times New Roman"/>
                <w:b w:val="false"/>
                <w:i/>
                <w:color w:val="000000"/>
                <w:sz w:val="20"/>
              </w:rPr>
              <w:t>жұмыспен қамту және</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әлеуметтік бағдарламалар </w:t>
            </w:r>
            <w:r>
              <w:br/>
            </w:r>
            <w:r>
              <w:rPr>
                <w:rFonts w:ascii="Times New Roman"/>
                <w:b w:val="false"/>
                <w:i/>
                <w:color w:val="000000"/>
                <w:sz w:val="20"/>
              </w:rPr>
              <w:t xml:space="preserve">бөлімі" мемлекеттік </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Оразалин</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 ақын ауданының </w:t>
            </w:r>
            <w:r>
              <w:br/>
            </w:r>
            <w:r>
              <w:rPr>
                <w:rFonts w:ascii="Times New Roman"/>
                <w:b w:val="false"/>
                <w:i/>
                <w:color w:val="000000"/>
                <w:sz w:val="20"/>
              </w:rPr>
              <w:t xml:space="preserve">экономика және бюджеттік </w:t>
            </w:r>
            <w:r>
              <w:br/>
            </w:r>
            <w:r>
              <w:rPr>
                <w:rFonts w:ascii="Times New Roman"/>
                <w:b w:val="false"/>
                <w:i/>
                <w:color w:val="000000"/>
                <w:sz w:val="20"/>
              </w:rPr>
              <w:t>жоспарлау бөлімі"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мемлекеттік мекемесінің </w:t>
            </w:r>
            <w:r>
              <w:br/>
            </w:r>
            <w:r>
              <w:rPr>
                <w:rFonts w:ascii="Times New Roman"/>
                <w:b w:val="false"/>
                <w:i/>
                <w:color w:val="000000"/>
                <w:sz w:val="20"/>
              </w:rPr>
              <w:t>басшысы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Андреева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