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d8f8" w14:textId="656d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 ІІІ және ІV санат объектілері үшін қоршаған ортаға эмиссияға
рұқсат беру"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2013 жылғы 31 мамырдағы № 194 қаулысы. Атырау облысының Әділет департаментінде 2013 жылғы 27 маусымда № 2741 тіркелді. Күші жойылды - Атырау облысы әкімиятының 2014 жылғы 22 шілдедегі № 213 қаулысымен</w:t>
      </w:r>
    </w:p>
    <w:p>
      <w:pPr>
        <w:spacing w:after="0"/>
        <w:ind w:left="0"/>
        <w:jc w:val="both"/>
      </w:pPr>
      <w:bookmarkStart w:name="z1" w:id="0"/>
      <w:r>
        <w:rPr>
          <w:rFonts w:ascii="Times New Roman"/>
          <w:b w:val="false"/>
          <w:i w:val="false"/>
          <w:color w:val="ff0000"/>
          <w:sz w:val="28"/>
        </w:rPr>
        <w:t>      Ескерту. Күші жойылды - Атырау облысы әкімиятының 2014 жылғы 22 шілдедегі № 213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"ІІ, ІІІ және ІV санат объектілері үшін қоршаған ортаға эмиссияға рұқсат беру" электрондық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Ғ.И. Дүйсембаевқа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Ізмұхамбетов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2013 жылғы "31" мамыр</w:t>
      </w:r>
    </w:p>
    <w:bookmarkStart w:name="z5" w:id="1"/>
    <w:p>
      <w:pPr>
        <w:spacing w:after="0"/>
        <w:ind w:left="0"/>
        <w:jc w:val="both"/>
      </w:pPr>
      <w:r>
        <w:rPr>
          <w:rFonts w:ascii="Times New Roman"/>
          <w:b w:val="false"/>
          <w:i w:val="false"/>
          <w:color w:val="000000"/>
          <w:sz w:val="28"/>
        </w:rPr>
        <w:t>
Атырау облысы әкімдігінің</w:t>
      </w:r>
      <w:r>
        <w:br/>
      </w:r>
      <w:r>
        <w:rPr>
          <w:rFonts w:ascii="Times New Roman"/>
          <w:b w:val="false"/>
          <w:i w:val="false"/>
          <w:color w:val="000000"/>
          <w:sz w:val="28"/>
        </w:rPr>
        <w:t>
2013 жылғы "31" мамырдағы</w:t>
      </w:r>
      <w:r>
        <w:br/>
      </w:r>
      <w:r>
        <w:rPr>
          <w:rFonts w:ascii="Times New Roman"/>
          <w:b w:val="false"/>
          <w:i w:val="false"/>
          <w:color w:val="000000"/>
          <w:sz w:val="28"/>
        </w:rPr>
        <w:t>
№ 194 қаулысына қосымша</w:t>
      </w:r>
    </w:p>
    <w:bookmarkEnd w:id="1"/>
    <w:p>
      <w:pPr>
        <w:spacing w:after="0"/>
        <w:ind w:left="0"/>
        <w:jc w:val="both"/>
      </w:pPr>
      <w:r>
        <w:rPr>
          <w:rFonts w:ascii="Times New Roman"/>
          <w:b w:val="false"/>
          <w:i w:val="false"/>
          <w:color w:val="000000"/>
          <w:sz w:val="28"/>
        </w:rPr>
        <w:t>Атырау облысы әкімдігінің</w:t>
      </w:r>
      <w:r>
        <w:br/>
      </w:r>
      <w:r>
        <w:rPr>
          <w:rFonts w:ascii="Times New Roman"/>
          <w:b w:val="false"/>
          <w:i w:val="false"/>
          <w:color w:val="000000"/>
          <w:sz w:val="28"/>
        </w:rPr>
        <w:t>
2013 жылғы "31" мамырдағы</w:t>
      </w:r>
      <w:r>
        <w:br/>
      </w:r>
      <w:r>
        <w:rPr>
          <w:rFonts w:ascii="Times New Roman"/>
          <w:b w:val="false"/>
          <w:i w:val="false"/>
          <w:color w:val="000000"/>
          <w:sz w:val="28"/>
        </w:rPr>
        <w:t>
№ 194 қаулысымен бекітілген</w:t>
      </w:r>
    </w:p>
    <w:p>
      <w:pPr>
        <w:spacing w:after="0"/>
        <w:ind w:left="0"/>
        <w:jc w:val="left"/>
      </w:pPr>
      <w:r>
        <w:rPr>
          <w:rFonts w:ascii="Times New Roman"/>
          <w:b/>
          <w:i w:val="false"/>
          <w:color w:val="000000"/>
        </w:rPr>
        <w:t xml:space="preserve"> "ІІ, ІІІ және ІV санат объектілері үшін қоршаған ортаға эмиссияға рұқсат беру" электрондық мемлекеттік қызмет көрсету регламенті</w:t>
      </w:r>
      <w:r>
        <w:br/>
      </w:r>
      <w:r>
        <w:rPr>
          <w:rFonts w:ascii="Times New Roman"/>
          <w:b/>
          <w:i w:val="false"/>
          <w:color w:val="000000"/>
        </w:rPr>
        <w:t>
1. Негізгі ұғымдар</w:t>
      </w:r>
    </w:p>
    <w:bookmarkStart w:name="z6" w:id="2"/>
    <w:p>
      <w:pPr>
        <w:spacing w:after="0"/>
        <w:ind w:left="0"/>
        <w:jc w:val="both"/>
      </w:pPr>
      <w:r>
        <w:rPr>
          <w:rFonts w:ascii="Times New Roman"/>
          <w:b w:val="false"/>
          <w:i w:val="false"/>
          <w:color w:val="000000"/>
          <w:sz w:val="28"/>
        </w:rPr>
        <w:t>
      1. "ІІ, ІІІ және ІV санат объектілері үшін қоршаған ортаға эмиссияға рұқсат беру" электрондық мемлекеттік қызмет (бұдан әрі – Қызмет) мына мекен-жай бойынша орналасқан: Атырау қаласы, Әйтеке би көшесі, 77 үй, телефоны: 8(7122) 320036, "Атырау облысы Табиғи ресурстар және табиғат пайдалануды реттеу басқармасы" мемлекеттік мекемесімен (бұдан әрі – Қызмет беруші) немесе баламалы негізде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халыққа қызмет көрсету орталықтары арқылы (бұдан әрі - Орталықтар) және</w:t>
      </w:r>
      <w:r>
        <w:rPr>
          <w:rFonts w:ascii="Times New Roman"/>
          <w:b w:val="false"/>
          <w:i w:val="false"/>
          <w:color w:val="333399"/>
          <w:sz w:val="28"/>
        </w:rPr>
        <w:t>www.e.gov.kz</w:t>
      </w:r>
      <w:r>
        <w:rPr>
          <w:rFonts w:ascii="Times New Roman"/>
          <w:b w:val="false"/>
          <w:i w:val="false"/>
          <w:color w:val="000000"/>
          <w:sz w:val="28"/>
        </w:rPr>
        <w:t xml:space="preserve"> "электрондық үкімет" веб-порталы арқылы немесе www.elicense.kz "Е-лицензиялау" веб-порталы арқылы көрсетіледі.</w:t>
      </w:r>
      <w:r>
        <w:br/>
      </w:r>
      <w:r>
        <w:rPr>
          <w:rFonts w:ascii="Times New Roman"/>
          <w:b w:val="false"/>
          <w:i w:val="false"/>
          <w:color w:val="000000"/>
          <w:sz w:val="28"/>
        </w:rPr>
        <w:t>
      Шалғай елді мекендердегі тұрғындардың мемлекеттік қызметке қол жетімділігін қамтамасыз ету мақсатында мемлекеттік қызмет Ұтқыр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электрондық қызмет Қазақстан Республикасы Үкіметінің 2012 жылғы 8 тамыздағы № 1033 "Қазақстан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"ІI, III және IV санат объектілері үшін қоршаған ортаға эмиссияға рұқсат беру"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электрондық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3) бизнес-сәйкестендіру нөмірі – заңды тұлғаға (филиал мен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4) жеке сәйкестендіру нөмірі - жеке тұлға, соның ішінде өзіндік кәсіпкерлік түрінде қызметін жүзеге асыратын дара кәсіпкер үшін қалыптастырылатын бірегей нөмір (бұдан әрі - ЖСН);</w:t>
      </w:r>
      <w:r>
        <w:br/>
      </w:r>
      <w:r>
        <w:rPr>
          <w:rFonts w:ascii="Times New Roman"/>
          <w:b w:val="false"/>
          <w:i w:val="false"/>
          <w:color w:val="000000"/>
          <w:sz w:val="28"/>
        </w:rPr>
        <w:t>
      5) ЖТ МДҚ - "Жеке тұлғалар" мемлекеттік деректер қоры;</w:t>
      </w:r>
      <w:r>
        <w:br/>
      </w:r>
      <w:r>
        <w:rPr>
          <w:rFonts w:ascii="Times New Roman"/>
          <w:b w:val="false"/>
          <w:i w:val="false"/>
          <w:color w:val="000000"/>
          <w:sz w:val="28"/>
        </w:rPr>
        <w:t>
</w:t>
      </w:r>
      <w:r>
        <w:rPr>
          <w:rFonts w:ascii="Times New Roman"/>
          <w:b w:val="false"/>
          <w:i w:val="false"/>
          <w:color w:val="000000"/>
          <w:sz w:val="28"/>
        </w:rPr>
        <w:t>
      6) ЗТ МДҚ - "Заңды тұлғалар" мемлекеттік деректер қоры;</w:t>
      </w:r>
      <w:r>
        <w:br/>
      </w:r>
      <w:r>
        <w:rPr>
          <w:rFonts w:ascii="Times New Roman"/>
          <w:b w:val="false"/>
          <w:i w:val="false"/>
          <w:color w:val="000000"/>
          <w:sz w:val="28"/>
        </w:rPr>
        <w:t>
      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кенттердің, ауылдардың, ауыылдық округтердің әкімдерін қоспағанда, жеке және заңды тұлғалар;</w:t>
      </w:r>
      <w:r>
        <w:br/>
      </w:r>
      <w:r>
        <w:rPr>
          <w:rFonts w:ascii="Times New Roman"/>
          <w:b w:val="false"/>
          <w:i w:val="false"/>
          <w:color w:val="000000"/>
          <w:sz w:val="28"/>
        </w:rPr>
        <w:t>
      8) құрылымдық-функционалды бірліктер - электрондық мемлекеттік қызмет көрсету үдерісіне қатысатын мемлекеттік органдар құрылымдық бөлімшелерінің, мемлекеттік мекемелердің немесе басқа ұйымдардың тізбесі (бұдан әрі - ҚФБ);</w:t>
      </w:r>
      <w:r>
        <w:br/>
      </w:r>
      <w:r>
        <w:rPr>
          <w:rFonts w:ascii="Times New Roman"/>
          <w:b w:val="false"/>
          <w:i w:val="false"/>
          <w:color w:val="000000"/>
          <w:sz w:val="28"/>
        </w:rPr>
        <w:t>
      9) АЖ МДҚ "Е-лицензиялау" - "Е-лицензиялау" мемлекеттік деректер қорының ақпараттық жүйесі;</w:t>
      </w:r>
      <w:r>
        <w:br/>
      </w:r>
      <w:r>
        <w:rPr>
          <w:rFonts w:ascii="Times New Roman"/>
          <w:b w:val="false"/>
          <w:i w:val="false"/>
          <w:color w:val="000000"/>
          <w:sz w:val="28"/>
        </w:rPr>
        <w:t>
      10) мемлекеттік электрондық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11)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12) транзакциялық қызмет көрсету – электрондық цифрлық қолтаңба қолдана отырып, өзара ақпарат алмасуды талап ететін, пайдаланушыларға электрондық ақпараттық ресурстарды ұсыну жөнінде қызмет көрсету;</w:t>
      </w:r>
      <w:r>
        <w:br/>
      </w:r>
      <w:r>
        <w:rPr>
          <w:rFonts w:ascii="Times New Roman"/>
          <w:b w:val="false"/>
          <w:i w:val="false"/>
          <w:color w:val="000000"/>
          <w:sz w:val="28"/>
        </w:rPr>
        <w:t>
      13) Қазақстан Республикасы халыққа қызмет көрсету орталықтарының ақпараттық жүйесі - Қазақстан Республикасы халыққа қызмет көрсету орталықтары сондай-ақ, соған сәйкес министрліктер мен ведомствалар арқылы халыққа (жеке және заңды тұлғаларға) қызмет көрсету үдерісін автоматтандыру үшін арналған ақпарттық жүйе (бұдан әрі - ХҚКО АЖ);</w:t>
      </w:r>
      <w:r>
        <w:br/>
      </w:r>
      <w:r>
        <w:rPr>
          <w:rFonts w:ascii="Times New Roman"/>
          <w:b w:val="false"/>
          <w:i w:val="false"/>
          <w:color w:val="000000"/>
          <w:sz w:val="28"/>
        </w:rPr>
        <w:t>
      14)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заңды тұлға;</w:t>
      </w:r>
      <w:r>
        <w:br/>
      </w:r>
      <w:r>
        <w:rPr>
          <w:rFonts w:ascii="Times New Roman"/>
          <w:b w:val="false"/>
          <w:i w:val="false"/>
          <w:color w:val="000000"/>
          <w:sz w:val="28"/>
        </w:rPr>
        <w:t>
      15) электрондық құжат - ақпарат электрондық-цифрлық нысанда берілген және ЭЦҚ арқылы куәландырылған құжат;</w:t>
      </w:r>
      <w:r>
        <w:br/>
      </w:r>
      <w:r>
        <w:rPr>
          <w:rFonts w:ascii="Times New Roman"/>
          <w:b w:val="false"/>
          <w:i w:val="false"/>
          <w:color w:val="000000"/>
          <w:sz w:val="28"/>
        </w:rPr>
        <w:t>
      16) электрондық рұқсат - ақпараттық технологияларды пайдаланумен ресімделетін және берілетін, қағаз тасығыштағы рұқсатқа тең мағыналы болатын электрондық құжат нысанындағы рұқсат;</w:t>
      </w:r>
      <w:r>
        <w:br/>
      </w:r>
      <w:r>
        <w:rPr>
          <w:rFonts w:ascii="Times New Roman"/>
          <w:b w:val="false"/>
          <w:i w:val="false"/>
          <w:color w:val="000000"/>
          <w:sz w:val="28"/>
        </w:rPr>
        <w:t>
      17)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(бұдан әрі - ЭҮП);</w:t>
      </w:r>
      <w:r>
        <w:br/>
      </w:r>
      <w:r>
        <w:rPr>
          <w:rFonts w:ascii="Times New Roman"/>
          <w:b w:val="false"/>
          <w:i w:val="false"/>
          <w:color w:val="000000"/>
          <w:sz w:val="28"/>
        </w:rPr>
        <w:t>
      18) "электрондық-үкіметтің"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 );</w:t>
      </w:r>
      <w:r>
        <w:br/>
      </w:r>
      <w:r>
        <w:rPr>
          <w:rFonts w:ascii="Times New Roman"/>
          <w:b w:val="false"/>
          <w:i w:val="false"/>
          <w:color w:val="000000"/>
          <w:sz w:val="28"/>
        </w:rPr>
        <w:t>
      19)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 (бұдан әрі - ЭЦҚ).</w:t>
      </w:r>
    </w:p>
    <w:bookmarkEnd w:id="2"/>
    <w:p>
      <w:pPr>
        <w:spacing w:after="0"/>
        <w:ind w:left="0"/>
        <w:jc w:val="left"/>
      </w:pPr>
      <w:r>
        <w:rPr>
          <w:rFonts w:ascii="Times New Roman"/>
          <w:b/>
          <w:i w:val="false"/>
          <w:color w:val="000000"/>
        </w:rPr>
        <w:t xml:space="preserve"> 2. Электрондық мемлекеттік қызмет көрсету процесінде көрсетілетін қызметті берушінің іс-қимылдар тәртібін сипаттау</w:t>
      </w:r>
    </w:p>
    <w:bookmarkStart w:name="z12" w:id="3"/>
    <w:p>
      <w:pPr>
        <w:spacing w:after="0"/>
        <w:ind w:left="0"/>
        <w:jc w:val="both"/>
      </w:pPr>
      <w:r>
        <w:rPr>
          <w:rFonts w:ascii="Times New Roman"/>
          <w:b w:val="false"/>
          <w:i w:val="false"/>
          <w:color w:val="000000"/>
          <w:sz w:val="28"/>
        </w:rPr>
        <w:t>
      6. Қызмет берушінің ЭҮП арқылы адымдық әрекеттері мен шешімдері (электрондық мемлекеттік қызмет көрсету кезіндегі функционалдық өзара іс-қимылдың № </w:t>
      </w:r>
      <w:r>
        <w:rPr>
          <w:rFonts w:ascii="Times New Roman"/>
          <w:b w:val="false"/>
          <w:i w:val="false"/>
          <w:color w:val="000000"/>
          <w:sz w:val="28"/>
        </w:rPr>
        <w:t>1 диаграммасы</w:t>
      </w:r>
      <w:r>
        <w:rPr>
          <w:rFonts w:ascii="Times New Roman"/>
          <w:b w:val="false"/>
          <w:i w:val="false"/>
          <w:color w:val="000000"/>
          <w:sz w:val="28"/>
        </w:rPr>
        <w:t>) осы Регламентті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көрсетілетін қызметті алушының компьютерінің интернет-браузерінде сақталған өзінің ЭЦҚ тіркеу куәлігінің көмегімен ЭҮП-да тіркеуді жүзеге асырады (ЭҮП-ға тіркелмеген тұтынушылар үшін жүзеге асырылады);</w:t>
      </w:r>
      <w:r>
        <w:br/>
      </w:r>
      <w:r>
        <w:rPr>
          <w:rFonts w:ascii="Times New Roman"/>
          <w:b w:val="false"/>
          <w:i w:val="false"/>
          <w:color w:val="000000"/>
          <w:sz w:val="28"/>
        </w:rPr>
        <w:t>
      2) 1-үдеріс - ЭЦҚ тіркеу куәлігін компьютердің интернет-браузеріне бекітуі, мемлекеттік қызметті алу үшін көрсетілетін қызметті алушы ЭҮП-ке парольді енгізуі (авторландыру үдерісі);</w:t>
      </w:r>
      <w:r>
        <w:br/>
      </w:r>
      <w:r>
        <w:rPr>
          <w:rFonts w:ascii="Times New Roman"/>
          <w:b w:val="false"/>
          <w:i w:val="false"/>
          <w:color w:val="000000"/>
          <w:sz w:val="28"/>
        </w:rPr>
        <w:t>
      3) 1-шарт – логин (БСН/ЖСН) және пароль арқылы тіркелген көрсетілетін қызметті алушы туралы деректердің дұрыстығын ЭҮП-те тексеру;</w:t>
      </w:r>
      <w:r>
        <w:br/>
      </w:r>
      <w:r>
        <w:rPr>
          <w:rFonts w:ascii="Times New Roman"/>
          <w:b w:val="false"/>
          <w:i w:val="false"/>
          <w:color w:val="000000"/>
          <w:sz w:val="28"/>
        </w:rPr>
        <w:t>
      4) 2-үдеріс - көрсетілетін қызметті алушы деректерінде бұзушылықтардың болуына байланысты ЭҮП авторландырудан бас тарту туралы хабарламасын қалыптастырады;</w:t>
      </w:r>
      <w:r>
        <w:br/>
      </w:r>
      <w:r>
        <w:rPr>
          <w:rFonts w:ascii="Times New Roman"/>
          <w:b w:val="false"/>
          <w:i w:val="false"/>
          <w:color w:val="000000"/>
          <w:sz w:val="28"/>
        </w:rPr>
        <w:t>
      5) 3-үдеріс – осы Регламентте көрсетілген көрсетілетін қызметті алушының қызметті таңдауы, экранға қызмет көрсету үшін өтініш нысанын шығару және көрсетілетін қызметті алушы нысанды құрылымы мен форматтық талаптарды ескере отырып, қажетті құжаттарды сұрау салу нысанына электронды түрде қосымша тіркеумен толтыруы (деректерді енгізуі);</w:t>
      </w:r>
      <w:r>
        <w:br/>
      </w:r>
      <w:r>
        <w:rPr>
          <w:rFonts w:ascii="Times New Roman"/>
          <w:b w:val="false"/>
          <w:i w:val="false"/>
          <w:color w:val="000000"/>
          <w:sz w:val="28"/>
        </w:rPr>
        <w:t>
      6) 4-үдеріс – көрсетілетін қызметті алушының сұрау салуды куәландыру (қол қою) үшін ЭЦҚ-ға тіркеу куәлігін таңдауы;</w:t>
      </w:r>
      <w:r>
        <w:br/>
      </w:r>
      <w:r>
        <w:rPr>
          <w:rFonts w:ascii="Times New Roman"/>
          <w:b w:val="false"/>
          <w:i w:val="false"/>
          <w:color w:val="000000"/>
          <w:sz w:val="28"/>
        </w:rPr>
        <w:t>
      7) 2-шарт - ЭҮП-де ЭЦҚ тіркеу куәлігінің қолдану мерзімін және қайтарып алынғандар (күші жойылғандар) тізімінде тіркеу куәліктерінің болмауын, сондай-ақ сұрау салуда көрсетілген ЖСН/БСН мен ЭЦҚ тіркеу куәлігінде көрсетілген ЖСН/БСН арасындағы сәйкестендіру деректерінің сай болуын тексеру;</w:t>
      </w:r>
      <w:r>
        <w:br/>
      </w:r>
      <w:r>
        <w:rPr>
          <w:rFonts w:ascii="Times New Roman"/>
          <w:b w:val="false"/>
          <w:i w:val="false"/>
          <w:color w:val="000000"/>
          <w:sz w:val="28"/>
        </w:rPr>
        <w:t>
      8) 5-үдеріс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9) 6-үдеріс – көрсетілетін қызметті алушының ЭЦҚ құралымен қызмет көрсетуге сұрау салудың толтырылған нысанын (енгізілген деректерді) куәландыруы (қол қоюы);</w:t>
      </w:r>
      <w:r>
        <w:br/>
      </w:r>
      <w:r>
        <w:rPr>
          <w:rFonts w:ascii="Times New Roman"/>
          <w:b w:val="false"/>
          <w:i w:val="false"/>
          <w:color w:val="000000"/>
          <w:sz w:val="28"/>
        </w:rPr>
        <w:t>
      10) 7-үдеріс - "Е-лицензиялау" МДҚ АЖ-де электрондық құжатты (көрсетілетін қызметті алушының сұрау салуын) тіркеу және "Е-лицензиялау" МДҚ АЖ-де сұрау салуды өңдеу;</w:t>
      </w:r>
      <w:r>
        <w:br/>
      </w:r>
      <w:r>
        <w:rPr>
          <w:rFonts w:ascii="Times New Roman"/>
          <w:b w:val="false"/>
          <w:i w:val="false"/>
          <w:color w:val="000000"/>
          <w:sz w:val="28"/>
        </w:rPr>
        <w:t>
      11) 3-шарт – көрсетілетін қызметті алушының біліктілік талаптарына және рұқсат беру негіздеріне сәйкестігін Қызмет берушінің тексеруі;</w:t>
      </w:r>
      <w:r>
        <w:br/>
      </w:r>
      <w:r>
        <w:rPr>
          <w:rFonts w:ascii="Times New Roman"/>
          <w:b w:val="false"/>
          <w:i w:val="false"/>
          <w:color w:val="000000"/>
          <w:sz w:val="28"/>
        </w:rPr>
        <w:t>
      12) 8-үдеріс - "Е-лицензиялау" АЖ МДҚ-дағы көрсетілетін қызметті алушының деректерінде бұзушылықтардың болуына байланысты сұрау салынған қызметтен бас тарту туралы хабарламаны қалыптастыру;</w:t>
      </w:r>
      <w:r>
        <w:br/>
      </w:r>
      <w:r>
        <w:rPr>
          <w:rFonts w:ascii="Times New Roman"/>
          <w:b w:val="false"/>
          <w:i w:val="false"/>
          <w:color w:val="000000"/>
          <w:sz w:val="28"/>
        </w:rPr>
        <w:t>
      13) 9-үдеріс – көрсетілетін қызметті алушының ЭҮП-те қалыптастырған қызметтің нәтижесін ("ІI, III және IV санат объектілері үшін қоршаған ортаға эмиссияға рұқсат беруді) алуы. Электрондық құжат Қызмет берушінің уәкілетті тұлғасының ЭЦҚ-сын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адымдық әрекеттері мен шешімдері (Қызмет беруші арқылы қызмет көрсету кезіндегі функционалдық өзара іс-қимылдың № </w:t>
      </w:r>
      <w:r>
        <w:rPr>
          <w:rFonts w:ascii="Times New Roman"/>
          <w:b w:val="false"/>
          <w:i w:val="false"/>
          <w:color w:val="000000"/>
          <w:sz w:val="28"/>
        </w:rPr>
        <w:t>2 диаграммасы</w:t>
      </w:r>
      <w:r>
        <w:rPr>
          <w:rFonts w:ascii="Times New Roman"/>
          <w:b w:val="false"/>
          <w:i w:val="false"/>
          <w:color w:val="000000"/>
          <w:sz w:val="28"/>
        </w:rPr>
        <w:t>) осы Регламенттің 3-қосымшасында келтірілген:</w:t>
      </w:r>
      <w:r>
        <w:br/>
      </w:r>
      <w:r>
        <w:rPr>
          <w:rFonts w:ascii="Times New Roman"/>
          <w:b w:val="false"/>
          <w:i w:val="false"/>
          <w:color w:val="000000"/>
          <w:sz w:val="28"/>
        </w:rPr>
        <w:t>
      1) 1-үдеріс – Қызмет беруші қызметкерінің мемлекеттік қызметті көрсету үшін "Е-лицензиялау" МДҚ АЖ логині мен паролін енгізу (авторландыру үдерісі);</w:t>
      </w:r>
      <w:r>
        <w:br/>
      </w:r>
      <w:r>
        <w:rPr>
          <w:rFonts w:ascii="Times New Roman"/>
          <w:b w:val="false"/>
          <w:i w:val="false"/>
          <w:color w:val="000000"/>
          <w:sz w:val="28"/>
        </w:rPr>
        <w:t>
      2) 1-шарт - логин мен паролі арқылы "Е-лицензиялау" МДҚ АЖ-де Қызмет берушінің тіркелген қызметкері туралы деректердің түпнұсқалығын тексеру;</w:t>
      </w:r>
      <w:r>
        <w:br/>
      </w:r>
      <w:r>
        <w:rPr>
          <w:rFonts w:ascii="Times New Roman"/>
          <w:b w:val="false"/>
          <w:i w:val="false"/>
          <w:color w:val="000000"/>
          <w:sz w:val="28"/>
        </w:rPr>
        <w:t>
      3) 2-үдеріс - "Е-лицензиялау" МДҚ АЖ-де Қызмет беруші қызметкерінің деректерінде бұзушылықтардың болуына байланысты авторландырудан бас тарту туралы хабарламаны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 көрсету үшін сұрау салу нысанын экранға шығару және Қызмет беруші қызметкерінің көрсетілетін қызметті алушы деректерін енгізу;</w:t>
      </w:r>
      <w:r>
        <w:br/>
      </w:r>
      <w:r>
        <w:rPr>
          <w:rFonts w:ascii="Times New Roman"/>
          <w:b w:val="false"/>
          <w:i w:val="false"/>
          <w:color w:val="000000"/>
          <w:sz w:val="28"/>
        </w:rPr>
        <w:t>
      5) 4-үдеріс - ЖТ МДҚ-ға, ЗТ МДҚ-ға ЭҮШ арқылы көрсетілетін қызметті алушының деректері туралы сұрау салуды жолдау;</w:t>
      </w:r>
      <w:r>
        <w:br/>
      </w:r>
      <w:r>
        <w:rPr>
          <w:rFonts w:ascii="Times New Roman"/>
          <w:b w:val="false"/>
          <w:i w:val="false"/>
          <w:color w:val="000000"/>
          <w:sz w:val="28"/>
        </w:rPr>
        <w:t>
      6) 2-шарт - ЖТ МДҚ, ЗТ МДҚ-де көрсетілетін қызметті алушы деректерінің болуын тексеру;</w:t>
      </w:r>
      <w:r>
        <w:br/>
      </w:r>
      <w:r>
        <w:rPr>
          <w:rFonts w:ascii="Times New Roman"/>
          <w:b w:val="false"/>
          <w:i w:val="false"/>
          <w:color w:val="000000"/>
          <w:sz w:val="28"/>
        </w:rPr>
        <w:t>
      7) 5-үдеріс - ЖТ МДҚ, ЗТ МДҚ көрсетілетін қызметті алушы деректерінің болмауымен байланысты деректерді алу мүмкін еместігі туралы хабарламаны қалыптастыру;</w:t>
      </w:r>
      <w:r>
        <w:br/>
      </w:r>
      <w:r>
        <w:rPr>
          <w:rFonts w:ascii="Times New Roman"/>
          <w:b w:val="false"/>
          <w:i w:val="false"/>
          <w:color w:val="000000"/>
          <w:sz w:val="28"/>
        </w:rPr>
        <w:t>
      8) 6-үдеріс – сұрау салу нысанының құжаттардың қағаз нысанында болуы туралы белгі бөлігін толтыру және Қызмет беруші қызметкерінің көрсетілетін қызметті алушы ұсынған қажетті құжаттарды сканерлеуі және оларды сұрау салу нысанына бекітуі;</w:t>
      </w:r>
      <w:r>
        <w:br/>
      </w:r>
      <w:r>
        <w:rPr>
          <w:rFonts w:ascii="Times New Roman"/>
          <w:b w:val="false"/>
          <w:i w:val="false"/>
          <w:color w:val="000000"/>
          <w:sz w:val="28"/>
        </w:rPr>
        <w:t>
      9) 7-үдеріс - "Е-лицензиялау" МДҚ АЖ-де сұрау салуды тіркеу және "Е-лицензиялау" МДҚ АЖ-де қызметті өңдеу;</w:t>
      </w:r>
      <w:r>
        <w:br/>
      </w:r>
      <w:r>
        <w:rPr>
          <w:rFonts w:ascii="Times New Roman"/>
          <w:b w:val="false"/>
          <w:i w:val="false"/>
          <w:color w:val="000000"/>
          <w:sz w:val="28"/>
        </w:rPr>
        <w:t>
      10) 3-шарт – көрсетілетін қызметті алушының біліктілік талаптарына және рұқсат беру негіздеріне сәйкестігін Қызмет берушінің тексеруі;</w:t>
      </w:r>
      <w:r>
        <w:br/>
      </w:r>
      <w:r>
        <w:rPr>
          <w:rFonts w:ascii="Times New Roman"/>
          <w:b w:val="false"/>
          <w:i w:val="false"/>
          <w:color w:val="000000"/>
          <w:sz w:val="28"/>
        </w:rPr>
        <w:t>
      11) 8-үдеріс - "Е-лицензиялау" МДҚ АЖ-де көрсетілетін қызметті алушы деректерінде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12) 9-үдеріс - көрсетілетін қызметті алушының "Е-лицензиялау" МДҚ АЖ-де қалыптастырылған қызмет нәтижесін ("ІI, III және IV санат объектілері үшін қоршаған ортаға эмиссияға рұқсат беруді) алуы. Электрондық құжат Қызмет берушінің уәкілетті тұлғасының ЭЦҚ-сын пайдалану арқылы қалыптастырылады.</w:t>
      </w:r>
    </w:p>
    <w:bookmarkEnd w:id="3"/>
    <w:p>
      <w:pPr>
        <w:spacing w:after="0"/>
        <w:ind w:left="0"/>
        <w:jc w:val="left"/>
      </w:pPr>
      <w:r>
        <w:rPr>
          <w:rFonts w:ascii="Times New Roman"/>
          <w:b/>
          <w:i w:val="false"/>
          <w:color w:val="000000"/>
        </w:rPr>
        <w:t xml:space="preserve"> 3. Электрондық мемлекеттік қызмет көрсету процесінде көрсетілетін қызметті берушінің өзара іс-қимыл тәртібін сипаттау</w:t>
      </w:r>
    </w:p>
    <w:bookmarkStart w:name="z14" w:id="4"/>
    <w:p>
      <w:pPr>
        <w:spacing w:after="0"/>
        <w:ind w:left="0"/>
        <w:jc w:val="both"/>
      </w:pPr>
      <w:r>
        <w:rPr>
          <w:rFonts w:ascii="Times New Roman"/>
          <w:b w:val="false"/>
          <w:i w:val="false"/>
          <w:color w:val="000000"/>
          <w:sz w:val="28"/>
        </w:rPr>
        <w:t>
      8. Электрондық мемлекеттік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"Е-лицензиялау" МДҚ АЖ;</w:t>
      </w:r>
      <w:r>
        <w:br/>
      </w:r>
      <w:r>
        <w:rPr>
          <w:rFonts w:ascii="Times New Roman"/>
          <w:b w:val="false"/>
          <w:i w:val="false"/>
          <w:color w:val="000000"/>
          <w:sz w:val="28"/>
        </w:rPr>
        <w:t>
      3) ЖТ МДҚ / ЗТ МДҚ;</w:t>
      </w:r>
      <w:r>
        <w:br/>
      </w:r>
      <w:r>
        <w:rPr>
          <w:rFonts w:ascii="Times New Roman"/>
          <w:b w:val="false"/>
          <w:i w:val="false"/>
          <w:color w:val="000000"/>
          <w:sz w:val="28"/>
        </w:rPr>
        <w:t>
      4) ХҚКО АЖ АЖО;</w:t>
      </w:r>
      <w:r>
        <w:br/>
      </w:r>
      <w:r>
        <w:rPr>
          <w:rFonts w:ascii="Times New Roman"/>
          <w:b w:val="false"/>
          <w:i w:val="false"/>
          <w:color w:val="000000"/>
          <w:sz w:val="28"/>
        </w:rPr>
        <w:t>
      5) Орталық операторы;</w:t>
      </w:r>
      <w:r>
        <w:br/>
      </w:r>
      <w:r>
        <w:rPr>
          <w:rFonts w:ascii="Times New Roman"/>
          <w:b w:val="false"/>
          <w:i w:val="false"/>
          <w:color w:val="000000"/>
          <w:sz w:val="28"/>
        </w:rPr>
        <w:t>
      6) Қызмет беруші;</w:t>
      </w:r>
      <w:r>
        <w:br/>
      </w:r>
      <w:r>
        <w:rPr>
          <w:rFonts w:ascii="Times New Roman"/>
          <w:b w:val="false"/>
          <w:i w:val="false"/>
          <w:color w:val="000000"/>
          <w:sz w:val="28"/>
        </w:rPr>
        <w:t>
      7) Көрсетілетін қызметті алушы.</w:t>
      </w:r>
      <w:r>
        <w:br/>
      </w:r>
      <w:r>
        <w:rPr>
          <w:rFonts w:ascii="Times New Roman"/>
          <w:b w:val="false"/>
          <w:i w:val="false"/>
          <w:color w:val="000000"/>
          <w:sz w:val="28"/>
        </w:rPr>
        <w:t>
</w:t>
      </w:r>
      <w:r>
        <w:rPr>
          <w:rFonts w:ascii="Times New Roman"/>
          <w:b w:val="false"/>
          <w:i w:val="false"/>
          <w:color w:val="000000"/>
          <w:sz w:val="28"/>
        </w:rPr>
        <w:t>
      9. Әр қимылдың орындалу мерзімі көрсетілген әрекеттердің (рәсімдері, функциялары, операциялары) дәйектілігінің мәтінді,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Әрекеттердің қисынды дәйектілігі арасындағы байланысты (қызмет көрсету кезіндегі) олардың сипаттамаларына сәйкес көрсететін диаграммалар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Ұсынылатын қызмет көрсету нәтижесіне сәйкес нысандар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Көрсетілетін қызметті алушыға көрсетілген қызмет нәтижелері сапалық және қолжетімділік көрсеткіштерімен өлшенеді. Электрондық мемлекеттік қызметтердің "сапа" және "қолжетімділік" көрсеткіштерін анықтауға арналған сауалнама нысаны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алушыға қызмет көрсету үдерісіне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14. Қызмет көрсетудің техникалық шарттары:</w:t>
      </w:r>
      <w:r>
        <w:br/>
      </w:r>
      <w:r>
        <w:rPr>
          <w:rFonts w:ascii="Times New Roman"/>
          <w:b w:val="false"/>
          <w:i w:val="false"/>
          <w:color w:val="000000"/>
          <w:sz w:val="28"/>
        </w:rPr>
        <w:t>
      1) Ғаламторға шығу;</w:t>
      </w:r>
      <w:r>
        <w:br/>
      </w:r>
      <w:r>
        <w:rPr>
          <w:rFonts w:ascii="Times New Roman"/>
          <w:b w:val="false"/>
          <w:i w:val="false"/>
          <w:color w:val="000000"/>
          <w:sz w:val="28"/>
        </w:rPr>
        <w:t>
      2) электрондық лицензия берілетін тұлғаның ЖСН/БСН-ының болуы;</w:t>
      </w:r>
      <w:r>
        <w:br/>
      </w:r>
      <w:r>
        <w:rPr>
          <w:rFonts w:ascii="Times New Roman"/>
          <w:b w:val="false"/>
          <w:i w:val="false"/>
          <w:color w:val="000000"/>
          <w:sz w:val="28"/>
        </w:rPr>
        <w:t>
      3) ЭҮП-те авторландыру;</w:t>
      </w:r>
      <w:r>
        <w:br/>
      </w:r>
      <w:r>
        <w:rPr>
          <w:rFonts w:ascii="Times New Roman"/>
          <w:b w:val="false"/>
          <w:i w:val="false"/>
          <w:color w:val="000000"/>
          <w:sz w:val="28"/>
        </w:rPr>
        <w:t>
      4) пайдаланушы ЭЦҚ-сының болуы.</w:t>
      </w:r>
    </w:p>
    <w:bookmarkEnd w:id="4"/>
    <w:p>
      <w:pPr>
        <w:spacing w:after="0"/>
        <w:ind w:left="0"/>
        <w:jc w:val="left"/>
      </w:pPr>
      <w:r>
        <w:rPr>
          <w:rFonts w:ascii="Times New Roman"/>
          <w:b/>
          <w:i w:val="false"/>
          <w:color w:val="000000"/>
        </w:rPr>
        <w:t xml:space="preserve"> 4. Электрондық мемлекеттік қызмет көрсету процесінде халыққа қызмет көрсету орталығымен іс-қимыл тәртібін сипаттау</w:t>
      </w:r>
    </w:p>
    <w:bookmarkStart w:name="z21" w:id="5"/>
    <w:p>
      <w:pPr>
        <w:spacing w:after="0"/>
        <w:ind w:left="0"/>
        <w:jc w:val="both"/>
      </w:pPr>
      <w:r>
        <w:rPr>
          <w:rFonts w:ascii="Times New Roman"/>
          <w:b w:val="false"/>
          <w:i w:val="false"/>
          <w:color w:val="000000"/>
          <w:sz w:val="28"/>
        </w:rPr>
        <w:t>
      15. ХҚКО АЖ АЖО арқылы Орталық операторының адымдық әрекеттері және шешімдері (қызмет көрсету кезіндегі функционалдық өзара іс-қимыл № </w:t>
      </w:r>
      <w:r>
        <w:rPr>
          <w:rFonts w:ascii="Times New Roman"/>
          <w:b w:val="false"/>
          <w:i w:val="false"/>
          <w:color w:val="000000"/>
          <w:sz w:val="28"/>
        </w:rPr>
        <w:t>3 диаграммасы</w:t>
      </w:r>
      <w:r>
        <w:rPr>
          <w:rFonts w:ascii="Times New Roman"/>
          <w:b w:val="false"/>
          <w:i w:val="false"/>
          <w:color w:val="000000"/>
          <w:sz w:val="28"/>
        </w:rPr>
        <w:t>)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Орталық операторының қызмет көрсету үшін ХҚКО АЖ АЖО-ға логині мен паролін енгізуі (авторландыру үдерісі);</w:t>
      </w:r>
      <w:r>
        <w:br/>
      </w:r>
      <w:r>
        <w:rPr>
          <w:rFonts w:ascii="Times New Roman"/>
          <w:b w:val="false"/>
          <w:i w:val="false"/>
          <w:color w:val="000000"/>
          <w:sz w:val="28"/>
        </w:rPr>
        <w:t>
      2) 2-үдеріс – Орталық операторының осы Регламентте көрсетілген қызметті таңдауы, қызмет көрсетуге арналған сұрау салу нысанын экранға шығаруы және көрсетілетін қызметті алушы деректерін енгізуі;</w:t>
      </w:r>
      <w:r>
        <w:br/>
      </w:r>
      <w:r>
        <w:rPr>
          <w:rFonts w:ascii="Times New Roman"/>
          <w:b w:val="false"/>
          <w:i w:val="false"/>
          <w:color w:val="000000"/>
          <w:sz w:val="28"/>
        </w:rPr>
        <w:t>
      3) 3-үдеріс – ЖТ МДҚ / ЗТ МДҚ-ға ЭҮШ арқылы көрсетілетін қызметті алушы деректері туралы сұрау салуды жолдау;</w:t>
      </w:r>
      <w:r>
        <w:br/>
      </w:r>
      <w:r>
        <w:rPr>
          <w:rFonts w:ascii="Times New Roman"/>
          <w:b w:val="false"/>
          <w:i w:val="false"/>
          <w:color w:val="000000"/>
          <w:sz w:val="28"/>
        </w:rPr>
        <w:t>
      4) 1-шарт – ЖТ МДҚ / ЗТ МДҚ-да көрсетілетін қызметті алушы деректерінің болуын тексеру;</w:t>
      </w:r>
      <w:r>
        <w:br/>
      </w:r>
      <w:r>
        <w:rPr>
          <w:rFonts w:ascii="Times New Roman"/>
          <w:b w:val="false"/>
          <w:i w:val="false"/>
          <w:color w:val="000000"/>
          <w:sz w:val="28"/>
        </w:rPr>
        <w:t>
      5) 4-үдеріс – ЖТ МДҚ / ЗТ МДҚ-да көрсетілетін қызметті алушы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6) 5-үдеріс – сұрау салу нысанында құжаттардың қағаз нысанында болуы туралы белгі бөлігін толтыру және Орталық операторының көрсетілетін қызметті алушы ұсынған қажетті құжаттарды сканерлеуі, қызмет көрсетуге сұрау салуды толтырылған нысандағы (енгізілген мәліметті) ЭЦҚ-н куәландыруы және оларды сұрау салу нысанына бекітуі;</w:t>
      </w:r>
      <w:r>
        <w:br/>
      </w:r>
      <w:r>
        <w:rPr>
          <w:rFonts w:ascii="Times New Roman"/>
          <w:b w:val="false"/>
          <w:i w:val="false"/>
          <w:color w:val="000000"/>
          <w:sz w:val="28"/>
        </w:rPr>
        <w:t>
      7) 6-үдеріс – ЭҮШ арқылы Орталық операторының ЭЦҚ расталған (қол қойылған) электрондық құжатты (көрсетілетін қызметті алушы сауалын) "Е - лицензиялау" МДҚ АЖ-ға жолдау;</w:t>
      </w:r>
      <w:r>
        <w:br/>
      </w:r>
      <w:r>
        <w:rPr>
          <w:rFonts w:ascii="Times New Roman"/>
          <w:b w:val="false"/>
          <w:i w:val="false"/>
          <w:color w:val="000000"/>
          <w:sz w:val="28"/>
        </w:rPr>
        <w:t>
      8) 7-үдеріс - "Е - лицензиялау" МДҚ АЖ –да электрондық құжатты тіркеу;</w:t>
      </w:r>
      <w:r>
        <w:br/>
      </w:r>
      <w:r>
        <w:rPr>
          <w:rFonts w:ascii="Times New Roman"/>
          <w:b w:val="false"/>
          <w:i w:val="false"/>
          <w:color w:val="000000"/>
          <w:sz w:val="28"/>
        </w:rPr>
        <w:t>
      9) 2-шарт – көрсетілетін қызметті алушының біліктілік талаптарына және рұқсат беру негіздеріне сәйкестігін Қызмет берушінің тексеруі;</w:t>
      </w:r>
      <w:r>
        <w:br/>
      </w:r>
      <w:r>
        <w:rPr>
          <w:rFonts w:ascii="Times New Roman"/>
          <w:b w:val="false"/>
          <w:i w:val="false"/>
          <w:color w:val="000000"/>
          <w:sz w:val="28"/>
        </w:rPr>
        <w:t>
      10) 8-үдеріс – "Е - лицензиялау" МДҚ АЖ-да көрсетілетін қызметті алушы деректерінде бұзушылықтардың болуымен байланысты сұрау салынатын қызметті көрсетуден бас тарту туралы хабарламаны қалыптастыру;</w:t>
      </w:r>
      <w:r>
        <w:br/>
      </w:r>
      <w:r>
        <w:rPr>
          <w:rFonts w:ascii="Times New Roman"/>
          <w:b w:val="false"/>
          <w:i w:val="false"/>
          <w:color w:val="000000"/>
          <w:sz w:val="28"/>
        </w:rPr>
        <w:t>
      11) 9-үдеріс – көрсетілетін қызметті алушы орталық операторы арқылы "Е - лицензиялау" МДҚ АЖ-да қалыптастырған қызмет нәтижесін ("ІI, III және IV санат объектілері үшін қоршаған ортаға эмиссияға рұқсат құжаты) алуы.</w:t>
      </w:r>
      <w:r>
        <w:br/>
      </w:r>
      <w:r>
        <w:rPr>
          <w:rFonts w:ascii="Times New Roman"/>
          <w:b w:val="false"/>
          <w:i w:val="false"/>
          <w:color w:val="000000"/>
          <w:sz w:val="28"/>
        </w:rPr>
        <w:t>
</w:t>
      </w:r>
      <w:r>
        <w:rPr>
          <w:rFonts w:ascii="Times New Roman"/>
          <w:b w:val="false"/>
          <w:i w:val="false"/>
          <w:color w:val="000000"/>
          <w:sz w:val="28"/>
        </w:rPr>
        <w:t>
      16. Қызмет көрсетуге арналған сұрау салу нысандарын толтыру үлгісі "Е-лицензиалау" www.elicense.kz веб-порталында көрсетілген.</w:t>
      </w:r>
      <w:r>
        <w:br/>
      </w:r>
      <w:r>
        <w:rPr>
          <w:rFonts w:ascii="Times New Roman"/>
          <w:b w:val="false"/>
          <w:i w:val="false"/>
          <w:color w:val="000000"/>
          <w:sz w:val="28"/>
        </w:rPr>
        <w:t>
</w:t>
      </w:r>
      <w:r>
        <w:rPr>
          <w:rFonts w:ascii="Times New Roman"/>
          <w:b w:val="false"/>
          <w:i w:val="false"/>
          <w:color w:val="000000"/>
          <w:sz w:val="28"/>
        </w:rPr>
        <w:t>
      17. Қызмет көрсету бойынша сұрау салудың орындалу мәртебесін тексеру тәсілі: ЭҮП-ң "Қызмет көрсетудің тарихы" бөлігінде, сондай-ақ Басқармада немесе Орталықтарға жүгінген кезде.</w:t>
      </w:r>
      <w:r>
        <w:br/>
      </w:r>
      <w:r>
        <w:rPr>
          <w:rFonts w:ascii="Times New Roman"/>
          <w:b w:val="false"/>
          <w:i w:val="false"/>
          <w:color w:val="000000"/>
          <w:sz w:val="28"/>
        </w:rPr>
        <w:t>
</w:t>
      </w:r>
      <w:r>
        <w:rPr>
          <w:rFonts w:ascii="Times New Roman"/>
          <w:b w:val="false"/>
          <w:i w:val="false"/>
          <w:color w:val="000000"/>
          <w:sz w:val="28"/>
        </w:rPr>
        <w:t>
      18. Қызметті көрсету бойынша қажетті ақпаратты және кеңесті Call-орталығының (1414) ақысыз телефоны бойынша алуға болады.</w:t>
      </w:r>
    </w:p>
    <w:bookmarkEnd w:id="5"/>
    <w:bookmarkStart w:name="z25" w:id="6"/>
    <w:p>
      <w:pPr>
        <w:spacing w:after="0"/>
        <w:ind w:left="0"/>
        <w:jc w:val="both"/>
      </w:pPr>
      <w:r>
        <w:rPr>
          <w:rFonts w:ascii="Times New Roman"/>
          <w:b w:val="false"/>
          <w:i w:val="false"/>
          <w:color w:val="000000"/>
          <w:sz w:val="28"/>
        </w:rPr>
        <w:t>
"ІІ, ІІІ және IV санат объектілері үшін</w:t>
      </w:r>
      <w:r>
        <w:br/>
      </w:r>
      <w:r>
        <w:rPr>
          <w:rFonts w:ascii="Times New Roman"/>
          <w:b w:val="false"/>
          <w:i w:val="false"/>
          <w:color w:val="000000"/>
          <w:sz w:val="28"/>
        </w:rPr>
        <w:t>
қоршаған ортаға эмиссияға рұқсат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xml:space="preserve">
регламентіне 1-қосымша      </w:t>
      </w:r>
    </w:p>
    <w:bookmarkEnd w:id="6"/>
    <w:p>
      <w:pPr>
        <w:spacing w:after="0"/>
        <w:ind w:left="0"/>
        <w:jc w:val="left"/>
      </w:pPr>
      <w:r>
        <w:rPr>
          <w:rFonts w:ascii="Times New Roman"/>
          <w:b/>
          <w:i w:val="false"/>
          <w:color w:val="000000"/>
        </w:rPr>
        <w:t xml:space="preserve"> Халыққа қызмет көрсету орталықтары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270"/>
        <w:gridCol w:w="3271"/>
        <w:gridCol w:w="2727"/>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мәліметтері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Атырау облысы бойынша филиалы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 23,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 23,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21-29-42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 16 "а"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r>
              <w:br/>
            </w:r>
            <w:r>
              <w:rPr>
                <w:rFonts w:ascii="Times New Roman"/>
                <w:b w:val="false"/>
                <w:i w:val="false"/>
                <w:color w:val="000000"/>
                <w:sz w:val="20"/>
              </w:rPr>
              <w:t>
35-75-30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Байжігітов к, 80 "а"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r>
              <w:br/>
            </w:r>
            <w:r>
              <w:rPr>
                <w:rFonts w:ascii="Times New Roman"/>
                <w:b w:val="false"/>
                <w:i w:val="false"/>
                <w:color w:val="000000"/>
                <w:sz w:val="20"/>
              </w:rPr>
              <w:t>
24-37-89</w:t>
            </w:r>
          </w:p>
        </w:tc>
      </w:tr>
    </w:tbl>
    <w:p>
      <w:pPr>
        <w:spacing w:after="0"/>
        <w:ind w:left="0"/>
        <w:jc w:val="both"/>
      </w:pPr>
      <w:r>
        <w:rPr>
          <w:rFonts w:ascii="Times New Roman"/>
          <w:b w:val="false"/>
          <w:i w:val="false"/>
          <w:color w:val="000000"/>
          <w:sz w:val="28"/>
        </w:rPr>
        <w:t>      Қысқартулардың толық жазылуы:</w:t>
      </w:r>
      <w:r>
        <w:br/>
      </w:r>
      <w:r>
        <w:rPr>
          <w:rFonts w:ascii="Times New Roman"/>
          <w:b w:val="false"/>
          <w:i w:val="false"/>
          <w:color w:val="000000"/>
          <w:sz w:val="28"/>
        </w:rPr>
        <w:t>
      ХҚКО РМК - "Халыққа қызмет көрсету орталығы" республикалық мемлекеттік кәсіпорны.</w:t>
      </w:r>
    </w:p>
    <w:bookmarkStart w:name="z26" w:id="7"/>
    <w:p>
      <w:pPr>
        <w:spacing w:after="0"/>
        <w:ind w:left="0"/>
        <w:jc w:val="both"/>
      </w:pPr>
      <w:r>
        <w:rPr>
          <w:rFonts w:ascii="Times New Roman"/>
          <w:b w:val="false"/>
          <w:i w:val="false"/>
          <w:color w:val="000000"/>
          <w:sz w:val="28"/>
        </w:rPr>
        <w:t>
"ІІ, ІІІ және ІV санат объектілері үшін</w:t>
      </w:r>
      <w:r>
        <w:br/>
      </w:r>
      <w:r>
        <w:rPr>
          <w:rFonts w:ascii="Times New Roman"/>
          <w:b w:val="false"/>
          <w:i w:val="false"/>
          <w:color w:val="000000"/>
          <w:sz w:val="28"/>
        </w:rPr>
        <w:t>
қоршаған ортаға эмиссияға рұқсат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xml:space="preserve">
регламентіне 2-қосымша       </w:t>
      </w:r>
    </w:p>
    <w:bookmarkEnd w:id="7"/>
    <w:p>
      <w:pPr>
        <w:spacing w:after="0"/>
        <w:ind w:left="0"/>
        <w:jc w:val="left"/>
      </w:pPr>
      <w:r>
        <w:rPr>
          <w:rFonts w:ascii="Times New Roman"/>
          <w:b/>
          <w:i w:val="false"/>
          <w:color w:val="000000"/>
        </w:rPr>
        <w:t xml:space="preserve"> Әрекеттер (рәсімдер, функциялар, операциялар) дәйектілігінің мәтінді, кестелік сипаттамасы</w:t>
      </w:r>
      <w:r>
        <w:br/>
      </w:r>
      <w:r>
        <w:rPr>
          <w:rFonts w:ascii="Times New Roman"/>
          <w:b/>
          <w:i w:val="false"/>
          <w:color w:val="000000"/>
        </w:rPr>
        <w:t>
1-кесте. ЭҮП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973"/>
        <w:gridCol w:w="974"/>
        <w:gridCol w:w="1252"/>
        <w:gridCol w:w="974"/>
        <w:gridCol w:w="974"/>
        <w:gridCol w:w="974"/>
        <w:gridCol w:w="974"/>
        <w:gridCol w:w="1113"/>
        <w:gridCol w:w="974"/>
        <w:gridCol w:w="1114"/>
        <w:gridCol w:w="1253"/>
        <w:gridCol w:w="1254"/>
      </w:tblGrid>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ағыны)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рәсім, операциялар) және олардың сипаттамасы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ЭЦҚ тіркеу куәлігін компьютердің интернетбраузеріне бекіту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деректерінде бұзушылық тардың болуына байланысты бас тарту туралы хабарламаны қалыптастырады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қажетті құжаттарды электрондық түрде бекіту арқылы сұрау салу деректерін қалыптасты</w:t>
            </w:r>
          </w:p>
          <w:p>
            <w:pPr>
              <w:spacing w:after="20"/>
              <w:ind w:left="20"/>
              <w:jc w:val="both"/>
            </w:pPr>
            <w:r>
              <w:rPr>
                <w:rFonts w:ascii="Times New Roman"/>
                <w:b w:val="false"/>
                <w:i w:val="false"/>
                <w:color w:val="000000"/>
                <w:sz w:val="20"/>
              </w:rPr>
              <w:t>рады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төлем жасау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хабарламаны қалыптасты</w:t>
            </w:r>
          </w:p>
          <w:p>
            <w:pPr>
              <w:spacing w:after="20"/>
              <w:ind w:left="20"/>
              <w:jc w:val="both"/>
            </w:pPr>
            <w:r>
              <w:rPr>
                <w:rFonts w:ascii="Times New Roman"/>
                <w:b w:val="false"/>
                <w:i w:val="false"/>
                <w:color w:val="000000"/>
                <w:sz w:val="20"/>
              </w:rPr>
              <w:t>рады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w:t>
            </w:r>
          </w:p>
          <w:p>
            <w:pPr>
              <w:spacing w:after="20"/>
              <w:ind w:left="20"/>
              <w:jc w:val="both"/>
            </w:pPr>
            <w:r>
              <w:rPr>
                <w:rFonts w:ascii="Times New Roman"/>
                <w:b w:val="false"/>
                <w:i w:val="false"/>
                <w:color w:val="000000"/>
                <w:sz w:val="20"/>
              </w:rPr>
              <w:t>ру (қол қою) үшін ЭЦҚ–ны таңдауы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 ЭЦҚ түпнұсқалығы ның расталмауына байланысты бас тарту туралы хабарламаны қалыптастырады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АЖ-ғы электрондық құжатты, өтінішін (сұрау салуын) тіркеу және</w:t>
            </w:r>
          </w:p>
          <w:p>
            <w:pPr>
              <w:spacing w:after="20"/>
              <w:ind w:left="20"/>
              <w:jc w:val="both"/>
            </w:pPr>
            <w:r>
              <w:rPr>
                <w:rFonts w:ascii="Times New Roman"/>
                <w:b w:val="false"/>
                <w:i w:val="false"/>
                <w:color w:val="000000"/>
                <w:sz w:val="20"/>
              </w:rPr>
              <w:t>"Е-лицензиялау" МДҚ АЖ-ғы сұрау салуды өңдеу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АЖ-ғы көрсетілетін қызметті алушы деректеріндегі бұзушылықтардың болуына байланысты бас тарту туралы хабарламаны қалыптастыру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p>
            <w:pPr>
              <w:spacing w:after="20"/>
              <w:ind w:left="20"/>
              <w:jc w:val="both"/>
            </w:pPr>
            <w:r>
              <w:rPr>
                <w:rFonts w:ascii="Times New Roman"/>
                <w:b w:val="false"/>
                <w:i w:val="false"/>
                <w:color w:val="000000"/>
                <w:sz w:val="20"/>
              </w:rPr>
              <w:t>(рұқсат беру)</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ұйымдық- басшылық ету шешімі)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қалыптастырылғаны туралы хабарламаны көрсету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 көрсетуден бас тарту туралы хабарламаны қалыптастыру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қалыптасты рылғаны туралы хабарламаны көрсету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аяқталғанды ғы туралы хабарламаны көрсету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 көрсетуден бас тарту туралы хабарламаны қалыптастыру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бағдарғылау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 көрсетуден бас тарту туралы хабарламаны қалыптастыру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бағдарғылау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 арқылы сұрау салуды тіркеу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 көрсетуден бас тарту туралы хабарламаны қалыптастыру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1айдан аспайтын мерзімде</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көрсетілетін қызметті алушы деректерінде бұзушылықтар болса - 2; Егер авторландыру сәтті өтсе - 3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төлем жасалмаса - 5; төлем жасалса - 6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ЭЦҚ-да қателік болса - 7; Егер ЭЦҚ-да қате болмаса - 9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біліктілік талаптарына және рұқсат беру үшін негіздерге сәйкестігін қызмет берушінің тексеруі - 10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336"/>
        <w:gridCol w:w="1203"/>
        <w:gridCol w:w="1203"/>
        <w:gridCol w:w="1337"/>
        <w:gridCol w:w="1337"/>
        <w:gridCol w:w="1337"/>
        <w:gridCol w:w="1337"/>
        <w:gridCol w:w="1069"/>
        <w:gridCol w:w="1204"/>
        <w:gridCol w:w="1204"/>
      </w:tblGrid>
      <w:tr>
        <w:trPr>
          <w:trHeight w:val="6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ағыны)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w:t>
            </w:r>
          </w:p>
          <w:p>
            <w:pPr>
              <w:spacing w:after="20"/>
              <w:ind w:left="20"/>
              <w:jc w:val="both"/>
            </w:pPr>
            <w:r>
              <w:rPr>
                <w:rFonts w:ascii="Times New Roman"/>
                <w:b w:val="false"/>
                <w:i w:val="false"/>
                <w:color w:val="000000"/>
                <w:sz w:val="20"/>
              </w:rPr>
              <w:t>ЖТ МДҚ</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79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w:t>
            </w:r>
          </w:p>
          <w:p>
            <w:pPr>
              <w:spacing w:after="20"/>
              <w:ind w:left="20"/>
              <w:jc w:val="both"/>
            </w:pPr>
            <w:r>
              <w:rPr>
                <w:rFonts w:ascii="Times New Roman"/>
                <w:b w:val="false"/>
                <w:i w:val="false"/>
                <w:color w:val="000000"/>
                <w:sz w:val="20"/>
              </w:rPr>
              <w:t>(үдеріс, рәсім, операция) және олардың сипаттамасы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авторландыру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орын алған бұзушылықтар ға байланысты бас тарту туралы хабарлама қалыптасты</w:t>
            </w:r>
          </w:p>
          <w:p>
            <w:pPr>
              <w:spacing w:after="20"/>
              <w:ind w:left="20"/>
              <w:jc w:val="both"/>
            </w:pPr>
            <w:r>
              <w:rPr>
                <w:rFonts w:ascii="Times New Roman"/>
                <w:b w:val="false"/>
                <w:i w:val="false"/>
                <w:color w:val="000000"/>
                <w:sz w:val="20"/>
              </w:rPr>
              <w:t>рады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қызметкерінің қызметті таңдауы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w:t>
            </w:r>
          </w:p>
          <w:p>
            <w:pPr>
              <w:spacing w:after="20"/>
              <w:ind w:left="20"/>
              <w:jc w:val="both"/>
            </w:pPr>
            <w:r>
              <w:rPr>
                <w:rFonts w:ascii="Times New Roman"/>
                <w:b w:val="false"/>
                <w:i w:val="false"/>
                <w:color w:val="000000"/>
                <w:sz w:val="20"/>
              </w:rPr>
              <w:t>ЖТ МДҚ-ға  тұтынушы деректерін тексеруге сұрау салуды жолдау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орын алған бұзушылықтар-ға байланысты бас тарту туралы хабарламаны қалыптастыру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арқылы, сұрау салу нысанын толтыру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 –де электрондық құжатты тіркеу және "Е-лицензиялау" МДҚ АЖ-де  қызметті өңдеу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АЖ-де тұтынушы деректерінде бұзушылықтардың болуына байланысты бас тарту туралы хабарламаны қалыптастыру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 беру)</w:t>
            </w:r>
          </w:p>
        </w:tc>
      </w:tr>
      <w:tr>
        <w:trPr>
          <w:trHeight w:val="169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сәтті қалыптастырылғаны туралы хабарламаны көрсету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 көрсетуден бас тарту туралы хабарламаны қалыптастыру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сәтті қалыптастырылғаны туралы хабарламаны көрсету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бағдарғылау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 көрсетуден бас тарту туралы хабарламаны қалыптастыру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сәтті қалыптастырылғаны туралы хабарламаны көрсету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 арқылы жүйеде сұрау салуды тіркеу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 көрсетуден бас тарту туралы хабарламаны қалыптастыру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w:t>
            </w:r>
          </w:p>
        </w:tc>
      </w:tr>
      <w:tr>
        <w:trPr>
          <w:trHeight w:val="30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282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Қызмет беруші қызметкерінің "Е-лицензиялау" МДҚ АЖ логин және паролі деректерінің түпнұсқалығын тексеру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алушы деректерінде бұзушылықтар болса - 5; егер авторландыру сәтті өтсе - 6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"Е-лицензиялау" МДҚ АЖ-де сұрау салу бойынша деректер болмаса – 8; егер сұрау салу бойынша деректер табылса - 9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Орталық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1482"/>
        <w:gridCol w:w="1213"/>
        <w:gridCol w:w="1348"/>
        <w:gridCol w:w="1213"/>
        <w:gridCol w:w="1214"/>
        <w:gridCol w:w="1214"/>
        <w:gridCol w:w="1214"/>
        <w:gridCol w:w="1214"/>
        <w:gridCol w:w="1349"/>
        <w:gridCol w:w="1350"/>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ағыны)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w:t>
            </w:r>
          </w:p>
          <w:p>
            <w:pPr>
              <w:spacing w:after="20"/>
              <w:ind w:left="20"/>
              <w:jc w:val="both"/>
            </w:pPr>
            <w:r>
              <w:rPr>
                <w:rFonts w:ascii="Times New Roman"/>
                <w:b w:val="false"/>
                <w:i w:val="false"/>
                <w:color w:val="000000"/>
                <w:sz w:val="20"/>
              </w:rPr>
              <w:t>ЗТ МДҚ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24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рәсім, операциялар) және олардың сипаттамасы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логинмен және парольмен авторландырылады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деректерін қалыптастыра</w:t>
            </w:r>
          </w:p>
          <w:p>
            <w:pPr>
              <w:spacing w:after="20"/>
              <w:ind w:left="20"/>
              <w:jc w:val="both"/>
            </w:pPr>
            <w:r>
              <w:rPr>
                <w:rFonts w:ascii="Times New Roman"/>
                <w:b w:val="false"/>
                <w:i w:val="false"/>
                <w:color w:val="000000"/>
                <w:sz w:val="20"/>
              </w:rPr>
              <w:t>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МДҚ-не сұрау салуды жолдау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 туралы деректердің болмауына байланысты деректерді алу мүмкін еместігі туралы хабарлама қалыптастырады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ЭЦҚ-нің  куәландыру және керек құжаттарды тіркеу арқылы, сұрау салу нысанын толтыру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 ЭЦҚ оператормен куәландырған (қол қойылған) құжаттарды жолдау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құжаттарында бұзушылықтардың болуына байланысты бас тарту туралы хабарламаны қалыптастыру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p>
            <w:pPr>
              <w:spacing w:after="20"/>
              <w:ind w:left="20"/>
              <w:jc w:val="both"/>
            </w:pPr>
            <w:r>
              <w:rPr>
                <w:rFonts w:ascii="Times New Roman"/>
                <w:b w:val="false"/>
                <w:i w:val="false"/>
                <w:color w:val="000000"/>
                <w:sz w:val="20"/>
              </w:rPr>
              <w:t>(рұқсат)</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ұйымдық-басшылық ету шешімі)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 арқылы жүйеде сұрау салуды тіркеу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сәтті қалыптастырылғандығы туралы хабарламаны көрсетілуі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бағдарғылау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сәтті қалыптасты рылғандығы туралы хабарламаны көрсету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бағдарғылау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 арқылы сұрау салуды тіркеу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сек- 1 минут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сек- 1 минут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сек- 1 минут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айдан артық емес </w:t>
            </w:r>
          </w:p>
        </w:tc>
      </w:tr>
      <w:tr>
        <w:trPr>
          <w:trHeight w:val="7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бұзушылықтар көрсетілетін қызметті алушы деректерін де болса - 4 ; егер бұзушылық тар болмағанда - 5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бұзушылық тар болса - 8; егер бұзушылық тар болмаса - 9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8"/>
    <w:p>
      <w:pPr>
        <w:spacing w:after="0"/>
        <w:ind w:left="0"/>
        <w:jc w:val="both"/>
      </w:pPr>
      <w:r>
        <w:rPr>
          <w:rFonts w:ascii="Times New Roman"/>
          <w:b w:val="false"/>
          <w:i w:val="false"/>
          <w:color w:val="000000"/>
          <w:sz w:val="28"/>
        </w:rPr>
        <w:t>
"ІІ, ІІІ және ІV санат объектілері үшін</w:t>
      </w:r>
      <w:r>
        <w:br/>
      </w:r>
      <w:r>
        <w:rPr>
          <w:rFonts w:ascii="Times New Roman"/>
          <w:b w:val="false"/>
          <w:i w:val="false"/>
          <w:color w:val="000000"/>
          <w:sz w:val="28"/>
        </w:rPr>
        <w:t>
қоршаған ортаға эмиссияға рұқсат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xml:space="preserve">
регламентіне 3-қосымша      </w:t>
      </w:r>
    </w:p>
    <w:bookmarkEnd w:id="8"/>
    <w:bookmarkStart w:name="z42" w:id="9"/>
    <w:p>
      <w:pPr>
        <w:spacing w:after="0"/>
        <w:ind w:left="0"/>
        <w:jc w:val="left"/>
      </w:pPr>
      <w:r>
        <w:rPr>
          <w:rFonts w:ascii="Times New Roman"/>
          <w:b/>
          <w:i w:val="false"/>
          <w:color w:val="000000"/>
        </w:rPr>
        <w:t xml:space="preserve"> 
Әрекеттердің қисындық дәйектілігінің арасындағы (қызмет көрсету үдерісінде) өзара байланысты көрсететін диаграмма ЭҮП арқылы электрондық мемлекеттік қызмет көрсету кезіндегі функционалдық өзара іс-қимылдың № 1 диаграммасы</w:t>
      </w:r>
    </w:p>
    <w:bookmarkEnd w:id="9"/>
    <w:p>
      <w:pPr>
        <w:spacing w:after="0"/>
        <w:ind w:left="0"/>
        <w:jc w:val="both"/>
      </w:pPr>
      <w:r>
        <w:drawing>
          <wp:inline distT="0" distB="0" distL="0" distR="0">
            <wp:extent cx="90170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0" cy="4152900"/>
                    </a:xfrm>
                    <a:prstGeom prst="rect">
                      <a:avLst/>
                    </a:prstGeom>
                  </pic:spPr>
                </pic:pic>
              </a:graphicData>
            </a:graphic>
          </wp:inline>
        </w:drawing>
      </w:r>
    </w:p>
    <w:bookmarkStart w:name="z43" w:id="10"/>
    <w:p>
      <w:pPr>
        <w:spacing w:after="0"/>
        <w:ind w:left="0"/>
        <w:jc w:val="both"/>
      </w:pPr>
      <w:r>
        <w:rPr>
          <w:rFonts w:ascii="Times New Roman"/>
          <w:b w:val="false"/>
          <w:i w:val="false"/>
          <w:color w:val="000000"/>
          <w:sz w:val="28"/>
        </w:rPr>
        <w:t>
</w:t>
      </w:r>
      <w:r>
        <w:rPr>
          <w:rFonts w:ascii="Times New Roman"/>
          <w:b/>
          <w:i w:val="false"/>
          <w:color w:val="000000"/>
          <w:sz w:val="28"/>
        </w:rPr>
        <w:t>Қызмет беруші арқылы электрондық мемлекеттік қызмет көрсету кезіндегі функционалдық өзара іс-қимылдың № 2 диаграммасы</w:t>
      </w:r>
    </w:p>
    <w:bookmarkEnd w:id="10"/>
    <w:p>
      <w:pPr>
        <w:spacing w:after="0"/>
        <w:ind w:left="0"/>
        <w:jc w:val="both"/>
      </w:pPr>
      <w:r>
        <w:drawing>
          <wp:inline distT="0" distB="0" distL="0" distR="0">
            <wp:extent cx="91694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69400" cy="4864100"/>
                    </a:xfrm>
                    <a:prstGeom prst="rect">
                      <a:avLst/>
                    </a:prstGeom>
                  </pic:spPr>
                </pic:pic>
              </a:graphicData>
            </a:graphic>
          </wp:inline>
        </w:drawing>
      </w:r>
    </w:p>
    <w:bookmarkStart w:name="z44" w:id="11"/>
    <w:p>
      <w:pPr>
        <w:spacing w:after="0"/>
        <w:ind w:left="0"/>
        <w:jc w:val="left"/>
      </w:pPr>
      <w:r>
        <w:rPr>
          <w:rFonts w:ascii="Times New Roman"/>
          <w:b/>
          <w:i w:val="false"/>
          <w:color w:val="000000"/>
        </w:rPr>
        <w:t xml:space="preserve"> 
ХҚКО АЖ  арқылы қызмет көрсету кезіндегі функционалдық өзара іс-қимылдың № 3 диаграммасы</w:t>
      </w:r>
    </w:p>
    <w:bookmarkEnd w:id="11"/>
    <w:p>
      <w:pPr>
        <w:spacing w:after="0"/>
        <w:ind w:left="0"/>
        <w:jc w:val="both"/>
      </w:pPr>
      <w:r>
        <w:drawing>
          <wp:inline distT="0" distB="0" distL="0" distR="0">
            <wp:extent cx="94361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436100" cy="5054600"/>
                    </a:xfrm>
                    <a:prstGeom prst="rect">
                      <a:avLst/>
                    </a:prstGeom>
                  </pic:spPr>
                </pic:pic>
              </a:graphicData>
            </a:graphic>
          </wp:inline>
        </w:drawing>
      </w:r>
    </w:p>
    <w:p>
      <w:pPr>
        <w:spacing w:after="0"/>
        <w:ind w:left="0"/>
        <w:jc w:val="both"/>
      </w:pPr>
      <w:r>
        <w:drawing>
          <wp:inline distT="0" distB="0" distL="0" distR="0">
            <wp:extent cx="61341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34100" cy="5943600"/>
                    </a:xfrm>
                    <a:prstGeom prst="rect">
                      <a:avLst/>
                    </a:prstGeom>
                  </pic:spPr>
                </pic:pic>
              </a:graphicData>
            </a:graphic>
          </wp:inline>
        </w:drawing>
      </w:r>
    </w:p>
    <w:bookmarkStart w:name="z28" w:id="12"/>
    <w:p>
      <w:pPr>
        <w:spacing w:after="0"/>
        <w:ind w:left="0"/>
        <w:jc w:val="both"/>
      </w:pPr>
      <w:r>
        <w:rPr>
          <w:rFonts w:ascii="Times New Roman"/>
          <w:b w:val="false"/>
          <w:i w:val="false"/>
          <w:color w:val="000000"/>
          <w:sz w:val="28"/>
        </w:rPr>
        <w:t>
"ІІ, ІІІ және IV санат объектілері үшін</w:t>
      </w:r>
      <w:r>
        <w:br/>
      </w:r>
      <w:r>
        <w:rPr>
          <w:rFonts w:ascii="Times New Roman"/>
          <w:b w:val="false"/>
          <w:i w:val="false"/>
          <w:color w:val="000000"/>
          <w:sz w:val="28"/>
        </w:rPr>
        <w:t>
қоршаған ортаға эмиссияға рұқсат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xml:space="preserve">
регламентіне 4-қосымша       </w:t>
      </w:r>
    </w:p>
    <w:bookmarkEnd w:id="12"/>
    <w:p>
      <w:pPr>
        <w:spacing w:after="0"/>
        <w:ind w:left="0"/>
        <w:jc w:val="left"/>
      </w:pPr>
      <w:r>
        <w:rPr>
          <w:rFonts w:ascii="Times New Roman"/>
          <w:b/>
          <w:i w:val="false"/>
          <w:color w:val="000000"/>
        </w:rPr>
        <w:t xml:space="preserve"> Электрондық мемлекеттік қызметтің "сапа" және "қолжетімділік" көрсеткіштерін анықтауға арналған сауалнама нысаны</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29" w:id="13"/>
    <w:p>
      <w:pPr>
        <w:spacing w:after="0"/>
        <w:ind w:left="0"/>
        <w:jc w:val="both"/>
      </w:pPr>
      <w:r>
        <w:rPr>
          <w:rFonts w:ascii="Times New Roman"/>
          <w:b w:val="false"/>
          <w:i w:val="false"/>
          <w:color w:val="000000"/>
          <w:sz w:val="28"/>
        </w:rPr>
        <w:t>
"ІІ, ІІІ және IV санат объектілері үшін</w:t>
      </w:r>
      <w:r>
        <w:br/>
      </w:r>
      <w:r>
        <w:rPr>
          <w:rFonts w:ascii="Times New Roman"/>
          <w:b w:val="false"/>
          <w:i w:val="false"/>
          <w:color w:val="000000"/>
          <w:sz w:val="28"/>
        </w:rPr>
        <w:t>
қоршаған ортаға эмиссияға рұқсат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xml:space="preserve">
регламентіне 5-қосымша        </w:t>
      </w:r>
    </w:p>
    <w:bookmarkEnd w:id="13"/>
    <w:p>
      <w:pPr>
        <w:spacing w:after="0"/>
        <w:ind w:left="0"/>
        <w:jc w:val="both"/>
      </w:pPr>
      <w:r>
        <w:rPr>
          <w:rFonts w:ascii="Times New Roman"/>
          <w:b w:val="false"/>
          <w:i w:val="false"/>
          <w:color w:val="000000"/>
          <w:sz w:val="28"/>
        </w:rPr>
        <w:t>      1. Оң жауаптың шығыс нысаны (қосымшаларымен) Сериясы А-W № 00000</w:t>
      </w:r>
    </w:p>
    <w:p>
      <w:pPr>
        <w:spacing w:after="0"/>
        <w:ind w:left="0"/>
        <w:jc w:val="both"/>
      </w:pPr>
      <w:r>
        <w:rPr>
          <w:rFonts w:ascii="Times New Roman"/>
          <w:b w:val="false"/>
          <w:i w:val="false"/>
          <w:color w:val="000000"/>
          <w:sz w:val="28"/>
        </w:rPr>
        <w:t>Қоршаған ортаға эмиссияға рұқсат беретін органның атауы</w:t>
      </w:r>
      <w:r>
        <w:br/>
      </w:r>
      <w:r>
        <w:rPr>
          <w:rFonts w:ascii="Times New Roman"/>
          <w:b w:val="false"/>
          <w:i w:val="false"/>
          <w:color w:val="000000"/>
          <w:sz w:val="28"/>
        </w:rPr>
        <w:t>
Қоршаған ортаға эмиссияға РҰҚСАТ</w:t>
      </w:r>
      <w:r>
        <w:br/>
      </w:r>
      <w:r>
        <w:rPr>
          <w:rFonts w:ascii="Times New Roman"/>
          <w:b w:val="false"/>
          <w:i w:val="false"/>
          <w:color w:val="000000"/>
          <w:sz w:val="28"/>
        </w:rPr>
        <w:t>
(табиғат пайдаланушының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(индекс, пошталық мекен-жайы)</w:t>
      </w:r>
    </w:p>
    <w:bookmarkStart w:name="z35" w:id="14"/>
    <w:p>
      <w:pPr>
        <w:spacing w:after="0"/>
        <w:ind w:left="0"/>
        <w:jc w:val="both"/>
      </w:pPr>
      <w:r>
        <w:rPr>
          <w:rFonts w:ascii="Times New Roman"/>
          <w:b w:val="false"/>
          <w:i w:val="false"/>
          <w:color w:val="000000"/>
          <w:sz w:val="28"/>
        </w:rPr>
        <w:t>      Жеке сәйкестендіру нөмірі/</w:t>
      </w:r>
      <w:r>
        <w:br/>
      </w:r>
      <w:r>
        <w:rPr>
          <w:rFonts w:ascii="Times New Roman"/>
          <w:b w:val="false"/>
          <w:i w:val="false"/>
          <w:color w:val="000000"/>
          <w:sz w:val="28"/>
        </w:rPr>
        <w:t>
      бизнес-сәйкестендіру нөмірі ___________________________</w:t>
      </w:r>
      <w:r>
        <w:br/>
      </w:r>
      <w:r>
        <w:rPr>
          <w:rFonts w:ascii="Times New Roman"/>
          <w:b w:val="false"/>
          <w:i w:val="false"/>
          <w:color w:val="000000"/>
          <w:sz w:val="28"/>
        </w:rPr>
        <w:t>
      Табиғат пайдаланушының есеп нөмірі*____________________________</w:t>
      </w:r>
      <w:r>
        <w:br/>
      </w:r>
      <w:r>
        <w:rPr>
          <w:rFonts w:ascii="Times New Roman"/>
          <w:b w:val="false"/>
          <w:i w:val="false"/>
          <w:color w:val="000000"/>
          <w:sz w:val="28"/>
        </w:rPr>
        <w:t>
      Өндірістік объектінің атауы__________________________________</w:t>
      </w:r>
      <w:r>
        <w:br/>
      </w:r>
      <w:r>
        <w:rPr>
          <w:rFonts w:ascii="Times New Roman"/>
          <w:b w:val="false"/>
          <w:i w:val="false"/>
          <w:color w:val="000000"/>
          <w:sz w:val="28"/>
        </w:rPr>
        <w:t>
      Өндірістік объектінің орналасқан жері 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табиғат пайдаланудың келесі шарттарын сақтау:</w:t>
      </w:r>
      <w:r>
        <w:br/>
      </w:r>
      <w:r>
        <w:rPr>
          <w:rFonts w:ascii="Times New Roman"/>
          <w:b w:val="false"/>
          <w:i w:val="false"/>
          <w:color w:val="000000"/>
          <w:sz w:val="28"/>
        </w:rPr>
        <w:t>
      1. Ластаушы заттардың шығарындыларын аспайтын көлемінде ( </w:t>
      </w:r>
      <w:r>
        <w:rPr>
          <w:rFonts w:ascii="Times New Roman"/>
          <w:b w:val="false"/>
          <w:i w:val="false"/>
          <w:color w:val="000000"/>
          <w:sz w:val="28"/>
        </w:rPr>
        <w:t>1-қосымша</w:t>
      </w:r>
      <w:r>
        <w:rPr>
          <w:rFonts w:ascii="Times New Roman"/>
          <w:b w:val="false"/>
          <w:i w:val="false"/>
          <w:color w:val="000000"/>
          <w:sz w:val="28"/>
        </w:rPr>
        <w:t>), жүргізу:</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жылы_________________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жылы_________________ тонна;</w:t>
      </w:r>
      <w:r>
        <w:br/>
      </w:r>
      <w:r>
        <w:rPr>
          <w:rFonts w:ascii="Times New Roman"/>
          <w:b w:val="false"/>
          <w:i w:val="false"/>
          <w:color w:val="000000"/>
          <w:sz w:val="28"/>
        </w:rPr>
        <w:t>
____ жылы_________________ тонна.</w:t>
      </w:r>
      <w:r>
        <w:br/>
      </w:r>
      <w:r>
        <w:rPr>
          <w:rFonts w:ascii="Times New Roman"/>
          <w:b w:val="false"/>
          <w:i w:val="false"/>
          <w:color w:val="000000"/>
          <w:sz w:val="28"/>
        </w:rPr>
        <w:t>
</w:t>
      </w:r>
      <w:r>
        <w:rPr>
          <w:rFonts w:ascii="Times New Roman"/>
          <w:b w:val="false"/>
          <w:i w:val="false"/>
          <w:color w:val="000000"/>
          <w:sz w:val="28"/>
        </w:rPr>
        <w:t>
      2. Ластаушы заттардың төгінділерін мыналардан аспайтын көлемінде (</w:t>
      </w:r>
      <w:r>
        <w:rPr>
          <w:rFonts w:ascii="Times New Roman"/>
          <w:b w:val="false"/>
          <w:i w:val="false"/>
          <w:color w:val="000000"/>
          <w:sz w:val="28"/>
        </w:rPr>
        <w:t>2-қосымша</w:t>
      </w:r>
      <w:r>
        <w:rPr>
          <w:rFonts w:ascii="Times New Roman"/>
          <w:b w:val="false"/>
          <w:i w:val="false"/>
          <w:color w:val="000000"/>
          <w:sz w:val="28"/>
        </w:rPr>
        <w:t>), жүргізу:</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w:t>
      </w:r>
      <w:r>
        <w:rPr>
          <w:rFonts w:ascii="Times New Roman"/>
          <w:b w:val="false"/>
          <w:i w:val="false"/>
          <w:color w:val="000000"/>
          <w:sz w:val="28"/>
        </w:rPr>
        <w:t>
      3. Өндіріс және тұтыныс қалдықтарын орналастыруды мыналардан аспайтын көлемінде (</w:t>
      </w:r>
      <w:r>
        <w:rPr>
          <w:rFonts w:ascii="Times New Roman"/>
          <w:b w:val="false"/>
          <w:i w:val="false"/>
          <w:color w:val="000000"/>
          <w:sz w:val="28"/>
        </w:rPr>
        <w:t>3-қосымша</w:t>
      </w:r>
      <w:r>
        <w:rPr>
          <w:rFonts w:ascii="Times New Roman"/>
          <w:b w:val="false"/>
          <w:i w:val="false"/>
          <w:color w:val="000000"/>
          <w:sz w:val="28"/>
        </w:rPr>
        <w:t>), жүргізу:</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w:t>
      </w:r>
      <w:r>
        <w:rPr>
          <w:rFonts w:ascii="Times New Roman"/>
          <w:b w:val="false"/>
          <w:i w:val="false"/>
          <w:color w:val="000000"/>
          <w:sz w:val="28"/>
        </w:rPr>
        <w:t>
      4. Күкірт орналастыруды мыналардан аспайтын көлемдерде (</w:t>
      </w:r>
      <w:r>
        <w:rPr>
          <w:rFonts w:ascii="Times New Roman"/>
          <w:b w:val="false"/>
          <w:i w:val="false"/>
          <w:color w:val="000000"/>
          <w:sz w:val="28"/>
        </w:rPr>
        <w:t>4-қосымша</w:t>
      </w:r>
      <w:r>
        <w:rPr>
          <w:rFonts w:ascii="Times New Roman"/>
          <w:b w:val="false"/>
          <w:i w:val="false"/>
          <w:color w:val="000000"/>
          <w:sz w:val="28"/>
        </w:rPr>
        <w:t>) жүргізу :</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w:t>
      </w:r>
      <w:r>
        <w:rPr>
          <w:rFonts w:ascii="Times New Roman"/>
          <w:b w:val="false"/>
          <w:i w:val="false"/>
          <w:color w:val="000000"/>
          <w:sz w:val="28"/>
        </w:rPr>
        <w:t>
      5. Рұқсаттың қолданылу кезеңіне келісілген қоршаған ортаны қорғау жөніндегі іс-шаралар жоспарын орындау.</w:t>
      </w:r>
      <w:r>
        <w:br/>
      </w:r>
      <w:r>
        <w:rPr>
          <w:rFonts w:ascii="Times New Roman"/>
          <w:b w:val="false"/>
          <w:i w:val="false"/>
          <w:color w:val="000000"/>
          <w:sz w:val="28"/>
        </w:rPr>
        <w:t>
</w:t>
      </w:r>
      <w:r>
        <w:rPr>
          <w:rFonts w:ascii="Times New Roman"/>
          <w:b w:val="false"/>
          <w:i w:val="false"/>
          <w:color w:val="000000"/>
          <w:sz w:val="28"/>
        </w:rPr>
        <w:t>
      6. Рұқсаттың қолданылу кезеңіне өндірістік экологиялық бақылау бағдарламасын орындау.</w:t>
      </w:r>
      <w:r>
        <w:br/>
      </w:r>
      <w:r>
        <w:rPr>
          <w:rFonts w:ascii="Times New Roman"/>
          <w:b w:val="false"/>
          <w:i w:val="false"/>
          <w:color w:val="000000"/>
          <w:sz w:val="28"/>
        </w:rPr>
        <w:t>
</w:t>
      </w:r>
      <w:r>
        <w:rPr>
          <w:rFonts w:ascii="Times New Roman"/>
          <w:b w:val="false"/>
          <w:i w:val="false"/>
          <w:color w:val="000000"/>
          <w:sz w:val="28"/>
        </w:rPr>
        <w:t>
      7. Осы Рұқсатқа </w:t>
      </w:r>
      <w:r>
        <w:rPr>
          <w:rFonts w:ascii="Times New Roman"/>
          <w:b w:val="false"/>
          <w:i w:val="false"/>
          <w:color w:val="000000"/>
          <w:sz w:val="28"/>
        </w:rPr>
        <w:t>5-қосымшаға</w:t>
      </w:r>
      <w:r>
        <w:rPr>
          <w:rFonts w:ascii="Times New Roman"/>
          <w:b w:val="false"/>
          <w:i w:val="false"/>
          <w:color w:val="000000"/>
          <w:sz w:val="28"/>
        </w:rPr>
        <w:t xml:space="preserve"> сәйкес табиғат пайдалану шарттары.</w:t>
      </w:r>
      <w:r>
        <w:br/>
      </w:r>
      <w:r>
        <w:rPr>
          <w:rFonts w:ascii="Times New Roman"/>
          <w:b w:val="false"/>
          <w:i w:val="false"/>
          <w:color w:val="000000"/>
          <w:sz w:val="28"/>
        </w:rPr>
        <w:t>
      Қоршаған ортаға эмиссияға Рұқсаттың қолдану</w:t>
      </w:r>
      <w:r>
        <w:br/>
      </w:r>
      <w:r>
        <w:rPr>
          <w:rFonts w:ascii="Times New Roman"/>
          <w:b w:val="false"/>
          <w:i w:val="false"/>
          <w:color w:val="000000"/>
          <w:sz w:val="28"/>
        </w:rPr>
        <w:t>
      мерзімі_____жылдан____жылға дейін.</w:t>
      </w:r>
      <w:r>
        <w:br/>
      </w:r>
      <w:r>
        <w:rPr>
          <w:rFonts w:ascii="Times New Roman"/>
          <w:b w:val="false"/>
          <w:i w:val="false"/>
          <w:color w:val="000000"/>
          <w:sz w:val="28"/>
        </w:rPr>
        <w:t>
      Қоршаған ортаға эмиссияға Рұқсат қолданылатын технологиялар мен осы Рұқсатта көрсетілген табиғат пайдалану шарттары өзгергенге дейін қолданылады.</w:t>
      </w:r>
      <w:r>
        <w:br/>
      </w:r>
      <w:r>
        <w:rPr>
          <w:rFonts w:ascii="Times New Roman"/>
          <w:b w:val="false"/>
          <w:i w:val="false"/>
          <w:color w:val="000000"/>
          <w:sz w:val="28"/>
        </w:rPr>
        <w:t>
      Осы Рұқсаттың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қосымшалар мен бағдарламалар осы Рұқсаттың ажырамас бөлігі болып табылады.</w:t>
      </w:r>
      <w:r>
        <w:br/>
      </w:r>
      <w:r>
        <w:rPr>
          <w:rFonts w:ascii="Times New Roman"/>
          <w:b w:val="false"/>
          <w:i w:val="false"/>
          <w:color w:val="000000"/>
          <w:sz w:val="28"/>
        </w:rPr>
        <w:t>
      Басшы (уәкілетті тұлға) _______________________________________                       (қолы) (тегі, аты, әкесінің аты болған жағдайда)</w:t>
      </w:r>
      <w:r>
        <w:br/>
      </w:r>
      <w:r>
        <w:rPr>
          <w:rFonts w:ascii="Times New Roman"/>
          <w:b w:val="false"/>
          <w:i w:val="false"/>
          <w:color w:val="000000"/>
          <w:sz w:val="28"/>
        </w:rPr>
        <w:t>
      М.О.</w:t>
      </w:r>
      <w:r>
        <w:br/>
      </w:r>
      <w:r>
        <w:rPr>
          <w:rFonts w:ascii="Times New Roman"/>
          <w:b w:val="false"/>
          <w:i w:val="false"/>
          <w:color w:val="000000"/>
          <w:sz w:val="28"/>
        </w:rPr>
        <w:t>
      қала                        берілген күні</w:t>
      </w:r>
      <w:r>
        <w:br/>
      </w:r>
      <w:r>
        <w:rPr>
          <w:rFonts w:ascii="Times New Roman"/>
          <w:b w:val="false"/>
          <w:i w:val="false"/>
          <w:color w:val="000000"/>
          <w:sz w:val="28"/>
        </w:rPr>
        <w:t>
      Ескертпе:</w:t>
      </w:r>
      <w:r>
        <w:br/>
      </w:r>
      <w:r>
        <w:rPr>
          <w:rFonts w:ascii="Times New Roman"/>
          <w:b w:val="false"/>
          <w:i w:val="false"/>
          <w:color w:val="000000"/>
          <w:sz w:val="28"/>
        </w:rPr>
        <w:t>
      * Табиғат пайдаланушының есептік нөмірі ол берілген жағдайда көрсетіледі.</w:t>
      </w:r>
    </w:p>
    <w:bookmarkEnd w:id="14"/>
    <w:p>
      <w:pPr>
        <w:spacing w:after="0"/>
        <w:ind w:left="0"/>
        <w:jc w:val="both"/>
      </w:pPr>
      <w:r>
        <w:drawing>
          <wp:inline distT="0" distB="0" distL="0" distR="0">
            <wp:extent cx="86741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74100" cy="2159000"/>
                    </a:xfrm>
                    <a:prstGeom prst="rect">
                      <a:avLst/>
                    </a:prstGeom>
                  </pic:spPr>
                </pic:pic>
              </a:graphicData>
            </a:graphic>
          </wp:inline>
        </w:drawing>
      </w:r>
    </w:p>
    <w:p>
      <w:pPr>
        <w:spacing w:after="0"/>
        <w:ind w:left="0"/>
        <w:jc w:val="both"/>
      </w:pPr>
      <w:r>
        <w:rPr>
          <w:rFonts w:ascii="Times New Roman"/>
          <w:b w:val="false"/>
          <w:i w:val="false"/>
          <w:color w:val="000000"/>
          <w:sz w:val="28"/>
        </w:rPr>
        <w:t>      Берілген құжат 2003 жылғы 7 қаңтардағы ҚР "Электрондық құжат және электрондық қолтаңба туралы"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мәні мен маңызы бірдей құжат қағаз тасығышта</w:t>
      </w:r>
    </w:p>
    <w:bookmarkStart w:name="z30" w:id="15"/>
    <w:p>
      <w:pPr>
        <w:spacing w:after="0"/>
        <w:ind w:left="0"/>
        <w:jc w:val="both"/>
      </w:pPr>
      <w:r>
        <w:rPr>
          <w:rFonts w:ascii="Times New Roman"/>
          <w:b w:val="false"/>
          <w:i w:val="false"/>
          <w:color w:val="000000"/>
          <w:sz w:val="28"/>
        </w:rPr>
        <w:t>
Қоршаған ортаға эмиссияға</w:t>
      </w:r>
      <w:r>
        <w:br/>
      </w:r>
      <w:r>
        <w:rPr>
          <w:rFonts w:ascii="Times New Roman"/>
          <w:b w:val="false"/>
          <w:i w:val="false"/>
          <w:color w:val="000000"/>
          <w:sz w:val="28"/>
        </w:rPr>
        <w:t xml:space="preserve">
рұқсаттың № 1-қосымшасы </w:t>
      </w:r>
    </w:p>
    <w:bookmarkEnd w:id="15"/>
    <w:p>
      <w:pPr>
        <w:spacing w:after="0"/>
        <w:ind w:left="0"/>
        <w:jc w:val="both"/>
      </w:pPr>
      <w:r>
        <w:rPr>
          <w:rFonts w:ascii="Times New Roman"/>
          <w:b w:val="false"/>
          <w:i w:val="false"/>
          <w:color w:val="000000"/>
          <w:sz w:val="28"/>
        </w:rPr>
        <w:t>Атмосфералық ауаға ластаушы заттар шығарындыларына қойылатын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8"/>
        <w:gridCol w:w="266"/>
        <w:gridCol w:w="801"/>
        <w:gridCol w:w="1337"/>
        <w:gridCol w:w="1204"/>
        <w:gridCol w:w="936"/>
        <w:gridCol w:w="936"/>
        <w:gridCol w:w="936"/>
        <w:gridCol w:w="802"/>
        <w:gridCol w:w="937"/>
        <w:gridCol w:w="937"/>
        <w:gridCol w:w="379"/>
      </w:tblGrid>
      <w:tr>
        <w:trPr>
          <w:trHeight w:val="120" w:hRule="atLeast"/>
        </w:trPr>
        <w:tc>
          <w:tcPr>
            <w:tcW w:w="3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веществ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 шығарындыларына қойылатын лимиттер</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r>
      <w:tr>
        <w:trPr>
          <w:trHeight w:val="105"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35"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алаң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алаң</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қосындылар бойынша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алаң</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қосындылар бойынша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6"/>
    <w:p>
      <w:pPr>
        <w:spacing w:after="0"/>
        <w:ind w:left="0"/>
        <w:jc w:val="both"/>
      </w:pPr>
      <w:r>
        <w:rPr>
          <w:rFonts w:ascii="Times New Roman"/>
          <w:b w:val="false"/>
          <w:i w:val="false"/>
          <w:color w:val="000000"/>
          <w:sz w:val="28"/>
        </w:rPr>
        <w:t>
Қоршаған ортаға эмиссияға</w:t>
      </w:r>
      <w:r>
        <w:br/>
      </w:r>
      <w:r>
        <w:rPr>
          <w:rFonts w:ascii="Times New Roman"/>
          <w:b w:val="false"/>
          <w:i w:val="false"/>
          <w:color w:val="000000"/>
          <w:sz w:val="28"/>
        </w:rPr>
        <w:t>
рұқсаттың № 2-қосымшасы</w:t>
      </w:r>
    </w:p>
    <w:bookmarkEnd w:id="16"/>
    <w:p>
      <w:pPr>
        <w:spacing w:after="0"/>
        <w:ind w:left="0"/>
        <w:jc w:val="both"/>
      </w:pPr>
      <w:r>
        <w:rPr>
          <w:rFonts w:ascii="Times New Roman"/>
          <w:b w:val="false"/>
          <w:i w:val="false"/>
          <w:color w:val="000000"/>
          <w:sz w:val="28"/>
        </w:rPr>
        <w:t>Ақаба сулар мен ластаушы заттар төгінділеріне қойылатын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821"/>
        <w:gridCol w:w="958"/>
        <w:gridCol w:w="822"/>
        <w:gridCol w:w="822"/>
        <w:gridCol w:w="821"/>
        <w:gridCol w:w="1096"/>
        <w:gridCol w:w="1368"/>
        <w:gridCol w:w="1779"/>
        <w:gridCol w:w="2188"/>
        <w:gridCol w:w="374"/>
      </w:tblGrid>
      <w:tr>
        <w:trPr>
          <w:trHeight w:val="180" w:hRule="atLeast"/>
        </w:trPr>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 төгінділеріне қойылатын лимиттер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r>
      <w:tr>
        <w:trPr>
          <w:trHeight w:val="180" w:hRule="atLeast"/>
        </w:trPr>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г/сағ</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г/сағ</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г/сағ</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г/сағ</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г/сағ</w:t>
            </w:r>
          </w:p>
        </w:tc>
      </w:tr>
      <w:tr>
        <w:trPr>
          <w:trHeight w:val="16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су ағызу алаңдары бойынша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 ағызу алаңы бойынша</w:t>
            </w:r>
          </w:p>
        </w:tc>
      </w:tr>
      <w:tr>
        <w:trPr>
          <w:trHeight w:val="27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қосындылар бойынша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 ағызу алаңы, бойынша және т.б.</w:t>
            </w:r>
          </w:p>
        </w:tc>
      </w:tr>
      <w:tr>
        <w:trPr>
          <w:trHeight w:val="27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қосындылар бойынша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7"/>
    <w:p>
      <w:pPr>
        <w:spacing w:after="0"/>
        <w:ind w:left="0"/>
        <w:jc w:val="both"/>
      </w:pPr>
      <w:r>
        <w:rPr>
          <w:rFonts w:ascii="Times New Roman"/>
          <w:b w:val="false"/>
          <w:i w:val="false"/>
          <w:color w:val="000000"/>
          <w:sz w:val="28"/>
        </w:rPr>
        <w:t>
Қоршаған ортаға эмиссияға</w:t>
      </w:r>
      <w:r>
        <w:br/>
      </w:r>
      <w:r>
        <w:rPr>
          <w:rFonts w:ascii="Times New Roman"/>
          <w:b w:val="false"/>
          <w:i w:val="false"/>
          <w:color w:val="000000"/>
          <w:sz w:val="28"/>
        </w:rPr>
        <w:t xml:space="preserve">
рұқсаттың № 3-қосымшасы </w:t>
      </w:r>
    </w:p>
    <w:bookmarkEnd w:id="17"/>
    <w:p>
      <w:pPr>
        <w:spacing w:after="0"/>
        <w:ind w:left="0"/>
        <w:jc w:val="left"/>
      </w:pPr>
      <w:r>
        <w:rPr>
          <w:rFonts w:ascii="Times New Roman"/>
          <w:b/>
          <w:i w:val="false"/>
          <w:color w:val="000000"/>
        </w:rPr>
        <w:t xml:space="preserve"> Қалдықтарды орналастыруға қойылатын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2"/>
        <w:gridCol w:w="2414"/>
        <w:gridCol w:w="1704"/>
        <w:gridCol w:w="1278"/>
        <w:gridCol w:w="1421"/>
        <w:gridCol w:w="1279"/>
        <w:gridCol w:w="1137"/>
        <w:gridCol w:w="995"/>
      </w:tblGrid>
      <w:tr>
        <w:trPr>
          <w:trHeight w:val="135" w:hRule="atLeast"/>
        </w:trPr>
        <w:tc>
          <w:tcPr>
            <w:tcW w:w="3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атауы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жері</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Көлемде, тонна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r>
      <w:tr>
        <w:trPr>
          <w:trHeight w:val="105"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 түрлері бойынша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8"/>
    <w:p>
      <w:pPr>
        <w:spacing w:after="0"/>
        <w:ind w:left="0"/>
        <w:jc w:val="both"/>
      </w:pPr>
      <w:r>
        <w:rPr>
          <w:rFonts w:ascii="Times New Roman"/>
          <w:b w:val="false"/>
          <w:i w:val="false"/>
          <w:color w:val="000000"/>
          <w:sz w:val="28"/>
        </w:rPr>
        <w:t>
Қоршаған ортаға эмиссияға</w:t>
      </w:r>
      <w:r>
        <w:br/>
      </w:r>
      <w:r>
        <w:rPr>
          <w:rFonts w:ascii="Times New Roman"/>
          <w:b w:val="false"/>
          <w:i w:val="false"/>
          <w:color w:val="000000"/>
          <w:sz w:val="28"/>
        </w:rPr>
        <w:t xml:space="preserve">
рұқсаттың № 4-қосымшасы </w:t>
      </w:r>
    </w:p>
    <w:bookmarkEnd w:id="18"/>
    <w:p>
      <w:pPr>
        <w:spacing w:after="0"/>
        <w:ind w:left="0"/>
        <w:jc w:val="left"/>
      </w:pPr>
      <w:r>
        <w:rPr>
          <w:rFonts w:ascii="Times New Roman"/>
          <w:b/>
          <w:i w:val="false"/>
          <w:color w:val="000000"/>
        </w:rPr>
        <w:t xml:space="preserve"> Күкіртті орналастыруға қойылатын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1"/>
        <w:gridCol w:w="2636"/>
        <w:gridCol w:w="1573"/>
        <w:gridCol w:w="1519"/>
        <w:gridCol w:w="1465"/>
        <w:gridCol w:w="1411"/>
        <w:gridCol w:w="1375"/>
      </w:tblGrid>
      <w:tr>
        <w:trPr>
          <w:trHeight w:val="105" w:hRule="atLeast"/>
        </w:trPr>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Күкірттің атауы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Көлемде, тонна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r>
      <w:tr>
        <w:trPr>
          <w:trHeight w:val="10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9"/>
    <w:p>
      <w:pPr>
        <w:spacing w:after="0"/>
        <w:ind w:left="0"/>
        <w:jc w:val="both"/>
      </w:pPr>
      <w:r>
        <w:rPr>
          <w:rFonts w:ascii="Times New Roman"/>
          <w:b w:val="false"/>
          <w:i w:val="false"/>
          <w:color w:val="000000"/>
          <w:sz w:val="28"/>
        </w:rPr>
        <w:t>
Қоршаған ортаға эмиссияға</w:t>
      </w:r>
      <w:r>
        <w:br/>
      </w:r>
      <w:r>
        <w:rPr>
          <w:rFonts w:ascii="Times New Roman"/>
          <w:b w:val="false"/>
          <w:i w:val="false"/>
          <w:color w:val="000000"/>
          <w:sz w:val="28"/>
        </w:rPr>
        <w:t xml:space="preserve">
Рұқсаттың № 5-қосымшасы </w:t>
      </w:r>
    </w:p>
    <w:bookmarkEnd w:id="19"/>
    <w:p>
      <w:pPr>
        <w:spacing w:after="0"/>
        <w:ind w:left="0"/>
        <w:jc w:val="left"/>
      </w:pPr>
      <w:r>
        <w:rPr>
          <w:rFonts w:ascii="Times New Roman"/>
          <w:b/>
          <w:i w:val="false"/>
          <w:color w:val="000000"/>
        </w:rPr>
        <w:t xml:space="preserve"> Табиғат пайдалану шарттары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6741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674100" cy="2159000"/>
                    </a:xfrm>
                    <a:prstGeom prst="rect">
                      <a:avLst/>
                    </a:prstGeom>
                  </pic:spPr>
                </pic:pic>
              </a:graphicData>
            </a:graphic>
          </wp:inline>
        </w:drawing>
      </w:r>
    </w:p>
    <w:p>
      <w:pPr>
        <w:spacing w:after="0"/>
        <w:ind w:left="0"/>
        <w:jc w:val="both"/>
      </w:pPr>
      <w:r>
        <w:rPr>
          <w:rFonts w:ascii="Times New Roman"/>
          <w:b w:val="false"/>
          <w:i w:val="false"/>
          <w:color w:val="000000"/>
          <w:sz w:val="28"/>
        </w:rPr>
        <w:t>      Берілген құжат 2003 жылғы 7 қаңтардағы ҚР "Электрондық құжат және электрондық қолтаңба туралы"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мәні мен маңызы бірдей құжат қағаз тасығышта</w:t>
      </w:r>
    </w:p>
    <w:p>
      <w:pPr>
        <w:spacing w:after="0"/>
        <w:ind w:left="0"/>
        <w:jc w:val="left"/>
      </w:pPr>
      <w:r>
        <w:rPr>
          <w:rFonts w:ascii="Times New Roman"/>
          <w:b/>
          <w:i w:val="false"/>
          <w:color w:val="000000"/>
        </w:rPr>
        <w:t xml:space="preserve"> 1. Теріс жауаптың шығыс нысаны</w:t>
      </w:r>
    </w:p>
    <w:p>
      <w:pPr>
        <w:spacing w:after="0"/>
        <w:ind w:left="0"/>
        <w:jc w:val="both"/>
      </w:pPr>
      <w:r>
        <w:drawing>
          <wp:inline distT="0" distB="0" distL="0" distR="0">
            <wp:extent cx="7556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56500" cy="6172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