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45451" w14:textId="8c454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Жылыой аудандық мәслихатының 2013 жылғы 11 желтоқсандағы № 17-22 шешімі. Атырау облысының Әділет департаментінде 2013 жылғы 19 желтоқсанда № 2823 тіркелді. Күші жойылды - Атырау облысы Жылыой аудандық мәслихатының 2021 жылғы 28 қыркүйектегі № 9-6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Атырау облысы Жылыой аудандық мәслихатының 28.09.2021 № </w:t>
      </w:r>
      <w:r>
        <w:rPr>
          <w:rFonts w:ascii="Times New Roman"/>
          <w:b w:val="false"/>
          <w:i w:val="false"/>
          <w:color w:val="ff0000"/>
          <w:sz w:val="28"/>
        </w:rPr>
        <w:t>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6"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аудандық әкімдіктің 2013 жылғы 10 желтоқсандағы № 328 қаулысын қарап, аудандық мәслихат </w:t>
      </w:r>
      <w:r>
        <w:rPr>
          <w:rFonts w:ascii="Times New Roman"/>
          <w:b/>
          <w:i w:val="false"/>
          <w:color w:val="000000"/>
          <w:sz w:val="28"/>
        </w:rPr>
        <w:t>ШЕШІМ ҚАБЫЛДАДЫ:</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Әлеуметтік көмек көрсету үшін атаулы күндер мен мереке күндерінің тізбесін, сондай-ақ әлеуметтік көмек көрсетудің еселігін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r>
        <w:br/>
      </w:r>
      <w:r>
        <w:rPr>
          <w:rFonts w:ascii="Times New Roman"/>
          <w:b w:val="false"/>
          <w:i w:val="false"/>
          <w:color w:val="000000"/>
          <w:sz w:val="28"/>
        </w:rPr>
        <w:t xml:space="preserve">
      2. </w:t>
      </w:r>
      <w:r>
        <w:rPr>
          <w:rFonts w:ascii="Times New Roman"/>
          <w:b w:val="false"/>
          <w:i w:val="false"/>
          <w:color w:val="000000"/>
          <w:sz w:val="28"/>
        </w:rPr>
        <w:t xml:space="preserve"> Облыс әкімдігімен келісілген алушылардың жекелеген санаттары үшін атаулы күндер мен мереке күндеріне әлеуметтік көмектің бірыңғай мөлшері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r>
        <w:br/>
      </w:r>
      <w:r>
        <w:rPr>
          <w:rFonts w:ascii="Times New Roman"/>
          <w:b w:val="false"/>
          <w:i w:val="false"/>
          <w:color w:val="000000"/>
          <w:sz w:val="28"/>
        </w:rPr>
        <w:t xml:space="preserve">
      3. </w:t>
      </w:r>
      <w:r>
        <w:rPr>
          <w:rFonts w:ascii="Times New Roman"/>
          <w:b w:val="false"/>
          <w:i w:val="false"/>
          <w:color w:val="000000"/>
          <w:sz w:val="28"/>
        </w:rPr>
        <w:t xml:space="preserve"> Шешімнің орындалуын бақылау аудандық мәслихаттың экономика және бюджет мәселелері жөніндегі тұрақты комиссияның төрағасына (Б. Сұлтановқа) жүктелсін.</w:t>
      </w:r>
      <w:r>
        <w:br/>
      </w:r>
      <w:r>
        <w:rPr>
          <w:rFonts w:ascii="Times New Roman"/>
          <w:b w:val="false"/>
          <w:i w:val="false"/>
          <w:color w:val="000000"/>
          <w:sz w:val="28"/>
        </w:rPr>
        <w:t xml:space="preserve">
      4. </w:t>
      </w:r>
      <w:r>
        <w:rPr>
          <w:rFonts w:ascii="Times New Roman"/>
          <w:b w:val="false"/>
          <w:i w:val="false"/>
          <w:color w:val="000000"/>
          <w:sz w:val="28"/>
        </w:rPr>
        <w:t xml:space="preserve">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 және 2013 жылдың 1 маусымынан бастап туындаған құқықтық қатынастарға таралады.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r>
              <w:br/>
            </w:r>
            <w:r>
              <w:rPr>
                <w:rFonts w:ascii="Times New Roman"/>
                <w:b w:val="false"/>
                <w:i/>
                <w:color w:val="000000"/>
                <w:sz w:val="20"/>
              </w:rPr>
              <w:t>ХVII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Балжігітов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Кенғанов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аудандық мәслихатының 2013 жылғы 11 желтоқсандағы № 17-22 шешіміне 1-қосымша</w:t>
            </w:r>
          </w:p>
        </w:tc>
      </w:tr>
    </w:tbl>
    <w:p>
      <w:pPr>
        <w:spacing w:after="0"/>
        <w:ind w:left="0"/>
        <w:jc w:val="left"/>
      </w:pPr>
      <w:r>
        <w:rPr>
          <w:rFonts w:ascii="Times New Roman"/>
          <w:b/>
          <w:i w:val="false"/>
          <w:color w:val="000000"/>
        </w:rPr>
        <w:t xml:space="preserve"> Әлеуметтік көмек көрсету үшін атаулы күндер мен мереке күндерінің тізбесі, сондай-ақ әлеуметтік көмек көрсетудің еселігі</w:t>
      </w:r>
    </w:p>
    <w:p>
      <w:pPr>
        <w:spacing w:after="0"/>
        <w:ind w:left="0"/>
        <w:jc w:val="both"/>
      </w:pPr>
      <w:r>
        <w:rPr>
          <w:rFonts w:ascii="Times New Roman"/>
          <w:b w:val="false"/>
          <w:i w:val="false"/>
          <w:color w:val="ff0000"/>
          <w:sz w:val="28"/>
        </w:rPr>
        <w:t xml:space="preserve">
      Ескерту. 1-қосымша жаңа редакцияда - Атырау облысы Жылыой аудандық мәслихатының 22.05.2017 № </w:t>
      </w:r>
      <w:r>
        <w:rPr>
          <w:rFonts w:ascii="Times New Roman"/>
          <w:b w:val="false"/>
          <w:i w:val="false"/>
          <w:color w:val="ff0000"/>
          <w:sz w:val="28"/>
        </w:rPr>
        <w:t>10-5</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0"/>
        <w:gridCol w:w="8579"/>
        <w:gridCol w:w="1861"/>
      </w:tblGrid>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1"/>
          <w:p>
            <w:pPr>
              <w:spacing w:after="20"/>
              <w:ind w:left="20"/>
              <w:jc w:val="both"/>
            </w:pPr>
            <w:r>
              <w:rPr>
                <w:rFonts w:ascii="Times New Roman"/>
                <w:b w:val="false"/>
                <w:i w:val="false"/>
                <w:color w:val="000000"/>
                <w:sz w:val="20"/>
              </w:rPr>
              <w:t>
№</w:t>
            </w:r>
          </w:p>
          <w:bookmarkEnd w:id="1"/>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 мен мереке күндері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Еселігі</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2"/>
          <w:p>
            <w:pPr>
              <w:spacing w:after="20"/>
              <w:ind w:left="20"/>
              <w:jc w:val="both"/>
            </w:pPr>
            <w:r>
              <w:rPr>
                <w:rFonts w:ascii="Times New Roman"/>
                <w:b w:val="false"/>
                <w:i w:val="false"/>
                <w:color w:val="000000"/>
                <w:sz w:val="20"/>
              </w:rPr>
              <w:t>
1</w:t>
            </w:r>
          </w:p>
          <w:bookmarkEnd w:id="2"/>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қорғаушы күні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3"/>
          <w:p>
            <w:pPr>
              <w:spacing w:after="20"/>
              <w:ind w:left="20"/>
              <w:jc w:val="both"/>
            </w:pPr>
            <w:r>
              <w:rPr>
                <w:rFonts w:ascii="Times New Roman"/>
                <w:b w:val="false"/>
                <w:i w:val="false"/>
                <w:color w:val="000000"/>
                <w:sz w:val="20"/>
              </w:rPr>
              <w:t>
2</w:t>
            </w:r>
          </w:p>
          <w:bookmarkEnd w:id="3"/>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электростанциясындағы (бұдан әрі - Чернобыль АЭС) апаттың зардабын жою күні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4"/>
          <w:p>
            <w:pPr>
              <w:spacing w:after="20"/>
              <w:ind w:left="20"/>
              <w:jc w:val="both"/>
            </w:pPr>
            <w:r>
              <w:rPr>
                <w:rFonts w:ascii="Times New Roman"/>
                <w:b w:val="false"/>
                <w:i w:val="false"/>
                <w:color w:val="000000"/>
                <w:sz w:val="20"/>
              </w:rPr>
              <w:t>
3</w:t>
            </w:r>
          </w:p>
          <w:bookmarkEnd w:id="4"/>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5"/>
          <w:p>
            <w:pPr>
              <w:spacing w:after="20"/>
              <w:ind w:left="20"/>
              <w:jc w:val="both"/>
            </w:pPr>
            <w:r>
              <w:rPr>
                <w:rFonts w:ascii="Times New Roman"/>
                <w:b w:val="false"/>
                <w:i w:val="false"/>
                <w:color w:val="000000"/>
                <w:sz w:val="20"/>
              </w:rPr>
              <w:t>
4</w:t>
            </w:r>
          </w:p>
          <w:bookmarkEnd w:id="5"/>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қорғау күні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6"/>
          <w:p>
            <w:pPr>
              <w:spacing w:after="20"/>
              <w:ind w:left="20"/>
              <w:jc w:val="both"/>
            </w:pPr>
            <w:r>
              <w:rPr>
                <w:rFonts w:ascii="Times New Roman"/>
                <w:b w:val="false"/>
                <w:i w:val="false"/>
                <w:color w:val="000000"/>
                <w:sz w:val="20"/>
              </w:rPr>
              <w:t>
5</w:t>
            </w:r>
          </w:p>
          <w:bookmarkEnd w:id="6"/>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күні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аудандық мәслихатының 2013 жылғы 11 желтоқсандағы № 17-22 шешіміне 2-қосымша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w:t>
      </w:r>
      <w:r>
        <w:rPr>
          <w:rFonts w:ascii="Times New Roman"/>
          <w:b/>
          <w:i w:val="false"/>
          <w:color w:val="000000"/>
          <w:sz w:val="28"/>
        </w:rPr>
        <w:t>лушылардың</w:t>
      </w:r>
      <w:r>
        <w:rPr>
          <w:rFonts w:ascii="Times New Roman"/>
          <w:b w:val="false"/>
          <w:i w:val="false"/>
          <w:color w:val="000000"/>
          <w:sz w:val="28"/>
        </w:rPr>
        <w:t xml:space="preserve"> </w:t>
      </w:r>
      <w:r>
        <w:rPr>
          <w:rFonts w:ascii="Times New Roman"/>
          <w:b/>
          <w:i w:val="false"/>
          <w:color w:val="000000"/>
          <w:sz w:val="28"/>
        </w:rPr>
        <w:t>жекелеген санаттары үшін атаулы күндер мен мереке күндеріне әлеуметтік көмектің мөлшері</w:t>
      </w:r>
    </w:p>
    <w:p>
      <w:pPr>
        <w:spacing w:after="0"/>
        <w:ind w:left="0"/>
        <w:jc w:val="both"/>
      </w:pPr>
      <w:r>
        <w:rPr>
          <w:rFonts w:ascii="Times New Roman"/>
          <w:b w:val="false"/>
          <w:i w:val="false"/>
          <w:color w:val="ff0000"/>
          <w:sz w:val="28"/>
        </w:rPr>
        <w:t xml:space="preserve">
      Ескерту. 2-қосымша жаңа редакцияда - Атырау облысы Жылыой аудандық мәслихатының 22.05.2017 № </w:t>
      </w:r>
      <w:r>
        <w:rPr>
          <w:rFonts w:ascii="Times New Roman"/>
          <w:b w:val="false"/>
          <w:i w:val="false"/>
          <w:color w:val="ff0000"/>
          <w:sz w:val="28"/>
        </w:rPr>
        <w:t>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 өзгерістер енгізілді - Атырау облысы Жылыой аудандық мәслихатының 19.04.2021 № </w:t>
      </w:r>
      <w:r>
        <w:rPr>
          <w:rFonts w:ascii="Times New Roman"/>
          <w:b w:val="false"/>
          <w:i w:val="false"/>
          <w:color w:val="ff0000"/>
          <w:sz w:val="28"/>
        </w:rPr>
        <w:t>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
        <w:gridCol w:w="9253"/>
        <w:gridCol w:w="804"/>
        <w:gridCol w:w="1862"/>
      </w:tblGrid>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7"/>
          <w:p>
            <w:pPr>
              <w:spacing w:after="20"/>
              <w:ind w:left="20"/>
              <w:jc w:val="both"/>
            </w:pPr>
            <w:r>
              <w:rPr>
                <w:rFonts w:ascii="Times New Roman"/>
                <w:b w:val="false"/>
                <w:i w:val="false"/>
                <w:color w:val="000000"/>
                <w:sz w:val="20"/>
              </w:rPr>
              <w:t>
№</w:t>
            </w:r>
          </w:p>
          <w:bookmarkEnd w:id="7"/>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алушылардың санаттары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 мен мереке күндері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мөлшері, теңге</w:t>
            </w:r>
          </w:p>
        </w:tc>
      </w:tr>
      <w:tr>
        <w:trPr>
          <w:trHeight w:val="30" w:hRule="atLeast"/>
        </w:trPr>
        <w:tc>
          <w:tcPr>
            <w:tcW w:w="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Ұлы Отан соғысының қатысушылары мен мүгедектері;</w:t>
            </w: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Ұлы Отан соғысы кезеңінде қызмет өткерген әскери қызметшілер, сондай-ақ бұрынғы КСР Одағы ішкі істер және мемлекеттік қауіпсіздік органдарының басшы және қатардағы құрамының адамдары;</w:t>
            </w:r>
          </w:p>
        </w:tc>
        <w:tc>
          <w:tcPr>
            <w:tcW w:w="0" w:type="auto"/>
            <w:vMerge/>
            <w:tcBorders>
              <w:top w:val="nil"/>
              <w:left w:val="single" w:color="cfcfcf" w:sz="5"/>
              <w:bottom w:val="single" w:color="cfcfcf" w:sz="5"/>
              <w:right w:val="single" w:color="cfcfcf" w:sz="5"/>
            </w:tcBorders>
          </w:tcP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Ұлы Отан соғысы кезеңінде майдандағы армия құрамына кірген әскери бөлімдерде,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болған Кеңес Армиясының, Әскери-Теңіз Флотының, бұрынғы КСР Одағының ішкі істер мен мемлекеттік қауіпсіздік әскерлері мен органдарының ерікті жалдамалы құрамының адамдары;</w:t>
            </w:r>
          </w:p>
        </w:tc>
        <w:tc>
          <w:tcPr>
            <w:tcW w:w="0" w:type="auto"/>
            <w:vMerge/>
            <w:tcBorders>
              <w:top w:val="nil"/>
              <w:left w:val="single" w:color="cfcfcf" w:sz="5"/>
              <w:bottom w:val="single" w:color="cfcfcf" w:sz="5"/>
              <w:right w:val="single" w:color="cfcfcf" w:sz="5"/>
            </w:tcBorders>
          </w:tcP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w:t>
            </w:r>
          </w:p>
        </w:tc>
        <w:tc>
          <w:tcPr>
            <w:tcW w:w="0" w:type="auto"/>
            <w:vMerge/>
            <w:tcBorders>
              <w:top w:val="nil"/>
              <w:left w:val="single" w:color="cfcfcf" w:sz="5"/>
              <w:bottom w:val="single" w:color="cfcfcf" w:sz="5"/>
              <w:right w:val="single" w:color="cfcfcf" w:sz="5"/>
            </w:tcBorders>
          </w:tcP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w:t>
            </w:r>
          </w:p>
        </w:tc>
        <w:tc>
          <w:tcPr>
            <w:tcW w:w="0" w:type="auto"/>
            <w:vMerge/>
            <w:tcBorders>
              <w:top w:val="nil"/>
              <w:left w:val="single" w:color="cfcfcf" w:sz="5"/>
              <w:bottom w:val="single" w:color="cfcfcf" w:sz="5"/>
              <w:right w:val="single" w:color="cfcfcf" w:sz="5"/>
            </w:tcBorders>
          </w:tcP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бұрынғы КСР Одағын қорғау, әскери қызметтің өзге де міндеттерін (қызметтік міндеттерді) атқару кезінде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қызметшілердің, партизандардың, астыртын әрекет етушілердің, осы Заңның 4 - 6-баптарында аталған адамдардың отбасылары;</w:t>
            </w:r>
          </w:p>
        </w:tc>
        <w:tc>
          <w:tcPr>
            <w:tcW w:w="0" w:type="auto"/>
            <w:vMerge/>
            <w:tcBorders>
              <w:top w:val="nil"/>
              <w:left w:val="single" w:color="cfcfcf" w:sz="5"/>
              <w:bottom w:val="single" w:color="cfcfcf" w:sz="5"/>
              <w:right w:val="single" w:color="cfcfcf" w:sz="5"/>
            </w:tcBorders>
          </w:tcP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Ұлы Отан соғысы жылдарында тылдағы қажырлы еңбегі және мінсіз әскери қызметі үшін бұрынғы КСР Одағының ордендерімен және медальдарымен наградталған адамдар;</w:t>
            </w:r>
          </w:p>
        </w:tc>
        <w:tc>
          <w:tcPr>
            <w:tcW w:w="0" w:type="auto"/>
            <w:vMerge/>
            <w:tcBorders>
              <w:top w:val="nil"/>
              <w:left w:val="single" w:color="cfcfcf" w:sz="5"/>
              <w:bottom w:val="single" w:color="cfcfcf" w:sz="5"/>
              <w:right w:val="single" w:color="cfcfcf" w:sz="5"/>
            </w:tcBorders>
          </w:tcP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w:t>
            </w:r>
          </w:p>
        </w:tc>
        <w:tc>
          <w:tcPr>
            <w:tcW w:w="0" w:type="auto"/>
            <w:vMerge/>
            <w:tcBorders>
              <w:top w:val="nil"/>
              <w:left w:val="single" w:color="cfcfcf" w:sz="5"/>
              <w:bottom w:val="single" w:color="cfcfcf" w:sz="5"/>
              <w:right w:val="single" w:color="cfcfcf" w:sz="5"/>
            </w:tcBorders>
          </w:tcP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8"/>
          <w:p>
            <w:pPr>
              <w:spacing w:after="20"/>
              <w:ind w:left="20"/>
              <w:jc w:val="both"/>
            </w:pPr>
            <w:r>
              <w:rPr>
                <w:rFonts w:ascii="Times New Roman"/>
                <w:b w:val="false"/>
                <w:i w:val="false"/>
                <w:color w:val="000000"/>
                <w:sz w:val="20"/>
              </w:rPr>
              <w:t xml:space="preserve">
1) бұрынғы КСР Одағының үкіметтік органдарының шешімдеріне сәйкес басқа мемлекеттің аумағындағы ұрыс қимылдарына қатысқан Кеңес Армиясының, Әскери-Теңіз Флотының, Мемлекеттік қауіпсіздік комитетінің әскери қызметшілері, бұрынғы КСР Одағы Ішкі істер министрлігінің басшы және қатардағы құрамының адамдары (әскери мамандар мен кеңесшілерді қоса алғанда); </w:t>
            </w:r>
            <w:r>
              <w:br/>
            </w:r>
            <w:r>
              <w:rPr>
                <w:rFonts w:ascii="Times New Roman"/>
                <w:b w:val="false"/>
                <w:i w:val="false"/>
                <w:color w:val="000000"/>
                <w:sz w:val="20"/>
              </w:rPr>
              <w:t>
оқу жиындарына шақырылған және Ауғанстанға ұрыс қимылдары жүріп жатқан кезеңде жіберілген әскери міндеттілер; Ауғанстанға ұрыс қимылдары жүріп жатқан кезеңде осы елге жүк жеткізу үшін жіберілген автомобиль батальондарының әскери қызметшілері;</w:t>
            </w:r>
            <w:r>
              <w:br/>
            </w:r>
            <w:r>
              <w:rPr>
                <w:rFonts w:ascii="Times New Roman"/>
                <w:b w:val="false"/>
                <w:i w:val="false"/>
                <w:color w:val="000000"/>
                <w:sz w:val="20"/>
              </w:rPr>
              <w:t xml:space="preserve">
бұрынғы КСР Одағының аумағынан Ауғанстанға жауынгерлік тапсырмалармен ұшқан ұшу құрамының әскери қызметшілері;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ордендерімен және медальдарымен наградталған жұмысшылар мен қызметшілер; </w:t>
            </w:r>
            <w:r>
              <w:br/>
            </w:r>
            <w:r>
              <w:rPr>
                <w:rFonts w:ascii="Times New Roman"/>
                <w:b w:val="false"/>
                <w:i w:val="false"/>
                <w:color w:val="000000"/>
                <w:sz w:val="20"/>
              </w:rPr>
              <w:t>
2)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 болған әскери қызметшілер;</w:t>
            </w:r>
            <w:r>
              <w:br/>
            </w:r>
            <w:r>
              <w:rPr>
                <w:rFonts w:ascii="Times New Roman"/>
                <w:b w:val="false"/>
                <w:i w:val="false"/>
                <w:color w:val="000000"/>
                <w:sz w:val="20"/>
              </w:rPr>
              <w:t>
3) Ауғанстандағы немесе ұрыс қимылдары жүргізілген басқа да мемлекеттердегі ұрыс қимылдары кезінде жаралануы, контузия алуы, мертігуі, ауруға шалдығуы салдарынан қаза тапқан (хабар-ошарсыз кеткен) немесе қайтыс болған әскери қызметшілердің отбасылары;</w:t>
            </w:r>
            <w:r>
              <w:br/>
            </w:r>
            <w:r>
              <w:rPr>
                <w:rFonts w:ascii="Times New Roman"/>
                <w:b w:val="false"/>
                <w:i w:val="false"/>
                <w:color w:val="000000"/>
                <w:sz w:val="20"/>
              </w:rPr>
              <w:t>
4)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w:t>
            </w:r>
            <w:r>
              <w:br/>
            </w:r>
            <w:r>
              <w:rPr>
                <w:rFonts w:ascii="Times New Roman"/>
                <w:b w:val="false"/>
                <w:i w:val="false"/>
                <w:color w:val="000000"/>
                <w:sz w:val="20"/>
              </w:rPr>
              <w:t>
5) Ирактағы халықаралық бітімгершілік операцияға бітімгерлер ретінде қатысқан Қазақстан Республикасының әскери қызметшілері;</w:t>
            </w:r>
            <w:r>
              <w:br/>
            </w:r>
            <w:r>
              <w:rPr>
                <w:rFonts w:ascii="Times New Roman"/>
                <w:b w:val="false"/>
                <w:i w:val="false"/>
                <w:color w:val="000000"/>
                <w:sz w:val="20"/>
              </w:rPr>
              <w:t>
6)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w:t>
            </w:r>
          </w:p>
          <w:bookmarkEnd w:id="8"/>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қорғаушы күні</w:t>
            </w:r>
            <w:r>
              <w:br/>
            </w:r>
            <w:r>
              <w:rPr>
                <w:rFonts w:ascii="Times New Roman"/>
                <w:b w:val="false"/>
                <w:i w:val="false"/>
                <w:color w:val="000000"/>
                <w:sz w:val="20"/>
              </w:rPr>
              <w:t>
Отан қорғаушы күні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r>
              <w:br/>
            </w:r>
            <w:r>
              <w:rPr>
                <w:rFonts w:ascii="Times New Roman"/>
                <w:b w:val="false"/>
                <w:i w:val="false"/>
                <w:color w:val="000000"/>
                <w:sz w:val="20"/>
              </w:rPr>
              <w:t>
100 000</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1986-1987 жылдары Чернобыль АЭС-дағы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w:t>
            </w:r>
            <w:r>
              <w:br/>
            </w:r>
            <w:r>
              <w:rPr>
                <w:rFonts w:ascii="Times New Roman"/>
                <w:b w:val="false"/>
                <w:i w:val="false"/>
                <w:color w:val="000000"/>
                <w:sz w:val="20"/>
              </w:rPr>
              <w:t>
2) 1988-1989 жылдардағы Чернобыль АЭС-дағы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r>
              <w:br/>
            </w:r>
            <w:r>
              <w:rPr>
                <w:rFonts w:ascii="Times New Roman"/>
                <w:b w:val="false"/>
                <w:i w:val="false"/>
                <w:color w:val="000000"/>
                <w:sz w:val="20"/>
              </w:rPr>
              <w:t xml:space="preserve">
3) Чернобыль АЭС-дағы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 болған адамдар және мүгедектігі ата-анасының бірінің радиациялық сәуле алуымен генетикалық байланысты олардың балалары.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 жою күні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үшінші топ мүгедектері</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күні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тобы белгіленген тұлғаларды қоспағанда, бала мүгедегі</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қорғау күні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bl>
    <w:p>
      <w:pPr>
        <w:spacing w:after="0"/>
        <w:ind w:left="0"/>
        <w:jc w:val="both"/>
      </w:pPr>
      <w:r>
        <w:rPr>
          <w:rFonts w:ascii="Times New Roman"/>
          <w:b w:val="false"/>
          <w:i w:val="false"/>
          <w:color w:val="000000"/>
          <w:sz w:val="28"/>
        </w:rPr>
        <w:t>
      Аббревиатураны таратып жазу:</w:t>
      </w:r>
    </w:p>
    <w:p>
      <w:pPr>
        <w:spacing w:after="0"/>
        <w:ind w:left="0"/>
        <w:jc w:val="both"/>
      </w:pPr>
      <w:r>
        <w:rPr>
          <w:rFonts w:ascii="Times New Roman"/>
          <w:b w:val="false"/>
          <w:i w:val="false"/>
          <w:color w:val="000000"/>
          <w:sz w:val="28"/>
        </w:rPr>
        <w:t>
      КСР – Кеңестік Социалистік Республикалар;</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АЭС – Атом электр станциясы.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