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3e6f" w14:textId="9373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2013 жылғы 11 желтоқсандағы № 169-V шешімі. Атырау облысының Әділет департаментінде 2014 жылғы 14 қаңтарда № 2842 тіркелді. Күші жойылды - Атырау облысы Мақат аудандық мәслихатының 2015 жылғы 20 наурыздағы № 288-V шешімімен</w:t>
      </w:r>
    </w:p>
    <w:p>
      <w:pPr>
        <w:spacing w:after="0"/>
        <w:ind w:left="0"/>
        <w:jc w:val="both"/>
      </w:pPr>
      <w:bookmarkStart w:name="z5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аудандық мәслихатының 20.03.2015 № 288-V шешімімен (қол қойған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9933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9933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2014 – 2016 жылдарға арналған аудандық бюджет жобасын қарап, аудандық мәслихат ХІХ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– 2016 жылдарға арналған аудандық бюджет тиiсiнше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2014 жылға келесі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кірістер - 3 312 024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- 1 480 485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- 1 761 834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3 312 024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- 11 112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- 11 112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бойынша операциялар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-11 112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тапшылығын қаржыландыру (профицитін пайдалану) - 51 529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- 51 529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Мақат аудандық мәслихатының 07.02.2014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186-V; </w:t>
      </w:r>
      <w:r>
        <w:rPr>
          <w:rFonts w:ascii="Times New Roman"/>
          <w:b w:val="false"/>
          <w:i w:val="false"/>
          <w:color w:val="ff0000"/>
          <w:sz w:val="28"/>
        </w:rPr>
        <w:t xml:space="preserve">15.04.2014 № </w:t>
      </w:r>
      <w:r>
        <w:rPr>
          <w:rFonts w:ascii="Times New Roman"/>
          <w:b w:val="false"/>
          <w:i w:val="false"/>
          <w:color w:val="000000"/>
          <w:sz w:val="28"/>
        </w:rPr>
        <w:t>194-V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237-V; </w:t>
      </w:r>
      <w:r>
        <w:rPr>
          <w:rFonts w:ascii="Times New Roman"/>
          <w:b w:val="false"/>
          <w:i w:val="false"/>
          <w:color w:val="ff0000"/>
          <w:sz w:val="28"/>
        </w:rPr>
        <w:t>22.10.2014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253-V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03.12.2014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262-V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2014 жылға келесі мөлшерде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Тиісті бюджеттің кірісіне: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бірыңғай бюджеттік сыныптаманың кірістер сыныптамасының "Әлеуметтік салық" коды бойынша - бұрын Зейнетақы қорына, Зейнетақы төлеу жөніндегі мемлекеттік орталыққа, Міндетті медициналық сақтандыру қорына, Мемлекеттік әлеуметтік сақтандыру қорына, Жұмыспен қамтуға жәрдемдесу қорына аударылып келген жарналар жөніндегі берешек, сондай-ақ автомобиль жолдарын пайдаланушылардың бұрын Жол қорына түсіп келген аударымдары;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"Өндірушілер көтерме саудада сататын өзі өндіретін бензин (авиациялық бензинді қоспағанда)" коды бойынша – бұрын Жол қорына түсіп келген бензиннен алынатын алым бойынша берешек;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"Өндірушілер көтерме саудада сататын, өзі өндіретін дизель отыны" коды бойынша - бұрын Жол қорына түсіп келген дизель отынынан алынатын алым бойынша берешек есептелетін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аудандық бюджетке берілетін субвенция көлеміндегі 2014 жылға 259 018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аудандық бюджетке республикалық бюджеттен ағымдағы нысаналы трансферттер келесі мөлшерде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123 903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30256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4 097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іс-шаралар жоспарын іске асыруға - 453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аудандық бюджетке республикалық бюджеттен келесі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ауылдық елді мекендерінің сумен қамту және су бұру жүйесінің нысандарын салу және қайта жаңғыртуға – 389 594 мың теңге нысаналы даму трансферті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облыстық бюджетте ауылдық елдi мекендердiң әлеуметтiк сала мамандарын әлеуметтiк қолдау шараларын iске асыруға жергілікті атқарушы органдарға – 11 112 мың теңге сомасында бюджеттiк несие көзделгенi ескерiлсiн.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аудандық бюджетке: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оқушы балаларын және 1 мен 4 сыныптардағы балаларды ыстық тамақпен қамтамасыз етуге – 51 736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жоспарлау жобасын жасауға – 30 000 мың теңге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аудандық бюджетке келесі: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59 826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салуға және (немесе) сатып алуға – 128 000 мың теңге нысаналы даму трансферттері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2014 жылға жергілікті атқарушы органдарының резерві 30 000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аудандық бюджеттің орындалу процесінде секвестрлеуге жатпайтын аудандық бюджеттің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жасау бюджеттік жоспарлау,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2014 жылдың 1 қаңтарынан бастап қолданысқа енгiзiледi.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ХІХ сессиясының төрағасы                   Ж. Ермұханов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169-V шешіміне 1-қосымша</w:t>
      </w:r>
    </w:p>
    <w:bookmarkEnd w:id="2"/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бюджеті</w:t>
      </w:r>
    </w:p>
    <w:bookmarkEnd w:id="3"/>
    <w:bookmarkStart w:name="z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Мақат аудандық мәслихатының 03.12.2014 № </w:t>
      </w:r>
      <w:r>
        <w:rPr>
          <w:rFonts w:ascii="Times New Roman"/>
          <w:b w:val="false"/>
          <w:i w:val="false"/>
          <w:color w:val="ff0000"/>
          <w:sz w:val="28"/>
        </w:rPr>
        <w:t>262-V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508"/>
        <w:gridCol w:w="715"/>
        <w:gridCol w:w="715"/>
        <w:gridCol w:w="8994"/>
        <w:gridCol w:w="2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3312024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1461398</w:t>
            </w:r>
          </w:p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302731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118915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1005439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966443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</w:p>
        </w:tc>
      </w:tr>
      <w:tr>
        <w:trPr>
          <w:trHeight w:val="4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10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13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17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1761834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1761834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1761834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3312024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146310</w:t>
            </w: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125981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5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57044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1587589</w:t>
            </w:r>
          </w:p>
        </w:tc>
      </w:tr>
      <w:tr>
        <w:trPr>
          <w:trHeight w:val="2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355434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347244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131971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1183017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1183017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1123122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</w:t>
            </w:r>
          </w:p>
        </w:tc>
      </w:tr>
      <w:tr>
        <w:trPr>
          <w:trHeight w:val="5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69222</w:t>
            </w:r>
          </w:p>
        </w:tc>
      </w:tr>
      <w:tr>
        <w:trPr>
          <w:trHeight w:val="4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55876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</w:t>
            </w:r>
          </w:p>
        </w:tc>
      </w:tr>
      <w:tr>
        <w:trPr>
          <w:trHeight w:val="5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728546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212322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192371</w:t>
            </w:r>
          </w:p>
        </w:tc>
      </w:tr>
      <w:tr>
        <w:trPr>
          <w:trHeight w:val="4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182032</w:t>
            </w:r>
          </w:p>
        </w:tc>
      </w:tr>
      <w:tr>
        <w:trPr>
          <w:trHeight w:val="4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465845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1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50379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2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119050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56277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5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6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</w:p>
        </w:tc>
      </w:tr>
      <w:tr>
        <w:trPr>
          <w:trHeight w:val="2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өзгеде төлемдерді төлеу бойынша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1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169-V шешіміне 2-қосымша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27"/>
        <w:gridCol w:w="733"/>
        <w:gridCol w:w="733"/>
        <w:gridCol w:w="8967"/>
        <w:gridCol w:w="2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1596636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409531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4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0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183856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8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44513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44513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4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1005127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</w:p>
        </w:tc>
      </w:tr>
      <w:tr>
        <w:trPr>
          <w:trHeight w:val="4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77679</w:t>
            </w:r>
          </w:p>
        </w:tc>
      </w:tr>
      <w:tr>
        <w:trPr>
          <w:trHeight w:val="4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4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4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49266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49266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49266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4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26573</w:t>
            </w:r>
          </w:p>
        </w:tc>
      </w:tr>
      <w:tr>
        <w:trPr>
          <w:trHeight w:val="3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4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38466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жоспарын әзірлеу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79494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несиелерді қайтару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169-V шешіміне 3-қосымша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аудандық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6"/>
        <w:gridCol w:w="696"/>
        <w:gridCol w:w="696"/>
        <w:gridCol w:w="8733"/>
        <w:gridCol w:w="22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1825179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1722686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535581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535581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0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1825179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1311377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186680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1089021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1089021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1034719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77755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жоспарын әзірлеу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81165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73018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несиелерді қайтару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169-V шешіміне 4-қосымша4</w:t>
      </w:r>
    </w:p>
    <w:bookmarkEnd w:id="9"/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Атырау облысы Мақат аудандық мәслихатының 3.12.2014 № </w:t>
      </w:r>
      <w:r>
        <w:rPr>
          <w:rFonts w:ascii="Times New Roman"/>
          <w:b w:val="false"/>
          <w:i w:val="false"/>
          <w:color w:val="ff0000"/>
          <w:sz w:val="28"/>
        </w:rPr>
        <w:t>262-V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967"/>
        <w:gridCol w:w="1331"/>
        <w:gridCol w:w="1463"/>
        <w:gridCol w:w="1457"/>
        <w:gridCol w:w="1805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Доссор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Бәйге-төбе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мәдени-демалыс жұмыстарын қолдау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1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538758</w:t>
            </w:r>
          </w:p>
        </w:tc>
      </w:tr>
    </w:tbl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169-V шешіміне 5-қосымша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Атырау облысы Мақат аудандық мәслихатының 23.07.2014 № </w:t>
      </w:r>
      <w:r>
        <w:rPr>
          <w:rFonts w:ascii="Times New Roman"/>
          <w:b w:val="false"/>
          <w:i w:val="false"/>
          <w:color w:val="ff0000"/>
          <w:sz w:val="28"/>
        </w:rPr>
        <w:t>237-V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509"/>
        <w:gridCol w:w="779"/>
        <w:gridCol w:w="841"/>
        <w:gridCol w:w="9659"/>
        <w:gridCol w:w="1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198879</w:t>
            </w:r>
          </w:p>
        </w:tc>
      </w:tr>
      <w:tr>
        <w:trPr>
          <w:trHeight w:val="15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198879</w:t>
            </w:r>
          </w:p>
        </w:tc>
      </w:tr>
      <w:tr>
        <w:trPr>
          <w:trHeight w:val="5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</w:t>
            </w:r>
          </w:p>
        </w:tc>
      </w:tr>
      <w:tr>
        <w:trPr>
          <w:trHeight w:val="69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