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fa2f" w14:textId="bc8f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2012 жылғы 7 желтоқсандағы № 9/71-V "2013-2015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2013 жылғы 4 шілдедегі № 15/141-V шешімі. Оңтүстік Қазақстан облысының Әділет департаментінде 2013 жылғы 5 шілдеде № 2323 болып тіркелді. Қолданылу мерзімінің аяқталуына байланысты күші жойылды - (Оңтүстік Қазақстан облыстық мәслихатының 2014 жылғы 5 мамырдағы № 476-1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05.05.2014 № 476-1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2012 жылғы 7 желтоқсандағы № 9/71-V «2013-2015 жылдарға арналған облыстық бюджет туралы» (Нормативтік құқықтық актілерді мемлекеттік тіркеу тізілімінде 2172-нөмірмен тіркелген, 2012 жылғы 26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Оңтүстік Қазақстан облысының 2013-2015 жылдарға арналған облыстық бюджеті тиісінше 1, 2 және 3-қосымшаларға сәйкес, оның ішінде 2013 жылға мынадай көлемде бекітілсін:</w:t>
      </w:r>
      <w:r>
        <w:br/>
      </w:r>
      <w:r>
        <w:rPr>
          <w:rFonts w:ascii="Times New Roman"/>
          <w:b w:val="false"/>
          <w:i w:val="false"/>
          <w:color w:val="000000"/>
          <w:sz w:val="28"/>
        </w:rPr>
        <w:t>
      1) кiрiстер – 326 702 121 мың теңге, оның iшiнде:</w:t>
      </w:r>
      <w:r>
        <w:br/>
      </w:r>
      <w:r>
        <w:rPr>
          <w:rFonts w:ascii="Times New Roman"/>
          <w:b w:val="false"/>
          <w:i w:val="false"/>
          <w:color w:val="000000"/>
          <w:sz w:val="28"/>
        </w:rPr>
        <w:t>
      салықтық түсiмдер – 13 600 794 мың теңге;</w:t>
      </w:r>
      <w:r>
        <w:br/>
      </w:r>
      <w:r>
        <w:rPr>
          <w:rFonts w:ascii="Times New Roman"/>
          <w:b w:val="false"/>
          <w:i w:val="false"/>
          <w:color w:val="000000"/>
          <w:sz w:val="28"/>
        </w:rPr>
        <w:t>
      салықтық емес түсiмдер – 1 046 903 мың теңге;</w:t>
      </w:r>
      <w:r>
        <w:br/>
      </w:r>
      <w:r>
        <w:rPr>
          <w:rFonts w:ascii="Times New Roman"/>
          <w:b w:val="false"/>
          <w:i w:val="false"/>
          <w:color w:val="000000"/>
          <w:sz w:val="28"/>
        </w:rPr>
        <w:t>
      негізгі капиталды сатудан түсетін түсімдер - 7 135 мың теңге;</w:t>
      </w:r>
      <w:r>
        <w:br/>
      </w:r>
      <w:r>
        <w:rPr>
          <w:rFonts w:ascii="Times New Roman"/>
          <w:b w:val="false"/>
          <w:i w:val="false"/>
          <w:color w:val="000000"/>
          <w:sz w:val="28"/>
        </w:rPr>
        <w:t>
      трансферттер түсiмi – 312 047 289 мың теңге;</w:t>
      </w:r>
      <w:r>
        <w:br/>
      </w:r>
      <w:r>
        <w:rPr>
          <w:rFonts w:ascii="Times New Roman"/>
          <w:b w:val="false"/>
          <w:i w:val="false"/>
          <w:color w:val="000000"/>
          <w:sz w:val="28"/>
        </w:rPr>
        <w:t>
      2) шығындар – 327 032 526 мың теңге;</w:t>
      </w:r>
      <w:r>
        <w:br/>
      </w:r>
      <w:r>
        <w:rPr>
          <w:rFonts w:ascii="Times New Roman"/>
          <w:b w:val="false"/>
          <w:i w:val="false"/>
          <w:color w:val="000000"/>
          <w:sz w:val="28"/>
        </w:rPr>
        <w:t>
      3) таза бюджеттiк кредиттеу – 3 540 616 мың теңге, оның ішінде:</w:t>
      </w:r>
      <w:r>
        <w:br/>
      </w:r>
      <w:r>
        <w:rPr>
          <w:rFonts w:ascii="Times New Roman"/>
          <w:b w:val="false"/>
          <w:i w:val="false"/>
          <w:color w:val="000000"/>
          <w:sz w:val="28"/>
        </w:rPr>
        <w:t>
      бюджеттік кредиттер – 4 301 019 мың теңге;</w:t>
      </w:r>
      <w:r>
        <w:br/>
      </w:r>
      <w:r>
        <w:rPr>
          <w:rFonts w:ascii="Times New Roman"/>
          <w:b w:val="false"/>
          <w:i w:val="false"/>
          <w:color w:val="000000"/>
          <w:sz w:val="28"/>
        </w:rPr>
        <w:t>
      бюджеттік кредиттерді өтеу – 760 403 мың теңге;</w:t>
      </w:r>
      <w:r>
        <w:br/>
      </w:r>
      <w:r>
        <w:rPr>
          <w:rFonts w:ascii="Times New Roman"/>
          <w:b w:val="false"/>
          <w:i w:val="false"/>
          <w:color w:val="000000"/>
          <w:sz w:val="28"/>
        </w:rPr>
        <w:t>
      4) қаржы активтерімен операциялар бойынша сальдо – 1 000 000 мың теңге, оның ішінде:</w:t>
      </w:r>
      <w:r>
        <w:br/>
      </w:r>
      <w:r>
        <w:rPr>
          <w:rFonts w:ascii="Times New Roman"/>
          <w:b w:val="false"/>
          <w:i w:val="false"/>
          <w:color w:val="000000"/>
          <w:sz w:val="28"/>
        </w:rPr>
        <w:t>
      қаржы активтерін сатып алу – 1 000 000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xml:space="preserve">– </w:t>
      </w:r>
      <w:r>
        <w:rPr>
          <w:rFonts w:ascii="Times New Roman"/>
          <w:b w:val="false"/>
          <w:i w:val="false"/>
          <w:color w:val="000000"/>
          <w:sz w:val="28"/>
        </w:rPr>
        <w:t>- 4 871 021 мың теңге;</w:t>
      </w:r>
      <w:r>
        <w:br/>
      </w:r>
      <w:r>
        <w:rPr>
          <w:rFonts w:ascii="Times New Roman"/>
          <w:b w:val="false"/>
          <w:i w:val="false"/>
          <w:color w:val="000000"/>
          <w:sz w:val="28"/>
        </w:rPr>
        <w:t>
      6) бюджеттің тапшылығын қаржыландыру – 4 871 021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он үшінші абзацпен толықтырылсын:</w:t>
      </w:r>
      <w:r>
        <w:br/>
      </w:r>
      <w:r>
        <w:rPr>
          <w:rFonts w:ascii="Times New Roman"/>
          <w:b w:val="false"/>
          <w:i w:val="false"/>
          <w:color w:val="000000"/>
          <w:sz w:val="28"/>
        </w:rPr>
        <w:t>
      «жергілікті атқарушы органдардың штат санын ұлғайтуға берілетін.»;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бесінші абзац мынадай редакцияда жазылсын:</w:t>
      </w:r>
      <w:r>
        <w:br/>
      </w:r>
      <w:r>
        <w:rPr>
          <w:rFonts w:ascii="Times New Roman"/>
          <w:b w:val="false"/>
          <w:i w:val="false"/>
          <w:color w:val="000000"/>
          <w:sz w:val="28"/>
        </w:rPr>
        <w:t>
      «Жұмыспен қамту 2020 жол картасы бағдарламасы шеңберінде ауылдық елді мекендерді дамытуға;».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Т.Баймаханов</w:t>
      </w:r>
    </w:p>
    <w:p>
      <w:pPr>
        <w:spacing w:after="0"/>
        <w:ind w:left="0"/>
        <w:jc w:val="both"/>
      </w:pPr>
      <w:r>
        <w:rPr>
          <w:rFonts w:ascii="Times New Roman"/>
          <w:b w:val="false"/>
          <w:i/>
          <w:color w:val="000000"/>
          <w:sz w:val="28"/>
        </w:rPr>
        <w:t>      Облыстық мәслихат хатшысы                  Қ.Ержан</w:t>
      </w:r>
    </w:p>
    <w:bookmarkStart w:name="z8"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2013 жылғы 4 шілдедегі № 15/141-V</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2012 жылғы 7 желтоқсандағы № 9/71-V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93"/>
        <w:gridCol w:w="692"/>
        <w:gridCol w:w="672"/>
        <w:gridCol w:w="7450"/>
        <w:gridCol w:w="2282"/>
      </w:tblGrid>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326 702 121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13 600 794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13 600 794</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6 927 421</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6 927 421</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5 456 533</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5 456 533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1 216 840</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1 216 840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1 046 903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1 046 903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75 295</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42 023</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816 802</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816 802</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154 806</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154 806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312 047 289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312 047 289</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461 866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461 866</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311 585 423</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311 585 423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327 032 526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2 060 058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1 130 193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863 745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781 960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215 423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123 804</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119 423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214 648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210 018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832 016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50 563</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781 453</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778 453</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66 979</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9 597 742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9 597 742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9 595 560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8 680 162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627 598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38 856</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119 977</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13 249</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54 919 783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13 322 629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13 322 629</w:t>
            </w:r>
          </w:p>
        </w:tc>
      </w:tr>
      <w:tr>
        <w:trPr>
          <w:trHeight w:val="10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11 587 712</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1 734 917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7 992 738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2 608 934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2 264 179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344 755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5 383 804</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2 026 059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2 727 627</w:t>
            </w:r>
          </w:p>
        </w:tc>
      </w:tr>
      <w:tr>
        <w:trPr>
          <w:trHeight w:val="12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9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343 328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8 024 117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548 293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371 582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7 475 824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7 475 824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25 327 269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628 753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628 753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4 472 400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86 510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279 626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310 337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14 928</w:t>
            </w:r>
          </w:p>
        </w:tc>
      </w:tr>
      <w:tr>
        <w:trPr>
          <w:trHeight w:val="12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463 045</w:t>
            </w:r>
          </w:p>
        </w:tc>
      </w:tr>
      <w:tr>
        <w:trPr>
          <w:trHeight w:val="10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241 891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1 798 672</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1 132 261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20 226 116</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17 891 169</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2 334 947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75 100 135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15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1 183 892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1 183 892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747 319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176 965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259 608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37 720 146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37 720 146</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7 621 000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522 250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435 236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104 850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761 706</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530 236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3 925 377</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55 631</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2 754 307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21 009 553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13 041 893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13 041 893</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8 286 663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3 121 120</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1 634 110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2 193 357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2 193 357</w:t>
            </w:r>
          </w:p>
        </w:tc>
      </w:tr>
      <w:tr>
        <w:trPr>
          <w:trHeight w:val="10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2 163 012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20 545 686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9 841 340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122 884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1 038 343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8 394 113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10 704 346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10 662 367</w:t>
            </w:r>
          </w:p>
        </w:tc>
      </w:tr>
      <w:tr>
        <w:trPr>
          <w:trHeight w:val="9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4 157 780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3 060 679</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2 249 396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473 900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224 447</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974 591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236 510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743 543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687 687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67 740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332 030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332 030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765 071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765 071</w:t>
            </w:r>
          </w:p>
        </w:tc>
      </w:tr>
      <w:tr>
        <w:trPr>
          <w:trHeight w:val="9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122 998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88 705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383 964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33 101 258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9 136 199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9 136 199</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6 890 808</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2 236 845</w:t>
            </w:r>
          </w:p>
        </w:tc>
      </w:tr>
      <w:tr>
        <w:trPr>
          <w:trHeight w:val="10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23 965 059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23 965 059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94 382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437 082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6 945 500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4 317 194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7 696 220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2 229 472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2 243 128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11 210 521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4 567 967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1 964 897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368 070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291 274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875 225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272 139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121 126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2 603 070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2 603 070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4 787 038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3 828 527</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44 186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234 046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3 513 571</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34 298</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958 511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958 511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1 172 304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388 514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325 376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478 077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478 077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51 068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102 419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580 793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315 470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263 397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181 813</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13 773</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66 966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9 064 597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9 064 597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9 064 597</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көлігі жүйесін дамытуға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8 884 597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20 180 419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11 870 052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11 726 261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502 943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1 637 360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1 202 568</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939 631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4 267 746</w:t>
            </w:r>
          </w:p>
        </w:tc>
      </w:tr>
      <w:tr>
        <w:trPr>
          <w:trHeight w:val="17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14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жұмыстарының экономикалық қолжетімділігін арттыру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208 061</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127 809</w:t>
            </w:r>
          </w:p>
        </w:tc>
      </w:tr>
      <w:tr>
        <w:trPr>
          <w:trHeight w:val="9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4 039 341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3 606 718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126 925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3 479 793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432 623</w:t>
            </w:r>
          </w:p>
        </w:tc>
      </w:tr>
      <w:tr>
        <w:trPr>
          <w:trHeight w:val="9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584 995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584 995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584 255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1 179 335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697 666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278 789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74 975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481 669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481 669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2 466 701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2 466 701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1 665 362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34 029</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717 890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199 308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86 751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112 557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13 888 982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12 655 956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12 655 956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2 561 544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4 243 537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256 610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4 294 265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1 233 026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1 233 026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161 127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364 436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637 776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10 669 307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115 756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107 092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10 491 556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2 028 340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353 342</w:t>
            </w:r>
          </w:p>
        </w:tc>
      </w:tr>
      <w:tr>
        <w:trPr>
          <w:trHeight w:val="11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1 274 638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400 360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2 308 754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1 967 600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5 874 462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4 526 798</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1 347 664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87 521</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81 960 777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81 960 777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81 960 777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254 821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89 563</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1 443 642</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3 540 616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4 301 019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6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760 403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760 403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-4 871 021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4 871 021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