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8525" w14:textId="9278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Шымкент қаласы, Сайрам, Ордабасы және Төлеби аудандарының әкімшілік шекараларын өзгерту туралы</w:t>
      </w:r>
    </w:p>
    <w:p>
      <w:pPr>
        <w:spacing w:after="0"/>
        <w:ind w:left="0"/>
        <w:jc w:val="both"/>
      </w:pPr>
      <w:r>
        <w:rPr>
          <w:rFonts w:ascii="Times New Roman"/>
          <w:b w:val="false"/>
          <w:i w:val="false"/>
          <w:color w:val="000000"/>
          <w:sz w:val="28"/>
        </w:rPr>
        <w:t>Бірлескен Оңтүстік Қазақстан облысы әкімдігінің 2013 жылғы 24 желтоқсандағы № 371 қаулысы және Оңтүстік Қазақстан облыстық мәслихатының 2013 жылғы 10 желтоқсандағы № 21/177-V шешімі. Оңтүстік Қазақстан облысының әділет департаментімен 2013 жылғы 31 желтоқсанда № 2478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 бабына</w:t>
      </w:r>
      <w:r>
        <w:rPr>
          <w:rFonts w:ascii="Times New Roman"/>
          <w:b w:val="false"/>
          <w:i w:val="false"/>
          <w:color w:val="000000"/>
          <w:sz w:val="28"/>
        </w:rPr>
        <w:t xml:space="preserve"> сәйкес Шымкент қаласының, Ордабасы Сайрам және Төлеби аудандарының әкімдіктері және мәслихаттарының бірлескен ұсыныстарын ескере отырып, Оңтүстік Қазақстан облысы әкімдігі </w:t>
      </w:r>
      <w:r>
        <w:rPr>
          <w:rFonts w:ascii="Times New Roman"/>
          <w:b/>
          <w:i w:val="false"/>
          <w:color w:val="000000"/>
          <w:sz w:val="28"/>
        </w:rPr>
        <w:t xml:space="preserve">ҚАУЛЫ ЕТТЕДІ, </w:t>
      </w:r>
      <w:r>
        <w:rPr>
          <w:rFonts w:ascii="Times New Roman"/>
          <w:b w:val="false"/>
          <w:i w:val="false"/>
          <w:color w:val="000000"/>
          <w:sz w:val="28"/>
        </w:rPr>
        <w:t xml:space="preserve">Оңтүстік Қазақстан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Оңтүстік Қазақстан облысының Шымкент қаласының, Ордабасы, Сайрам және Төлеби аудандарының әкімшілік шекаралары жоғарыда аталған аудандардан жалпы көлемі 76200,34 гектар жер, соның ішінде Ордабасы ауданынан 7068 гектар, Сайрам ауданынан 55461,13 гектар, Төлеби ауданынан 13671,21 гектар жер бөлігін Шымкент қаласының әкімшілік шекарасына қосу жолымен өзгертілсін.</w:t>
      </w:r>
      <w:r>
        <w:br/>
      </w:r>
      <w:r>
        <w:rPr>
          <w:rFonts w:ascii="Times New Roman"/>
          <w:b w:val="false"/>
          <w:i w:val="false"/>
          <w:color w:val="000000"/>
          <w:sz w:val="28"/>
        </w:rPr>
        <w:t>
</w:t>
      </w:r>
      <w:r>
        <w:rPr>
          <w:rFonts w:ascii="Times New Roman"/>
          <w:b w:val="false"/>
          <w:i w:val="false"/>
          <w:color w:val="000000"/>
          <w:sz w:val="28"/>
        </w:rPr>
        <w:t>
      2. Осы бірлескен қаулы және шешім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color w:val="000000"/>
          <w:sz w:val="28"/>
        </w:rPr>
        <w:t>      Облыстық мәслихат сессиясының төрағасы     Ш.Жамалбек</w:t>
      </w:r>
    </w:p>
    <w:p>
      <w:pPr>
        <w:spacing w:after="0"/>
        <w:ind w:left="0"/>
        <w:jc w:val="both"/>
      </w:pPr>
      <w:r>
        <w:rPr>
          <w:rFonts w:ascii="Times New Roman"/>
          <w:b w:val="false"/>
          <w:i/>
          <w:color w:val="000000"/>
          <w:sz w:val="28"/>
        </w:rPr>
        <w:t>      Облыстық мәслихаттың хатшысы               Қ.Ержан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