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1459" w14:textId="b6e1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2012 жылғы 6 қарашадағы № 9-68-V "Шардара қаласының бағалау аймақтарының шекараларын және жер учаскелері үшін төлемақының базалық ставкаларына түзету коэффициенттерін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Оңтүстік Қазақстан облысы Шардара аудандық мәслихатының 2013 жылғы 29 наурыздағы № 13-92-V шешімі. Оңтүстік Қазақстан облысының әділет департаментімен 2013 жылғы 4 мамырда № 2283 болып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11-бабының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«Шардара қаласының бағалау аймақтарының шекараларын және жер учаскелері үшін төлемақының базалық ставкаларына түзету коэффициенттерін бекіту туралы» Шардара аудандық мәслихатының 2012 жылғы 6 қарашадағы № 9-68-V (Нормативтік құқықтық актілерді мемлекеттік тіркеу тізілімінде № 2147 тіркелген, 2012 жылдың 30 қарашада аудандық «Шартарап-Шарайна» газетінің № 51-52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«Шардара ауданының Шардара қаласы мен елдi мекендерінің бағалау аймақтарының шекараларын және жер учаскелері үшін төлемақының базалық ставкаларына түзету коэффициенттерін бекіту туралы»;</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Р. Қарабаева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Т. Бердібеков</w:t>
      </w:r>
      <w:r>
        <w:rPr>
          <w:rFonts w:ascii="Times New Roman"/>
          <w:b w:val="false"/>
          <w:i w:val="false"/>
          <w:color w:val="000000"/>
          <w:sz w:val="28"/>
        </w:rPr>
        <w:t>      </w:t>
      </w:r>
    </w:p>
    <w:bookmarkEnd w:id="0"/>
    <w:bookmarkStart w:name="z6" w:id="1"/>
    <w:p>
      <w:pPr>
        <w:spacing w:after="0"/>
        <w:ind w:left="0"/>
        <w:jc w:val="both"/>
      </w:pPr>
      <w:r>
        <w:rPr>
          <w:rFonts w:ascii="Times New Roman"/>
          <w:b w:val="false"/>
          <w:i w:val="false"/>
          <w:color w:val="000000"/>
          <w:sz w:val="28"/>
        </w:rPr>
        <w:t>
      Шардара аудандық мәслихатының</w:t>
      </w:r>
      <w:r>
        <w:br/>
      </w:r>
      <w:r>
        <w:rPr>
          <w:rFonts w:ascii="Times New Roman"/>
          <w:b w:val="false"/>
          <w:i w:val="false"/>
          <w:color w:val="000000"/>
          <w:sz w:val="28"/>
        </w:rPr>
        <w:t>
      2013 жылғы 29 наурыздағы № 13-92-V</w:t>
      </w:r>
      <w:r>
        <w:br/>
      </w:r>
      <w:r>
        <w:rPr>
          <w:rFonts w:ascii="Times New Roman"/>
          <w:b w:val="false"/>
          <w:i w:val="false"/>
          <w:color w:val="000000"/>
          <w:sz w:val="28"/>
        </w:rPr>
        <w:t>
      шешіміне қосымша</w:t>
      </w:r>
      <w:r>
        <w:br/>
      </w:r>
      <w:r>
        <w:rPr>
          <w:rFonts w:ascii="Times New Roman"/>
          <w:b w:val="false"/>
          <w:i w:val="false"/>
          <w:color w:val="000000"/>
          <w:sz w:val="28"/>
        </w:rPr>
        <w:t>
      </w:t>
      </w:r>
      <w:r>
        <w:br/>
      </w:r>
      <w:r>
        <w:rPr>
          <w:rFonts w:ascii="Times New Roman"/>
          <w:b w:val="false"/>
          <w:i w:val="false"/>
          <w:color w:val="000000"/>
          <w:sz w:val="28"/>
        </w:rPr>
        <w:t>
      Шардара аудандық мәслихатының</w:t>
      </w:r>
      <w:r>
        <w:br/>
      </w:r>
      <w:r>
        <w:rPr>
          <w:rFonts w:ascii="Times New Roman"/>
          <w:b w:val="false"/>
          <w:i w:val="false"/>
          <w:color w:val="000000"/>
          <w:sz w:val="28"/>
        </w:rPr>
        <w:t>
      2012 жылғы 6 қарашадағы № 9-68-V</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Шардара қаласының бағалау аймақтарының шекараларын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873"/>
        <w:gridCol w:w="3265"/>
        <w:gridCol w:w="2453"/>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атауы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нөмірі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 төлемақының базалық ставкаларын түзету коэффициенттері</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Н.Оңдасынов, Ө.Түгелбаев көшелерінің және Төле би көшесінің бойымен жаңа көпірге дейінгі аралықтағы осы көшелердің екі жақ беті, Қазыбек би, Әйтеке би және Әл-Фараби көшелері бойындағы жер телімдері түгелімен және Б.Саттарханов көшесімен Жастар көшесінің қиылысынан басталатын, Жастар көшесінің бойында орналасқан жер телімдері, Әл-Фараби көшесінің сол жағы бойымен Қазыбек би көшесіне дейін, Қазыбек би көшесінің сол жағы бойымен Әйтеке би көшесіне дейін, Әйтеке би көшесінің сол жағы бойымен Төле би көшесіне дейін, Төле би көшесінің сол жағы бойымен Шардара су қоймасының су қорғау аймағы, автобаза және механикалық-жөндеу зауыты аймағы дейінгі жерлер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Темірбеков көшесі бойымен Құршан көшесінің қиылысына дейін,екінші жағы Тоқтаров көшесінің қиылысына дейін, Шардара қаласының сол жағалауына өтетін көпірден бастап Арыс қаласына жүретін айналма жолдың екі жақ беті, Н.Оңдасынов көшесінің және Әл-Фараби көшесінің қиылысынан бастау алып жолдың екі жақ беті Шардара қаласының шекарасына дейін, Төле би көшесінің сол жақ бетімен Әйтеке би көшесіне дейін, осы көшеден бастау алып сол жақ бетінен Қазыбек би көшесіне дейін, Қазыбек би көшесінен бастау алып сол жақ бетінен Әл-Фараби көшесіне дейін, Әл-Фараби көшесінен бастау алып Шардара су қоймасына дейін және Достық, Нұр-Отан мөлтек аудандары, Төле би көшесінің сол жақ бетін ала отырып Қ.Тұрысбеков көшесіне дейін, Қ.Тұрысбеков көшесінің сол жақ бетімен Төле би көшесіне дейінгі жерлер</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қаласының бірінші және екінші аймаққа кірмейтін аймақтары.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bl>
    <w:p>
      <w:pPr>
        <w:spacing w:after="0"/>
        <w:ind w:left="0"/>
        <w:jc w:val="left"/>
      </w:pPr>
      <w:r>
        <w:rPr>
          <w:rFonts w:ascii="Times New Roman"/>
          <w:b/>
          <w:i w:val="false"/>
          <w:color w:val="000000"/>
        </w:rPr>
        <w:t xml:space="preserve"> Шардара ауданының елдi мекендердегi бағалау аймақтарының шекараларын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1"/>
        <w:gridCol w:w="2102"/>
        <w:gridCol w:w="5867"/>
      </w:tblGrid>
      <w:tr>
        <w:trPr>
          <w:trHeight w:val="1260"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Аймақтың нөмірі</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 үшін төлемақының базалық ставкаларын түзету коэффициенттері</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Қ.Тұрысбеков ауылдық округі</w:t>
            </w:r>
          </w:p>
        </w:tc>
      </w:tr>
      <w:tr>
        <w:trPr>
          <w:trHeight w:val="31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Қ.Тұрысбеков ауылы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Ақберді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Бимырза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Қуан-құдық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Пішентөбе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Бозай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Қоссейіт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Жаушықұм-1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Бағыскөл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Жаушықұм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Қалғансыр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Айдарқұл-қашар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Баспанды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Жоласар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ата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 ата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батыр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Целинное ауылы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Ақшеңгелді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Ақалтын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Егізқұм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Сүткент ауылдық округі</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Сүткент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Шабырлы ауылы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