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bc67" w14:textId="b5eb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2012 жылғы 7 желтоқсандағы № 8/99-V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2013 жылғы 12 ақпандағы N 10/112-V шешімі. Шығыс Қазақстан облысының Әділет департаментінде 2013 жылғы 19 ақпанда N 2887 болып тіркелді. Шешімнің қабылдау мерзімінің өтуіне байланысты қолдану тоқтатылды (Шығыс Қазақстан облыстық мәслихатының 2013 жылғы 24 желтоқсандағы N 675/01-06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мәслихатының 24.12.2013 N 675/01-06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Шығыс Қазақстан облыстық мәслихатының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2781, «Дидар» газетінің 2012 жылғы 29 желтоқсандағы № 152, 2013 жылғы 7 қаңтардағы № 2, 2013 жылғы 9 қаңтардағы № 3, «Рудный Алтай» газетінің 2012 жылғы 30 желтоқсандағы № 153, 2013 жылғы 5 қаңтардағы № 1, 2013 жылғы 8 қаңтардағы № 2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189789419,4 мың теңге, соның ішінде:</w:t>
      </w:r>
      <w:r>
        <w:br/>
      </w:r>
      <w:r>
        <w:rPr>
          <w:rFonts w:ascii="Times New Roman"/>
          <w:b w:val="false"/>
          <w:i w:val="false"/>
          <w:color w:val="000000"/>
          <w:sz w:val="28"/>
        </w:rPr>
        <w:t>
      салықтық түсімдер – 22047994,0 мың теңге;</w:t>
      </w:r>
      <w:r>
        <w:br/>
      </w:r>
      <w:r>
        <w:rPr>
          <w:rFonts w:ascii="Times New Roman"/>
          <w:b w:val="false"/>
          <w:i w:val="false"/>
          <w:color w:val="000000"/>
          <w:sz w:val="28"/>
        </w:rPr>
        <w:t>
      салықтық емес түсімдер – 1775858,0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165965567,4 мың теңге;</w:t>
      </w:r>
      <w:r>
        <w:br/>
      </w:r>
      <w:r>
        <w:rPr>
          <w:rFonts w:ascii="Times New Roman"/>
          <w:b w:val="false"/>
          <w:i w:val="false"/>
          <w:color w:val="000000"/>
          <w:sz w:val="28"/>
        </w:rPr>
        <w:t>
      2) шығындар – 190193395,0 мың теңге;</w:t>
      </w:r>
      <w:r>
        <w:br/>
      </w:r>
      <w:r>
        <w:rPr>
          <w:rFonts w:ascii="Times New Roman"/>
          <w:b w:val="false"/>
          <w:i w:val="false"/>
          <w:color w:val="000000"/>
          <w:sz w:val="28"/>
        </w:rPr>
        <w:t>
      3) таза бюджеттік кредит беру – 7910588,0 мың теңге, соның ішінде:</w:t>
      </w:r>
      <w:r>
        <w:br/>
      </w:r>
      <w:r>
        <w:rPr>
          <w:rFonts w:ascii="Times New Roman"/>
          <w:b w:val="false"/>
          <w:i w:val="false"/>
          <w:color w:val="000000"/>
          <w:sz w:val="28"/>
        </w:rPr>
        <w:t>
      бюджеттік кредиттер – 9239277,0 мың теңге;</w:t>
      </w:r>
      <w:r>
        <w:br/>
      </w:r>
      <w:r>
        <w:rPr>
          <w:rFonts w:ascii="Times New Roman"/>
          <w:b w:val="false"/>
          <w:i w:val="false"/>
          <w:color w:val="000000"/>
          <w:sz w:val="28"/>
        </w:rPr>
        <w:t>
      бюджеттік кредиттерді өтеу – 1328689,0 мың теңге;</w:t>
      </w:r>
      <w:r>
        <w:br/>
      </w:r>
      <w:r>
        <w:rPr>
          <w:rFonts w:ascii="Times New Roman"/>
          <w:b w:val="false"/>
          <w:i w:val="false"/>
          <w:color w:val="000000"/>
          <w:sz w:val="28"/>
        </w:rPr>
        <w:t>
      4) қаржы активтерімен жасалатын операциялар бойынша сальдо – 1050000,0 мың теңге, соның ішінде:</w:t>
      </w:r>
      <w:r>
        <w:br/>
      </w:r>
      <w:r>
        <w:rPr>
          <w:rFonts w:ascii="Times New Roman"/>
          <w:b w:val="false"/>
          <w:i w:val="false"/>
          <w:color w:val="000000"/>
          <w:sz w:val="28"/>
        </w:rPr>
        <w:t>
      қаржы активтерін сатып алу – 1050000,0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5) бюджет тапшылығы (профициті) – -9364563,6 мың теңге;</w:t>
      </w:r>
      <w:r>
        <w:br/>
      </w:r>
      <w:r>
        <w:rPr>
          <w:rFonts w:ascii="Times New Roman"/>
          <w:b w:val="false"/>
          <w:i w:val="false"/>
          <w:color w:val="000000"/>
          <w:sz w:val="28"/>
        </w:rPr>
        <w:t>
      6) бюджет тапшылығын қаржыландыру (профицитін пайдалану) – 9364563,6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2013 жылға арналған облыстық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республикалық бюджеттен берілетін кәсіпкерлікке микрокредит беру үшін аудандар (облыстық маңызы бар қалалар) бюджеттерін кредиттеу және аудандар (облыстық маңызы бар қалалар) бюджеттеріне бөлу көзделсін, ол Шығыс Қазақстан облысы әкімдігінің қаулысы негізінде айқындалады.</w:t>
      </w:r>
      <w:r>
        <w:br/>
      </w:r>
      <w:r>
        <w:rPr>
          <w:rFonts w:ascii="Times New Roman"/>
          <w:b w:val="false"/>
          <w:i w:val="false"/>
          <w:color w:val="000000"/>
          <w:sz w:val="28"/>
        </w:rPr>
        <w:t>
      16. 2013 жылға арналған облыстық бюджетте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республикалық бюджеттен ауылда кәсіпкерліктің дамуына ықпал етуге кредиттеу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О. Чернышов</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Г. Пинчук</w:t>
      </w:r>
    </w:p>
    <w:bookmarkStart w:name="z7" w:id="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2013 жылғы 12 ақпандағы</w:t>
      </w:r>
      <w:r>
        <w:br/>
      </w:r>
      <w:r>
        <w:rPr>
          <w:rFonts w:ascii="Times New Roman"/>
          <w:b w:val="false"/>
          <w:i w:val="false"/>
          <w:color w:val="000000"/>
          <w:sz w:val="28"/>
        </w:rPr>
        <w:t>
№ 10/112-V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8/99-V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98"/>
        <w:gridCol w:w="838"/>
        <w:gridCol w:w="7457"/>
        <w:gridCol w:w="29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189 789 419,4</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22 047 994,0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10 349 801,0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10 349 801,0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8 332 568,0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8 332 568,0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3 365 625,0</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3 365 625,0</w:t>
            </w:r>
          </w:p>
        </w:tc>
      </w:tr>
      <w:tr>
        <w:trPr>
          <w:trHeight w:val="1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1 775 858,0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201 448,0</w:t>
            </w:r>
          </w:p>
        </w:tc>
      </w:tr>
      <w:tr>
        <w:trPr>
          <w:trHeight w:val="5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110 963,0</w:t>
            </w:r>
          </w:p>
        </w:tc>
      </w:tr>
      <w:tr>
        <w:trPr>
          <w:trHeight w:val="5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90 485,0</w:t>
            </w:r>
          </w:p>
        </w:tc>
      </w:tr>
      <w:tr>
        <w:trPr>
          <w:trHeight w:val="12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8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1 456 760,0</w:t>
            </w:r>
          </w:p>
        </w:tc>
      </w:tr>
      <w:tr>
        <w:trPr>
          <w:trHeight w:val="1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1 456 760,0</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115 650,0</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115 650,0</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165 965 567,4</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425 496,4</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425 496,4</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165 540 071,0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165 540 071,0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692"/>
        <w:gridCol w:w="798"/>
        <w:gridCol w:w="6927"/>
        <w:gridCol w:w="28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190 193 395,0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1 610 962,0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1 294 964,0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49 273,0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1 063 730,0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971 424,0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92 306,0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181 961,0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181 196,0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185 258,0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185 258,0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112 147,0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62 178,0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130 740,0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4 688,0</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1 753 109,0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86 879,0</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86 879,0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48 184,0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38 695,0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1 666 230,0</w:t>
            </w:r>
          </w:p>
        </w:tc>
      </w:tr>
      <w:tr>
        <w:trPr>
          <w:trHeight w:val="10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166 230,0</w:t>
            </w:r>
          </w:p>
        </w:tc>
      </w:tr>
      <w:tr>
        <w:trPr>
          <w:trHeight w:val="13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49 111,0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65 377,0</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13 563,0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10 977 196,0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10 542 079,0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10 398 742,0</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9 314 781,0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891 301,0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77 581,0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81 264,0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22 533,0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143 337,0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143 337,0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14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 бюджеттеріне (облыстық маңызы бар қалаларға) Солнечный кентінде қазандық салуға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23 062 932,8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3 920 329,0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3 920 329,0</w:t>
            </w:r>
          </w:p>
        </w:tc>
      </w:tr>
      <w:tr>
        <w:trPr>
          <w:trHeight w:val="13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3 149 425,0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770 904,0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5 813 420,4</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2 396 397,4</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2 317 986,4</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78 411,0</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3 417 023,0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1 586 464,0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1 381 539,0</w:t>
            </w:r>
          </w:p>
        </w:tc>
      </w:tr>
      <w:tr>
        <w:trPr>
          <w:trHeight w:val="17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241 723,0</w:t>
            </w:r>
          </w:p>
        </w:tc>
      </w:tr>
      <w:tr>
        <w:trPr>
          <w:trHeight w:val="13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207 297,0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5 582 020,0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310 238,0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310 238,0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5 271 782,0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5 271 782,0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1 211 192,0</w:t>
            </w: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20 927,0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20 927,0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7 726 236,4</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2 211 294,0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75 331,0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121 103,0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85 287,0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107 353,0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128 131,0</w:t>
            </w:r>
          </w:p>
        </w:tc>
      </w:tr>
      <w:tr>
        <w:trPr>
          <w:trHeight w:val="21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463 564,0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25 641,0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1 043 199,0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122 063,0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5 514 942,4</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2 477 531,0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3 037 411,4</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53 137 417,0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16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168 715,0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1 312 747,0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1 312 747,0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765 392,0</w:t>
            </w:r>
          </w:p>
        </w:tc>
      </w:tr>
      <w:tr>
        <w:trPr>
          <w:trHeight w:val="1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366 244,0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179 932,0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23 550 384,0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23 550 384,0</w:t>
            </w:r>
          </w:p>
        </w:tc>
      </w:tr>
      <w:tr>
        <w:trPr>
          <w:trHeight w:val="14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5 522 548,0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524 841,0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1 096 644,0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281 072,0</w:t>
            </w:r>
          </w:p>
        </w:tc>
      </w:tr>
      <w:tr>
        <w:trPr>
          <w:trHeight w:val="15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514 497,0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661 362,0</w:t>
            </w:r>
          </w:p>
        </w:tc>
      </w:tr>
      <w:tr>
        <w:trPr>
          <w:trHeight w:val="9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1 162 629,0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76 627,0</w:t>
            </w:r>
          </w:p>
        </w:tc>
      </w:tr>
      <w:tr>
        <w:trPr>
          <w:trHeight w:val="10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3 421 454,0</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10 288 710,0</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10 782 121,0</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10 782 121,0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8 440 615,0</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1 661 052,0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680 454,0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1 981 627,0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1 981 627,0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1 934 516,0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47 111,0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15 341 823,0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6 222 361,0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114 278,0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409 326,0</w:t>
            </w:r>
          </w:p>
        </w:tc>
      </w:tr>
      <w:tr>
        <w:trPr>
          <w:trHeight w:val="1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135 966,0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72 759,0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5 447 017,0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9 119 462,0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9 012 850,0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106 612,0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7 125 798,2</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4 801 653,2</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3 092 541,0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w:t>
            </w:r>
            <w:r>
              <w:br/>
            </w:r>
            <w:r>
              <w:rPr>
                <w:rFonts w:ascii="Times New Roman"/>
                <w:b w:val="false"/>
                <w:i w:val="false"/>
                <w:color w:val="000000"/>
                <w:sz w:val="20"/>
              </w:rPr>
              <w:t>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1 051 669,0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217 187,0</w:t>
            </w:r>
          </w:p>
        </w:tc>
      </w:tr>
      <w:tr>
        <w:trPr>
          <w:trHeight w:val="10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1 449 205,0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қарттарға,мүгедектерге, оның ішінде мүгедек балаларға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182 375,0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1 221 537,0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1 165 763,0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487 575,2</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487 575,2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193 237,0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193 237,0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193 237,0</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2 130 908,0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2 130 908,0</w:t>
            </w:r>
          </w:p>
        </w:tc>
      </w:tr>
      <w:tr>
        <w:trPr>
          <w:trHeight w:val="13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139 138,0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16 777,0</w:t>
            </w:r>
          </w:p>
        </w:tc>
      </w:tr>
      <w:tr>
        <w:trPr>
          <w:trHeight w:val="10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170 571,0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144 199,0</w:t>
            </w:r>
          </w:p>
        </w:tc>
      </w:tr>
      <w:tr>
        <w:trPr>
          <w:trHeight w:val="15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85 100,0</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1 397 685,0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18 062 391,7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6 573 392,0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6 573 392,0</w:t>
            </w:r>
          </w:p>
        </w:tc>
      </w:tr>
      <w:tr>
        <w:trPr>
          <w:trHeight w:val="17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3 788 949,0</w:t>
            </w:r>
          </w:p>
        </w:tc>
      </w:tr>
      <w:tr>
        <w:trPr>
          <w:trHeight w:val="17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2 420 000,0</w:t>
            </w:r>
          </w:p>
        </w:tc>
      </w:tr>
      <w:tr>
        <w:trPr>
          <w:trHeight w:val="21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346 495,0</w:t>
            </w:r>
          </w:p>
        </w:tc>
      </w:tr>
      <w:tr>
        <w:trPr>
          <w:trHeight w:val="13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11 488 999,7</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456 785,0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456 785,0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11 032 214,7</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78 442,0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17 271,0</w:t>
            </w:r>
          </w:p>
        </w:tc>
      </w:tr>
      <w:tr>
        <w:trPr>
          <w:trHeight w:val="10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6 540 693,0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436 123,0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3 540 762,7</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234 628,0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184 295,0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6 851 452,6</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4 382 046,0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1 798 712,0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158 699,0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767 701,0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618 607,0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180 640,0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2 583 334,0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1 818 636,0</w:t>
            </w:r>
          </w:p>
        </w:tc>
      </w:tr>
      <w:tr>
        <w:trPr>
          <w:trHeight w:val="12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764 698,0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974 952,6</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910 593,6</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35 837,0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58 697,0</w:t>
            </w:r>
          </w:p>
        </w:tc>
      </w:tr>
      <w:tr>
        <w:trPr>
          <w:trHeight w:val="12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679 787,0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135 194,6</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64 359,0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1 109 495,0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331 322,0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297 674,0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256 461,0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256 461,0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436 903,0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436 903,0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84 809,0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38 944,0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44 815,0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344 219,0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221 254,0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213 513,0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121 837,0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112 260,0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9 406,0</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6 950 000,0</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6 950 000,0</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13 010 101,0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8 949 985,0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8 862 117,0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302 671,0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1 762 906,0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219 570,0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4 475 581,0</w:t>
            </w:r>
          </w:p>
        </w:tc>
      </w:tr>
      <w:tr>
        <w:trPr>
          <w:trHeight w:val="10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69 219,0</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 жанар-жағар май және басқа да тауар-материалдық құндылықтарының құнын арзандату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1 810 166,0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48 079,0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87 868,0</w:t>
            </w:r>
          </w:p>
        </w:tc>
      </w:tr>
      <w:tr>
        <w:trPr>
          <w:trHeight w:val="10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мамандарды әлеуметтік қолдау көрсету жөніндегі шараларды іске асыруға берілетін нысаналы</w:t>
            </w:r>
            <w:r>
              <w:br/>
            </w:r>
            <w:r>
              <w:rPr>
                <w:rFonts w:ascii="Times New Roman"/>
                <w:b w:val="false"/>
                <w:i w:val="false"/>
                <w:color w:val="000000"/>
                <w:sz w:val="20"/>
              </w:rPr>
              <w:t>
ағымдағы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356 983,0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264 009,0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202 347,0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53 336,0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92 974,0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92 974,0</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1 006 555,0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1 006 555,0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992 232,0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319 270,0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313 924,0</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93 842,0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171 108,0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47 755,0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36 058,0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36 058,0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29 603,0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6 455,0</w:t>
            </w:r>
          </w:p>
        </w:tc>
      </w:tr>
      <w:tr>
        <w:trPr>
          <w:trHeight w:val="10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2 341 250,0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2 341 250,0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 іс-шараларды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61 919,0</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 қарсы іс-шаралар жүргізуге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1 314 314,0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17 584,0</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w:t>
            </w:r>
            <w:r>
              <w:br/>
            </w:r>
            <w:r>
              <w:rPr>
                <w:rFonts w:ascii="Times New Roman"/>
                <w:b w:val="false"/>
                <w:i w:val="false"/>
                <w:color w:val="000000"/>
                <w:sz w:val="20"/>
              </w:rPr>
              <w:t>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947 433,0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197 364,0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197 364,0</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163 732,0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33 632,0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 мемлекеттік саясатты іске асыру</w:t>
            </w:r>
            <w:r>
              <w:br/>
            </w:r>
            <w:r>
              <w:rPr>
                <w:rFonts w:ascii="Times New Roman"/>
                <w:b w:val="false"/>
                <w:i w:val="false"/>
                <w:color w:val="000000"/>
                <w:sz w:val="20"/>
              </w:rPr>
              <w:t>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32 658,0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6 201 062,8</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5 735 656,8</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5 735 656,8</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1 022 925,0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2 657 713,8</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көлік инфрақұрылымын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жолдарын(қала көшелерін) күрделі және орташа жөндеуден өткізуге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228 758,0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1 661 260,0</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146 517,0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318 889,0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318 889,0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45 781,0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271 618,0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5 521 785,0</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81 909,0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81 909,0</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79 701,0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5 439 876,0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412 677,0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412 677,0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665 527,0</w:t>
            </w:r>
          </w:p>
        </w:tc>
      </w:tr>
      <w:tr>
        <w:trPr>
          <w:trHeight w:val="18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207 953,0</w:t>
            </w:r>
          </w:p>
        </w:tc>
      </w:tr>
      <w:tr>
        <w:trPr>
          <w:trHeight w:val="21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457 574,0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806 600,0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47 908,0</w:t>
            </w:r>
          </w:p>
        </w:tc>
      </w:tr>
      <w:tr>
        <w:trPr>
          <w:trHeight w:val="16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47 908,0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3 504 164,0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602 000,0</w:t>
            </w:r>
          </w:p>
        </w:tc>
      </w:tr>
      <w:tr>
        <w:trPr>
          <w:trHeight w:val="13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2 806 301,0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95 863,0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35 723 689,9</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35 723 689,9</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35 723 689,9</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32 887 720,0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566 457,9</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1 158 531,0</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1 110 981,0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7 910 588,0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9 239 277,0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1 328 689,0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1 328 689,0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1 328 689,0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1 050 000,0</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-9 364 563,6</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9 364 563,6</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9 239 277,0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9 239 277,0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9 239 277,0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1 172 223,0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1 172 223,0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1 172 223,0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1 172 223,0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1 297 509,6</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1 297 509,6</w:t>
            </w:r>
          </w:p>
        </w:tc>
      </w:tr>
      <w:tr>
        <w:trPr>
          <w:trHeight w:val="1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1 297 509,6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