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740eb" w14:textId="0a74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аумағын аймақтарға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2013 жылғы 10 маусымдағы N 145 қаулысы. Шығыс Қазақстан облысының Әділет департаментінде 2013 жылғы 14 маусымда N 2977 болып тіркелді. Күші жойылды - Шығыс Қазақстан облысы әкімдігінің 2013 жылғы 12 тамыздағы N 210 қаулысымен</w:t>
      </w:r>
    </w:p>
    <w:p>
      <w:pPr>
        <w:spacing w:after="0"/>
        <w:ind w:left="0"/>
        <w:jc w:val="both"/>
      </w:pPr>
      <w:r>
        <w:rPr>
          <w:rFonts w:ascii="Times New Roman"/>
          <w:b w:val="false"/>
          <w:i w:val="false"/>
          <w:color w:val="ff0000"/>
          <w:sz w:val="28"/>
        </w:rPr>
        <w:t>      Ескерту. Күші жойылды - Шығыс Қазақстан облысы әкімдігінің 12.08.2013 N 210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«Ветеринария туралы» Қазақстан Республикасының 2002 жылғы 10 шілдедегі Заңының </w:t>
      </w:r>
      <w:r>
        <w:rPr>
          <w:rFonts w:ascii="Times New Roman"/>
          <w:b w:val="false"/>
          <w:i w:val="false"/>
          <w:color w:val="000000"/>
          <w:sz w:val="28"/>
        </w:rPr>
        <w:t>10-бабы</w:t>
      </w:r>
      <w:r>
        <w:rPr>
          <w:rFonts w:ascii="Times New Roman"/>
          <w:b w:val="false"/>
          <w:i w:val="false"/>
          <w:color w:val="000000"/>
          <w:sz w:val="28"/>
        </w:rPr>
        <w:t xml:space="preserve"> 1-тармағының 5) тармақшасына, </w:t>
      </w:r>
      <w:r>
        <w:rPr>
          <w:rFonts w:ascii="Times New Roman"/>
          <w:b w:val="false"/>
          <w:i w:val="false"/>
          <w:color w:val="000000"/>
          <w:sz w:val="28"/>
        </w:rPr>
        <w:t>26-2-бабына</w:t>
      </w:r>
      <w:r>
        <w:rPr>
          <w:rFonts w:ascii="Times New Roman"/>
          <w:b w:val="false"/>
          <w:i w:val="false"/>
          <w:color w:val="000000"/>
          <w:sz w:val="28"/>
        </w:rPr>
        <w:t>, «Аумақты аймақтарға бөлу ережесін бекіту туралы» Қазақстан Республикасы Ауыл шаруашылығы министрінің міндетін атқарушының 2009 жылғы 31 желтоқсандағы № 767 (Нормативтік құқықтық актілерді мемлекеттік тіркеу тізілімінде тіркелген нөмірі 6027 </w:t>
      </w:r>
      <w:r>
        <w:rPr>
          <w:rFonts w:ascii="Times New Roman"/>
          <w:b w:val="false"/>
          <w:i w:val="false"/>
          <w:color w:val="000000"/>
          <w:sz w:val="28"/>
        </w:rPr>
        <w:t>бұйрығына</w:t>
      </w:r>
      <w:r>
        <w:rPr>
          <w:rFonts w:ascii="Times New Roman"/>
          <w:b w:val="false"/>
          <w:i w:val="false"/>
          <w:color w:val="000000"/>
          <w:sz w:val="28"/>
        </w:rPr>
        <w:t xml:space="preserve"> сәйкес), «Үржар ауданына карантин режимін енгізе отырып, карантин аймағына ветеринариялық режимін белгілеу туралы» Үржар ауданы әкімдігінің 2013 жылғы 30 мамырдағы № 250 (нормативтік құқықтық актілерді мемлекеттік тіркеу тізілімінде тіркелген нөмірі 2968) </w:t>
      </w:r>
      <w:r>
        <w:rPr>
          <w:rFonts w:ascii="Times New Roman"/>
          <w:b w:val="false"/>
          <w:i w:val="false"/>
          <w:color w:val="000000"/>
          <w:sz w:val="28"/>
        </w:rPr>
        <w:t>қаулысы</w:t>
      </w:r>
      <w:r>
        <w:rPr>
          <w:rFonts w:ascii="Times New Roman"/>
          <w:b w:val="false"/>
          <w:i w:val="false"/>
          <w:color w:val="000000"/>
          <w:sz w:val="28"/>
        </w:rPr>
        <w:t xml:space="preserve">, Шығыс Қазақстан облысы бас мемлекеттік ветеринариялық-санитариялық инспекторының 2013 жылғы 27 мамырдағы 02/787 хаты негізінде, аусылдың әкелінуінің және таралуының алдын алу мақсатында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Шығыс Қазақстан облысының аумағын мынадай аймақтарға бөлу жүзеге асырылсын:</w:t>
      </w:r>
      <w:r>
        <w:br/>
      </w:r>
      <w:r>
        <w:rPr>
          <w:rFonts w:ascii="Times New Roman"/>
          <w:b w:val="false"/>
          <w:i w:val="false"/>
          <w:color w:val="000000"/>
          <w:sz w:val="28"/>
        </w:rPr>
        <w:t>
      1) Үржар ауданы Ақшоқы, Бахты, Көлденең, Мақаншы, Каратұма, Көктерек, Үржар, Қабанбай, Қарабұлақ, Көкөзек, Қарабұта, Қаратал, Науалы, Алтыншоқы, Барқытбел, Бестерек, Қоңыршәулі, Келдімұрат, Қаракөл, Шолпан, Жаңа Тілек, Салқынбел, Көктал, Ақжар, Егінсу, Жоғарғы Егінсу, Елтай ауылдық округтерінің аумақтарын қамтитын 100 шақырым радиустағы аусыл эпизоотиялық ошағымен қолайсыз аймақ;</w:t>
      </w:r>
      <w:r>
        <w:br/>
      </w:r>
      <w:r>
        <w:rPr>
          <w:rFonts w:ascii="Times New Roman"/>
          <w:b w:val="false"/>
          <w:i w:val="false"/>
          <w:color w:val="000000"/>
          <w:sz w:val="28"/>
        </w:rPr>
        <w:t>
      2) Тарбағатай ауданы Ақсуат, Ақжар, Екпін, Жаңауыл, Жетіарал, Ырғызбай, Кіндікті, Көкжыра, Қабанбай, Қарасу, Құйған, Құмкөл, Қызылкесік, Маңырақ, Ойшілік, Сәтпаев, Тұғыл ауылдық округтерінің, Аягөз ауданы Аягөз қаласының, Сарыарқа, Қарағаш, Мыңбұлақ, Емелтау, Мамырсу, Ақшатау, Майлин, Қосағаш, Ақшәулі, Тарбағатай, Байқошқар, Өркен, Тарлаулы, Нарын, Бидайық, Ақши, Айғыз, Мәдениет, Баршатас, Ақтоғай ауылдық округтерінің аумақтарын қамтитын 200 шақырым радиустағы буферлік аймақ;</w:t>
      </w:r>
      <w:r>
        <w:br/>
      </w:r>
      <w:r>
        <w:rPr>
          <w:rFonts w:ascii="Times New Roman"/>
          <w:b w:val="false"/>
          <w:i w:val="false"/>
          <w:color w:val="000000"/>
          <w:sz w:val="28"/>
        </w:rPr>
        <w:t>
      3) Абай ауданы Кеңгірбай, Көкбай, Құндызды, Арқат, Қасқабұлақ, Саржал, Тоқтамыс, Медеу, Қарауыл ауылдық округтерінің, Жарма ауданы Ақжал, Әуезов, Аршалы, Белтерек, Божегур, Бірлік, Бірлікшіл, Делбегетай, Жаңғызтөбе, Жайма, Жарық, Жарма, Қалбатау, Қапанбұлақ, Қаратөбе, Қарасу, Қызылағаш, Суықбұлақ, Терістаңбалы, Үшбиік, Шалабай, Шар ауылдық округтерінің, Зайсан ауданы Зайсан қаласының, Қаратал, Дайыр, Сартерек, Айнабұлақ, Қарабұлақ, Кеңсай, Біржан, Шілікті ауылдық округтерінің, Көкпекті ауданы Тассай, Үлкенбөкен, Көкпекті, Миролюбовка, Қарағандыкөл, Сарыбел, Көкжайық, Теректі, Биғаш, Шұғылбай, Үлгілімалшы, Палатцы, Беленск, Мариногор, Самар, Казнаковка, Бастаушы, К. Аухадиев атындағы ауылдық округтерінің аумақтарын қамтитын 350 шақырым радиустағы бақылау аймағы;</w:t>
      </w:r>
      <w:r>
        <w:br/>
      </w:r>
      <w:r>
        <w:rPr>
          <w:rFonts w:ascii="Times New Roman"/>
          <w:b w:val="false"/>
          <w:i w:val="false"/>
          <w:color w:val="000000"/>
          <w:sz w:val="28"/>
        </w:rPr>
        <w:t>
      4) Шығыс Қазақстан облысының белгіленген аймақтардан тыс жатқан аумағы қолайлы аймаққа жатқызылсын.</w:t>
      </w:r>
      <w:r>
        <w:br/>
      </w:r>
      <w:r>
        <w:rPr>
          <w:rFonts w:ascii="Times New Roman"/>
          <w:b w:val="false"/>
          <w:i w:val="false"/>
          <w:color w:val="000000"/>
          <w:sz w:val="28"/>
        </w:rPr>
        <w:t>
      2. Шығыс Қазақстан облысы ауыл шаруашылығы басқармасы (Д. М. Селиханов), Қазақстан Республикасы Ауыл шаруашылығы министрлігі Ветеринариялық бақылау және қадағалау комитетінің Шығыс Қазақстан облыстық аумақтық инспекциясы (К. А. Тоқтасынов, келісім бойынша), осы қаулының </w:t>
      </w:r>
      <w:r>
        <w:rPr>
          <w:rFonts w:ascii="Times New Roman"/>
          <w:b w:val="false"/>
          <w:i w:val="false"/>
          <w:color w:val="000000"/>
          <w:sz w:val="28"/>
        </w:rPr>
        <w:t>1 тармағында</w:t>
      </w:r>
      <w:r>
        <w:rPr>
          <w:rFonts w:ascii="Times New Roman"/>
          <w:b w:val="false"/>
          <w:i w:val="false"/>
          <w:color w:val="000000"/>
          <w:sz w:val="28"/>
        </w:rPr>
        <w:t xml:space="preserve"> көрсетілген аудандардың және ауылдық округтердің әкімдері қолданыстағы заңнамаға сәйкес қажетті шараларды қабылдасын.</w:t>
      </w:r>
      <w:r>
        <w:br/>
      </w:r>
      <w:r>
        <w:rPr>
          <w:rFonts w:ascii="Times New Roman"/>
          <w:b w:val="false"/>
          <w:i w:val="false"/>
          <w:color w:val="000000"/>
          <w:sz w:val="28"/>
        </w:rPr>
        <w:t>
      3. Осы қаулының орындалуын бақылау облыс әкімінің орынбасары В. Л. Кошелевке жүктелсін.</w:t>
      </w:r>
      <w:r>
        <w:br/>
      </w:r>
      <w:r>
        <w:rPr>
          <w:rFonts w:ascii="Times New Roman"/>
          <w:b w:val="false"/>
          <w:i w:val="false"/>
          <w:color w:val="000000"/>
          <w:sz w:val="28"/>
        </w:rPr>
        <w:t>
      4. Осы қаулы алғаш рет ресми жарияланған күнінен кейін он күнтізбелік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Б. Сапарбаев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w:t>
      </w:r>
      <w:r>
        <w:br/>
      </w:r>
      <w:r>
        <w:rPr>
          <w:rFonts w:ascii="Times New Roman"/>
          <w:b w:val="false"/>
          <w:i w:val="false"/>
          <w:color w:val="000000"/>
          <w:sz w:val="28"/>
        </w:rPr>
        <w:t>
</w:t>
      </w:r>
      <w:r>
        <w:rPr>
          <w:rFonts w:ascii="Times New Roman"/>
          <w:b w:val="false"/>
          <w:i/>
          <w:color w:val="000000"/>
          <w:sz w:val="28"/>
        </w:rPr>
        <w:t>      Ауыл шаруашылы</w:t>
      </w:r>
      <w:r>
        <w:rPr>
          <w:rFonts w:ascii="Times New Roman"/>
          <w:b w:val="false"/>
          <w:i/>
          <w:color w:val="000000"/>
          <w:sz w:val="28"/>
        </w:rPr>
        <w:t>ғ</w:t>
      </w:r>
      <w:r>
        <w:rPr>
          <w:rFonts w:ascii="Times New Roman"/>
          <w:b w:val="false"/>
          <w:i/>
          <w:color w:val="000000"/>
          <w:sz w:val="28"/>
        </w:rPr>
        <w:t>ы министрлігі</w:t>
      </w:r>
      <w:r>
        <w:br/>
      </w:r>
      <w:r>
        <w:rPr>
          <w:rFonts w:ascii="Times New Roman"/>
          <w:b w:val="false"/>
          <w:i w:val="false"/>
          <w:color w:val="000000"/>
          <w:sz w:val="28"/>
        </w:rPr>
        <w:t>
</w:t>
      </w:r>
      <w:r>
        <w:rPr>
          <w:rFonts w:ascii="Times New Roman"/>
          <w:b w:val="false"/>
          <w:i/>
          <w:color w:val="000000"/>
          <w:sz w:val="28"/>
        </w:rPr>
        <w:t>      Ветеринариялы</w:t>
      </w:r>
      <w:r>
        <w:rPr>
          <w:rFonts w:ascii="Times New Roman"/>
          <w:b w:val="false"/>
          <w:i/>
          <w:color w:val="000000"/>
          <w:sz w:val="28"/>
        </w:rPr>
        <w:t>қ</w:t>
      </w:r>
      <w:r>
        <w:rPr>
          <w:rFonts w:ascii="Times New Roman"/>
          <w:b w:val="false"/>
          <w:i/>
          <w:color w:val="000000"/>
          <w:sz w:val="28"/>
        </w:rPr>
        <w:t xml:space="preserve"> ба</w:t>
      </w:r>
      <w:r>
        <w:rPr>
          <w:rFonts w:ascii="Times New Roman"/>
          <w:b w:val="false"/>
          <w:i/>
          <w:color w:val="000000"/>
          <w:sz w:val="28"/>
        </w:rPr>
        <w:t>қ</w:t>
      </w:r>
      <w:r>
        <w:rPr>
          <w:rFonts w:ascii="Times New Roman"/>
          <w:b w:val="false"/>
          <w:i/>
          <w:color w:val="000000"/>
          <w:sz w:val="28"/>
        </w:rPr>
        <w:t>ылау ж</w:t>
      </w:r>
      <w:r>
        <w:rPr>
          <w:rFonts w:ascii="Times New Roman"/>
          <w:b w:val="false"/>
          <w:i/>
          <w:color w:val="000000"/>
          <w:sz w:val="28"/>
        </w:rPr>
        <w:t>ә</w:t>
      </w:r>
      <w:r>
        <w:rPr>
          <w:rFonts w:ascii="Times New Roman"/>
          <w:b w:val="false"/>
          <w:i/>
          <w:color w:val="000000"/>
          <w:sz w:val="28"/>
        </w:rPr>
        <w:t xml:space="preserve">не </w:t>
      </w:r>
      <w:r>
        <w:rPr>
          <w:rFonts w:ascii="Times New Roman"/>
          <w:b w:val="false"/>
          <w:i/>
          <w:color w:val="000000"/>
          <w:sz w:val="28"/>
        </w:rPr>
        <w:t>қ</w:t>
      </w:r>
      <w:r>
        <w:rPr>
          <w:rFonts w:ascii="Times New Roman"/>
          <w:b w:val="false"/>
          <w:i/>
          <w:color w:val="000000"/>
          <w:sz w:val="28"/>
        </w:rPr>
        <w:t>ада</w:t>
      </w:r>
      <w:r>
        <w:rPr>
          <w:rFonts w:ascii="Times New Roman"/>
          <w:b w:val="false"/>
          <w:i/>
          <w:color w:val="000000"/>
          <w:sz w:val="28"/>
        </w:rPr>
        <w:t>ғ</w:t>
      </w:r>
      <w:r>
        <w:rPr>
          <w:rFonts w:ascii="Times New Roman"/>
          <w:b w:val="false"/>
          <w:i/>
          <w:color w:val="000000"/>
          <w:sz w:val="28"/>
        </w:rPr>
        <w:t>алау</w:t>
      </w:r>
      <w:r>
        <w:br/>
      </w:r>
      <w:r>
        <w:rPr>
          <w:rFonts w:ascii="Times New Roman"/>
          <w:b w:val="false"/>
          <w:i w:val="false"/>
          <w:color w:val="000000"/>
          <w:sz w:val="28"/>
        </w:rPr>
        <w:t>
</w:t>
      </w:r>
      <w:r>
        <w:rPr>
          <w:rFonts w:ascii="Times New Roman"/>
          <w:b w:val="false"/>
          <w:i/>
          <w:color w:val="000000"/>
          <w:sz w:val="28"/>
        </w:rPr>
        <w:t>      комитетіні</w:t>
      </w:r>
      <w:r>
        <w:rPr>
          <w:rFonts w:ascii="Times New Roman"/>
          <w:b w:val="false"/>
          <w:i/>
          <w:color w:val="000000"/>
          <w:sz w:val="28"/>
        </w:rPr>
        <w:t>ң</w:t>
      </w:r>
      <w:r>
        <w:rPr>
          <w:rFonts w:ascii="Times New Roman"/>
          <w:b w:val="false"/>
          <w:i/>
          <w:color w:val="000000"/>
          <w:sz w:val="28"/>
        </w:rPr>
        <w:t xml:space="preserve"> Шы</w:t>
      </w:r>
      <w:r>
        <w:rPr>
          <w:rFonts w:ascii="Times New Roman"/>
          <w:b w:val="false"/>
          <w:i/>
          <w:color w:val="000000"/>
          <w:sz w:val="28"/>
        </w:rPr>
        <w:t>ғ</w:t>
      </w:r>
      <w:r>
        <w:rPr>
          <w:rFonts w:ascii="Times New Roman"/>
          <w:b w:val="false"/>
          <w:i/>
          <w:color w:val="000000"/>
          <w:sz w:val="28"/>
        </w:rPr>
        <w:t xml:space="preserve">ыс </w:t>
      </w:r>
      <w:r>
        <w:rPr>
          <w:rFonts w:ascii="Times New Roman"/>
          <w:b w:val="false"/>
          <w:i/>
          <w:color w:val="000000"/>
          <w:sz w:val="28"/>
        </w:rPr>
        <w:t>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облысты</w:t>
      </w:r>
      <w:r>
        <w:rPr>
          <w:rFonts w:ascii="Times New Roman"/>
          <w:b w:val="false"/>
          <w:i/>
          <w:color w:val="000000"/>
          <w:sz w:val="28"/>
        </w:rPr>
        <w:t>қ</w:t>
      </w:r>
      <w:r>
        <w:br/>
      </w:r>
      <w:r>
        <w:rPr>
          <w:rFonts w:ascii="Times New Roman"/>
          <w:b w:val="false"/>
          <w:i w:val="false"/>
          <w:color w:val="000000"/>
          <w:sz w:val="28"/>
        </w:rPr>
        <w:t>
</w:t>
      </w:r>
      <w:r>
        <w:rPr>
          <w:rFonts w:ascii="Times New Roman"/>
          <w:b w:val="false"/>
          <w:i/>
          <w:color w:val="000000"/>
          <w:sz w:val="28"/>
        </w:rPr>
        <w:t>      аума</w:t>
      </w:r>
      <w:r>
        <w:rPr>
          <w:rFonts w:ascii="Times New Roman"/>
          <w:b w:val="false"/>
          <w:i/>
          <w:color w:val="000000"/>
          <w:sz w:val="28"/>
        </w:rPr>
        <w:t>қ</w:t>
      </w:r>
      <w:r>
        <w:rPr>
          <w:rFonts w:ascii="Times New Roman"/>
          <w:b w:val="false"/>
          <w:i/>
          <w:color w:val="000000"/>
          <w:sz w:val="28"/>
        </w:rPr>
        <w:t>ты</w:t>
      </w:r>
      <w:r>
        <w:rPr>
          <w:rFonts w:ascii="Times New Roman"/>
          <w:b w:val="false"/>
          <w:i/>
          <w:color w:val="000000"/>
          <w:sz w:val="28"/>
        </w:rPr>
        <w:t>қ</w:t>
      </w:r>
      <w:r>
        <w:rPr>
          <w:rFonts w:ascii="Times New Roman"/>
          <w:b w:val="false"/>
          <w:i/>
          <w:color w:val="000000"/>
          <w:sz w:val="28"/>
        </w:rPr>
        <w:t xml:space="preserve"> инспекциясыны</w:t>
      </w:r>
      <w:r>
        <w:rPr>
          <w:rFonts w:ascii="Times New Roman"/>
          <w:b w:val="false"/>
          <w:i/>
          <w:color w:val="000000"/>
          <w:sz w:val="28"/>
        </w:rPr>
        <w:t>ң</w:t>
      </w:r>
      <w:r>
        <w:rPr>
          <w:rFonts w:ascii="Times New Roman"/>
          <w:b w:val="false"/>
          <w:i/>
          <w:color w:val="000000"/>
          <w:sz w:val="28"/>
        </w:rPr>
        <w:t xml:space="preserve"> басшысы</w:t>
      </w:r>
      <w:r>
        <w:br/>
      </w:r>
      <w:r>
        <w:rPr>
          <w:rFonts w:ascii="Times New Roman"/>
          <w:b w:val="false"/>
          <w:i w:val="false"/>
          <w:color w:val="000000"/>
          <w:sz w:val="28"/>
        </w:rPr>
        <w:t>
</w:t>
      </w:r>
      <w:r>
        <w:rPr>
          <w:rFonts w:ascii="Times New Roman"/>
          <w:b w:val="false"/>
          <w:i/>
          <w:color w:val="000000"/>
          <w:sz w:val="28"/>
        </w:rPr>
        <w:t>      _____________________ К. То</w:t>
      </w:r>
      <w:r>
        <w:rPr>
          <w:rFonts w:ascii="Times New Roman"/>
          <w:b w:val="false"/>
          <w:i/>
          <w:color w:val="000000"/>
          <w:sz w:val="28"/>
        </w:rPr>
        <w:t>қ</w:t>
      </w:r>
      <w:r>
        <w:rPr>
          <w:rFonts w:ascii="Times New Roman"/>
          <w:b w:val="false"/>
          <w:i/>
          <w:color w:val="000000"/>
          <w:sz w:val="28"/>
        </w:rPr>
        <w:t>тасынов</w:t>
      </w:r>
    </w:p>
    <w:p>
      <w:pPr>
        <w:spacing w:after="0"/>
        <w:ind w:left="0"/>
        <w:jc w:val="both"/>
      </w:pPr>
      <w:r>
        <w:rPr>
          <w:rFonts w:ascii="Times New Roman"/>
          <w:b w:val="false"/>
          <w:i/>
          <w:color w:val="000000"/>
          <w:sz w:val="28"/>
        </w:rPr>
        <w:t>      2013 жыл</w:t>
      </w:r>
      <w:r>
        <w:rPr>
          <w:rFonts w:ascii="Times New Roman"/>
          <w:b w:val="false"/>
          <w:i/>
          <w:color w:val="000000"/>
          <w:sz w:val="28"/>
        </w:rPr>
        <w:t>ғ</w:t>
      </w:r>
      <w:r>
        <w:rPr>
          <w:rFonts w:ascii="Times New Roman"/>
          <w:b w:val="false"/>
          <w:i/>
          <w:color w:val="000000"/>
          <w:sz w:val="28"/>
        </w:rPr>
        <w:t>ы 10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