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7e576" w14:textId="107e5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елді мекендерінің аумағын көріктендіру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2013 жылғы 09 қазандағы № 14/176-V шешімі. Шығыс Қазақстан облысының Әділет департаментінде 2013 жылғы 26 қарашада № 3104 болып тіркелді</w:t>
      </w:r>
    </w:p>
    <w:p>
      <w:pPr>
        <w:spacing w:after="0"/>
        <w:ind w:left="0"/>
        <w:jc w:val="both"/>
      </w:pPr>
      <w:r>
        <w:rPr>
          <w:rFonts w:ascii="Times New Roman"/>
          <w:b w:val="false"/>
          <w:i w:val="false"/>
          <w:color w:val="ff0000"/>
          <w:sz w:val="28"/>
        </w:rPr>
        <w:t>     Ескерту. Күші жойылды - Шығыс Қазақстан облыстық мәслихатының 10.12.2014 N 24/307-V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«Әкімшілік құқық бұзушылық туралы» Қазақстан Республикасының 2001 жылғы 30 қаңтардағы Кодексінің </w:t>
      </w:r>
      <w:r>
        <w:rPr>
          <w:rFonts w:ascii="Times New Roman"/>
          <w:b w:val="false"/>
          <w:i w:val="false"/>
          <w:color w:val="000000"/>
          <w:sz w:val="28"/>
        </w:rPr>
        <w:t>3-бабы</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2-2-тармағына</w:t>
      </w:r>
      <w:r>
        <w:rPr>
          <w:rFonts w:ascii="Times New Roman"/>
          <w:b w:val="false"/>
          <w:i w:val="false"/>
          <w:color w:val="000000"/>
          <w:sz w:val="28"/>
        </w:rPr>
        <w:t>, «Қазақстан Республикасындағы сәулет, қала құрылысы және құрылыс қызметі туралы» Қазақстан Республикасының 2001 жылғы 16 шілдедегі Заңының </w:t>
      </w:r>
      <w:r>
        <w:rPr>
          <w:rFonts w:ascii="Times New Roman"/>
          <w:b w:val="false"/>
          <w:i w:val="false"/>
          <w:color w:val="000000"/>
          <w:sz w:val="28"/>
        </w:rPr>
        <w:t>21-бабы</w:t>
      </w:r>
      <w:r>
        <w:rPr>
          <w:rFonts w:ascii="Times New Roman"/>
          <w:b w:val="false"/>
          <w:i w:val="false"/>
          <w:color w:val="000000"/>
          <w:sz w:val="28"/>
        </w:rPr>
        <w:t xml:space="preserve"> 4) тармақшасына сәйкес Шығыс Қазақстан облыстық мәслихаты </w:t>
      </w:r>
      <w:r>
        <w:rPr>
          <w:rFonts w:ascii="Times New Roman"/>
          <w:b/>
          <w:i w:val="false"/>
          <w:color w:val="000000"/>
          <w:sz w:val="28"/>
        </w:rPr>
        <w:t>ШЕШТІ:</w:t>
      </w:r>
      <w:r>
        <w:br/>
      </w:r>
      <w:r>
        <w:rPr>
          <w:rFonts w:ascii="Times New Roman"/>
          <w:b w:val="false"/>
          <w:i w:val="false"/>
          <w:color w:val="000000"/>
          <w:sz w:val="28"/>
        </w:rPr>
        <w:t>
      1. Қоса беріліп отырған Шығыс Қазақстан облысы елді мекендерінің аумағын көріктендіру </w:t>
      </w:r>
      <w:r>
        <w:rPr>
          <w:rFonts w:ascii="Times New Roman"/>
          <w:b w:val="false"/>
          <w:i w:val="false"/>
          <w:color w:val="000000"/>
          <w:sz w:val="28"/>
        </w:rPr>
        <w:t>ережелері</w:t>
      </w:r>
      <w:r>
        <w:rPr>
          <w:rFonts w:ascii="Times New Roman"/>
          <w:b w:val="false"/>
          <w:i w:val="false"/>
          <w:color w:val="000000"/>
          <w:sz w:val="28"/>
        </w:rPr>
        <w:t xml:space="preserve"> бекітілсін.</w:t>
      </w:r>
      <w:r>
        <w:br/>
      </w:r>
      <w:r>
        <w:rPr>
          <w:rFonts w:ascii="Times New Roman"/>
          <w:b w:val="false"/>
          <w:i w:val="false"/>
          <w:color w:val="000000"/>
          <w:sz w:val="28"/>
        </w:rPr>
        <w:t>
      2. Осы шешім алғаш ресми жарияланған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8"/>
        <w:gridCol w:w="3202"/>
      </w:tblGrid>
      <w:tr>
        <w:trPr>
          <w:trHeight w:val="30" w:hRule="atLeast"/>
        </w:trPr>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Сессия төрағасы </w:t>
            </w:r>
            <w:r>
              <w:br/>
            </w:r>
            <w:r>
              <w:rPr>
                <w:rFonts w:ascii="Times New Roman"/>
                <w:b w:val="false"/>
                <w:i w:val="false"/>
                <w:color w:val="000000"/>
                <w:sz w:val="20"/>
              </w:rPr>
              <w:t>
</w:t>
            </w:r>
            <w:r>
              <w:rPr>
                <w:rFonts w:ascii="Times New Roman"/>
                <w:b w:val="false"/>
                <w:i/>
                <w:color w:val="000000"/>
                <w:sz w:val="20"/>
              </w:rPr>
              <w:t xml:space="preserve">      Шығыс Қазақстан облыстық </w:t>
            </w:r>
            <w:r>
              <w:br/>
            </w:r>
            <w:r>
              <w:rPr>
                <w:rFonts w:ascii="Times New Roman"/>
                <w:b w:val="false"/>
                <w:i w:val="false"/>
                <w:color w:val="000000"/>
                <w:sz w:val="20"/>
              </w:rPr>
              <w:t>
</w:t>
            </w:r>
            <w:r>
              <w:rPr>
                <w:rFonts w:ascii="Times New Roman"/>
                <w:b w:val="false"/>
                <w:i/>
                <w:color w:val="000000"/>
                <w:sz w:val="20"/>
              </w:rPr>
              <w:t xml:space="preserve">      мәслихатының хатшысы </w:t>
            </w:r>
            <w:r>
              <w:br/>
            </w: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val="false"/>
                <w:color w:val="000000"/>
                <w:sz w:val="20"/>
              </w:rPr>
              <w:t>
</w:t>
            </w:r>
            <w:r>
              <w:rPr>
                <w:rFonts w:ascii="Times New Roman"/>
                <w:b w:val="false"/>
                <w:i/>
                <w:color w:val="000000"/>
                <w:sz w:val="20"/>
              </w:rPr>
              <w:t>      Премьер-Министрінің бірінші орынбасары</w:t>
            </w:r>
            <w:r>
              <w:br/>
            </w:r>
            <w:r>
              <w:rPr>
                <w:rFonts w:ascii="Times New Roman"/>
                <w:b w:val="false"/>
                <w:i w:val="false"/>
                <w:color w:val="000000"/>
                <w:sz w:val="20"/>
              </w:rPr>
              <w:t>
</w:t>
            </w:r>
            <w:r>
              <w:rPr>
                <w:rFonts w:ascii="Times New Roman"/>
                <w:b w:val="false"/>
                <w:i/>
                <w:color w:val="000000"/>
                <w:sz w:val="20"/>
              </w:rPr>
              <w:t xml:space="preserve">      - Қазақстан Республикасы </w:t>
            </w:r>
            <w:r>
              <w:br/>
            </w:r>
            <w:r>
              <w:rPr>
                <w:rFonts w:ascii="Times New Roman"/>
                <w:b w:val="false"/>
                <w:i w:val="false"/>
                <w:color w:val="000000"/>
                <w:sz w:val="20"/>
              </w:rPr>
              <w:t>
</w:t>
            </w:r>
            <w:r>
              <w:rPr>
                <w:rFonts w:ascii="Times New Roman"/>
                <w:b w:val="false"/>
                <w:i/>
                <w:color w:val="000000"/>
                <w:sz w:val="20"/>
              </w:rPr>
              <w:t xml:space="preserve">      өңірлік даму министрі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Темірбеков</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Г. Пинчук</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Б. Сағынтаев</w:t>
            </w:r>
          </w:p>
        </w:tc>
      </w:tr>
    </w:tbl>
    <w:p>
      <w:pPr>
        <w:spacing w:after="0"/>
        <w:ind w:left="0"/>
        <w:jc w:val="both"/>
      </w:pPr>
      <w:r>
        <w:rPr>
          <w:rFonts w:ascii="Times New Roman"/>
          <w:b w:val="false"/>
          <w:i w:val="false"/>
          <w:color w:val="000000"/>
          <w:sz w:val="28"/>
        </w:rPr>
        <w:t>      2013 жылғы 22 қазан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7"/>
        <w:gridCol w:w="3163"/>
      </w:tblGrid>
      <w:tr>
        <w:trPr>
          <w:trHeight w:val="30" w:hRule="atLeast"/>
        </w:trPr>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Қазақстан Республикасы </w:t>
            </w:r>
            <w:r>
              <w:br/>
            </w:r>
            <w:r>
              <w:rPr>
                <w:rFonts w:ascii="Times New Roman"/>
                <w:b w:val="false"/>
                <w:i w:val="false"/>
                <w:color w:val="000000"/>
                <w:sz w:val="20"/>
              </w:rPr>
              <w:t>
</w:t>
            </w:r>
            <w:r>
              <w:rPr>
                <w:rFonts w:ascii="Times New Roman"/>
                <w:b w:val="false"/>
                <w:i/>
                <w:color w:val="000000"/>
                <w:sz w:val="20"/>
              </w:rPr>
              <w:t xml:space="preserve">      Денсаулық сақтау министрлігі </w:t>
            </w:r>
            <w:r>
              <w:br/>
            </w:r>
            <w:r>
              <w:rPr>
                <w:rFonts w:ascii="Times New Roman"/>
                <w:b w:val="false"/>
                <w:i w:val="false"/>
                <w:color w:val="000000"/>
                <w:sz w:val="20"/>
              </w:rPr>
              <w:t>
</w:t>
            </w:r>
            <w:r>
              <w:rPr>
                <w:rFonts w:ascii="Times New Roman"/>
                <w:b w:val="false"/>
                <w:i/>
                <w:color w:val="000000"/>
                <w:sz w:val="20"/>
              </w:rPr>
              <w:t xml:space="preserve">      Мемлекеттік санитарлық- </w:t>
            </w:r>
            <w:r>
              <w:br/>
            </w:r>
            <w:r>
              <w:rPr>
                <w:rFonts w:ascii="Times New Roman"/>
                <w:b w:val="false"/>
                <w:i w:val="false"/>
                <w:color w:val="000000"/>
                <w:sz w:val="20"/>
              </w:rPr>
              <w:t>
</w:t>
            </w:r>
            <w:r>
              <w:rPr>
                <w:rFonts w:ascii="Times New Roman"/>
                <w:b w:val="false"/>
                <w:i/>
                <w:color w:val="000000"/>
                <w:sz w:val="20"/>
              </w:rPr>
              <w:t xml:space="preserve">      эпидемиологиялық қадағалау комитетінің </w:t>
            </w:r>
            <w:r>
              <w:br/>
            </w:r>
            <w:r>
              <w:rPr>
                <w:rFonts w:ascii="Times New Roman"/>
                <w:b w:val="false"/>
                <w:i w:val="false"/>
                <w:color w:val="000000"/>
                <w:sz w:val="20"/>
              </w:rPr>
              <w:t>
</w:t>
            </w:r>
            <w:r>
              <w:rPr>
                <w:rFonts w:ascii="Times New Roman"/>
                <w:b w:val="false"/>
                <w:i/>
                <w:color w:val="000000"/>
                <w:sz w:val="20"/>
              </w:rPr>
              <w:t xml:space="preserve">      Шығыс Қазақстан облысы бойынша </w:t>
            </w:r>
            <w:r>
              <w:br/>
            </w:r>
            <w:r>
              <w:rPr>
                <w:rFonts w:ascii="Times New Roman"/>
                <w:b w:val="false"/>
                <w:i w:val="false"/>
                <w:color w:val="000000"/>
                <w:sz w:val="20"/>
              </w:rPr>
              <w:t>
</w:t>
            </w:r>
            <w:r>
              <w:rPr>
                <w:rFonts w:ascii="Times New Roman"/>
                <w:b w:val="false"/>
                <w:i/>
                <w:color w:val="000000"/>
                <w:sz w:val="20"/>
              </w:rPr>
              <w:t xml:space="preserve">      департаментінің басшысы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 Ерубаев</w:t>
            </w:r>
          </w:p>
        </w:tc>
      </w:tr>
    </w:tbl>
    <w:p>
      <w:pPr>
        <w:spacing w:after="0"/>
        <w:ind w:left="0"/>
        <w:jc w:val="both"/>
      </w:pPr>
      <w:r>
        <w:rPr>
          <w:rFonts w:ascii="Times New Roman"/>
          <w:b w:val="false"/>
          <w:i w:val="false"/>
          <w:color w:val="000000"/>
          <w:sz w:val="28"/>
        </w:rPr>
        <w:t>      2013 жылғы 22 қазан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 w:id="0"/>
          <w:p>
            <w:pPr>
              <w:spacing w:after="20"/>
              <w:ind w:left="20"/>
              <w:jc w:val="both"/>
            </w:pPr>
            <w:r>
              <w:rPr>
                <w:rFonts w:ascii="Times New Roman"/>
                <w:b w:val="false"/>
                <w:i w:val="false"/>
                <w:color w:val="000000"/>
                <w:sz w:val="20"/>
              </w:rPr>
              <w:t xml:space="preserve">
Шығыс Қазақстан облыстық мәслихаты сессиясының 2013 жылғы 9 қазандағы № 14/176-V шешімімен бекітілді </w:t>
            </w:r>
          </w:p>
          <w:bookmarkEnd w:id="0"/>
        </w:tc>
      </w:tr>
    </w:tbl>
    <w:p>
      <w:pPr>
        <w:spacing w:after="0"/>
        <w:ind w:left="0"/>
        <w:jc w:val="left"/>
      </w:pPr>
      <w:r>
        <w:rPr>
          <w:rFonts w:ascii="Times New Roman"/>
          <w:b/>
          <w:i w:val="false"/>
          <w:color w:val="000000"/>
        </w:rPr>
        <w:t xml:space="preserve"> Шығыс Қазақстан облысы елді мекендерінің аумағын көріктендіру ережелері 1. Жалпы ережелер</w:t>
      </w:r>
    </w:p>
    <w:p>
      <w:pPr>
        <w:spacing w:after="0"/>
        <w:ind w:left="0"/>
        <w:jc w:val="both"/>
      </w:pPr>
      <w:r>
        <w:rPr>
          <w:rFonts w:ascii="Times New Roman"/>
          <w:b w:val="false"/>
          <w:i w:val="false"/>
          <w:color w:val="000000"/>
          <w:sz w:val="28"/>
        </w:rPr>
        <w:t xml:space="preserve">      1. Шығыс Қазақстан облысы елді мекендерінің аумағын көріктендірудің осы ережелері (бұдан әрі – Ережелер) көріктендіру жағдайын, санитарлық тазарту және аумақтарды күтіп ұстау талаптарын анықтайтын Қазақстан Республикасы заңнамалық актілерінің, Қазақстан Республикасының техникалық регламенттерінің, құрылыс, санитарлық ережелері мен нормаларының негізінде әзірленді. </w:t>
      </w:r>
      <w:r>
        <w:br/>
      </w:r>
      <w:r>
        <w:rPr>
          <w:rFonts w:ascii="Times New Roman"/>
          <w:b w:val="false"/>
          <w:i w:val="false"/>
          <w:color w:val="000000"/>
          <w:sz w:val="28"/>
        </w:rPr>
        <w:t xml:space="preserve">
      2. Ережелер көріктендіру саласында бірыңғай және орындалуы міндетті нормалар мен талаптарды белгілейді, Шығыс Қазақстан облысы аумағындағы жер учаскелерінің, ғимараттардың, құрылыстардың, құрылғылардың меншік иелері және (немесе) пайдаланушылары болып табылатын жеке және заңды тұлғалар үшін аумақтарды жинау мен күтіп ұстау тәртібін анықтайды. </w:t>
      </w:r>
      <w:r>
        <w:br/>
      </w:r>
      <w:r>
        <w:rPr>
          <w:rFonts w:ascii="Times New Roman"/>
          <w:b w:val="false"/>
          <w:i w:val="false"/>
          <w:color w:val="000000"/>
          <w:sz w:val="28"/>
        </w:rPr>
        <w:t>
      3. Осы Ережелерде мынадай негізгі ұғымдар қолданылады:</w:t>
      </w:r>
      <w:r>
        <w:br/>
      </w:r>
      <w:r>
        <w:rPr>
          <w:rFonts w:ascii="Times New Roman"/>
          <w:b w:val="false"/>
          <w:i w:val="false"/>
          <w:color w:val="000000"/>
          <w:sz w:val="28"/>
        </w:rPr>
        <w:t>
      1) елді мекен аумағы – қалалық немесе ауылдық елді мекеннің белгіленген шекарасы (шеті) шегіндегі кеңістік;</w:t>
      </w:r>
      <w:r>
        <w:br/>
      </w:r>
      <w:r>
        <w:rPr>
          <w:rFonts w:ascii="Times New Roman"/>
          <w:b w:val="false"/>
          <w:i w:val="false"/>
          <w:color w:val="000000"/>
          <w:sz w:val="28"/>
        </w:rPr>
        <w:t>
      2) көше (көшенің жүретін бөлігі) – елді мекендердің шекаралары шегіндегі автомобиль жолы;</w:t>
      </w:r>
      <w:r>
        <w:br/>
      </w:r>
      <w:r>
        <w:rPr>
          <w:rFonts w:ascii="Times New Roman"/>
          <w:b w:val="false"/>
          <w:i w:val="false"/>
          <w:color w:val="000000"/>
          <w:sz w:val="28"/>
        </w:rPr>
        <w:t>
      3) көгалдандыру көшеттері – ортақ пайдаланылатын жерлердегі елді мекендер шекараларында орналасқан орман-парктері, саябақтар, шағын бақтар, желекжолдар, ұзыннан отырғызылған көшеттер, үй жанындағы көшеттер, көгалдар, гүлзарлар;</w:t>
      </w:r>
      <w:r>
        <w:br/>
      </w:r>
      <w:r>
        <w:rPr>
          <w:rFonts w:ascii="Times New Roman"/>
          <w:b w:val="false"/>
          <w:i w:val="false"/>
          <w:color w:val="000000"/>
          <w:sz w:val="28"/>
        </w:rPr>
        <w:t>
      4) қатты тұрмыстық қалдықтар – қатты түрдегі коммуналдық қалдықтар;</w:t>
      </w:r>
      <w:r>
        <w:br/>
      </w:r>
      <w:r>
        <w:rPr>
          <w:rFonts w:ascii="Times New Roman"/>
          <w:b w:val="false"/>
          <w:i w:val="false"/>
          <w:color w:val="000000"/>
          <w:sz w:val="28"/>
        </w:rPr>
        <w:t>
      5) сұйық қалдықтар – сарқынды сулардан басқа сұйық түрдегі кез-келген қалдықтар;</w:t>
      </w:r>
      <w:r>
        <w:br/>
      </w:r>
      <w:r>
        <w:rPr>
          <w:rFonts w:ascii="Times New Roman"/>
          <w:b w:val="false"/>
          <w:i w:val="false"/>
          <w:color w:val="000000"/>
          <w:sz w:val="28"/>
        </w:rPr>
        <w:t>
      6) қалдықтарды жинау – қалдықтарды арнайы бөлінген орындар немесе объектілерден алу, жинау және орналастырумен байланысты қызмет;</w:t>
      </w:r>
      <w:r>
        <w:br/>
      </w:r>
      <w:r>
        <w:rPr>
          <w:rFonts w:ascii="Times New Roman"/>
          <w:b w:val="false"/>
          <w:i w:val="false"/>
          <w:color w:val="000000"/>
          <w:sz w:val="28"/>
        </w:rPr>
        <w:t xml:space="preserve">
      7) қалдықтарды сақтау – қалдықтарды арнайы белгіленген орындарда оларды кейіннен кәдеге жарату, өңдеу және (немесе) жою үшін жинау; </w:t>
      </w:r>
      <w:r>
        <w:br/>
      </w:r>
      <w:r>
        <w:rPr>
          <w:rFonts w:ascii="Times New Roman"/>
          <w:b w:val="false"/>
          <w:i w:val="false"/>
          <w:color w:val="000000"/>
          <w:sz w:val="28"/>
        </w:rPr>
        <w:t>
      8) сарқынды сулар – өндірістік немесе тұрмыстық қажеттіліктерге пайдаланылған сулар және пайдаланылу кезінде олардың бастапқы құрамы немесе табиғи қасиетін өзгерткен қосымша қоспалары (ластанулар) бар сулар;</w:t>
      </w:r>
      <w:r>
        <w:br/>
      </w:r>
      <w:r>
        <w:rPr>
          <w:rFonts w:ascii="Times New Roman"/>
          <w:b w:val="false"/>
          <w:i w:val="false"/>
          <w:color w:val="000000"/>
          <w:sz w:val="28"/>
        </w:rPr>
        <w:t xml:space="preserve">
      9) су объектілері – құрлық беті бедеріне және жер қойнауына жиналған шекарасы, көлемі мен су режимі бар сулар.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Елді мекендер аумағын көріктендірудің жалпы талаптары</w:t>
      </w:r>
    </w:p>
    <w:p>
      <w:pPr>
        <w:spacing w:after="0"/>
        <w:ind w:left="0"/>
        <w:jc w:val="both"/>
      </w:pPr>
      <w:r>
        <w:rPr>
          <w:rFonts w:ascii="Times New Roman"/>
          <w:b w:val="false"/>
          <w:i w:val="false"/>
          <w:color w:val="000000"/>
          <w:sz w:val="28"/>
        </w:rPr>
        <w:t xml:space="preserve">      4. Аумақты көріктендіру және жинау, сондай-ақ гүлзарларды, көгалдарды, басқа да жас көшеттерді, көріктендіру элементтерін күту мен ұстауды қолданыстағы заңнамаға сәйкес сәулет, санитарлық және экологиялық талаптарға сай осы объектілердің меншік иелері және (немесе) пайдаланушылары жүргізеді. </w:t>
      </w:r>
      <w:r>
        <w:br/>
      </w:r>
      <w:r>
        <w:rPr>
          <w:rFonts w:ascii="Times New Roman"/>
          <w:b w:val="false"/>
          <w:i w:val="false"/>
          <w:color w:val="000000"/>
          <w:sz w:val="28"/>
        </w:rPr>
        <w:t>
      5. Жинау шекаралары жер учаскелерінің меншік иелері мен пайдаланушылары арасындағы аумақ шекараларымен анықталады.</w:t>
      </w:r>
      <w:r>
        <w:br/>
      </w:r>
      <w:r>
        <w:rPr>
          <w:rFonts w:ascii="Times New Roman"/>
          <w:b w:val="false"/>
          <w:i w:val="false"/>
          <w:color w:val="000000"/>
          <w:sz w:val="28"/>
        </w:rPr>
        <w:t xml:space="preserve">
      6. Бөліп берілген шекаралардағы инженерлік және көлік инфрақұрылымы объектілерінің аумақтары аталған объектілердің техникалық және пайдалану сипаттамалары ескеріле отырып көріктендіріледі. Аумақтарды көріктендіру мен күтіп ұстау міндеттері объектілердің меншік иелеріне жүктеледі. </w:t>
      </w:r>
      <w:r>
        <w:br/>
      </w:r>
      <w:r>
        <w:rPr>
          <w:rFonts w:ascii="Times New Roman"/>
          <w:b w:val="false"/>
          <w:i w:val="false"/>
          <w:color w:val="000000"/>
          <w:sz w:val="28"/>
        </w:rPr>
        <w:t>
      7. Елді мекен аумағында:</w:t>
      </w:r>
      <w:r>
        <w:br/>
      </w:r>
      <w:r>
        <w:rPr>
          <w:rFonts w:ascii="Times New Roman"/>
          <w:b w:val="false"/>
          <w:i w:val="false"/>
          <w:color w:val="000000"/>
          <w:sz w:val="28"/>
        </w:rPr>
        <w:t>
      1) жолдар, көшелер, жаяужолдар мен жалпы пайдаланымдағы басқа жерлерге қоқыс лақтыруға;</w:t>
      </w:r>
      <w:r>
        <w:br/>
      </w:r>
      <w:r>
        <w:rPr>
          <w:rFonts w:ascii="Times New Roman"/>
          <w:b w:val="false"/>
          <w:i w:val="false"/>
          <w:color w:val="000000"/>
          <w:sz w:val="28"/>
        </w:rPr>
        <w:t>
      2) ғимараттар, құрылымдар мен тұрғын үйлердің терезелерінен қоқыс лақтыруға;</w:t>
      </w:r>
      <w:r>
        <w:br/>
      </w:r>
      <w:r>
        <w:rPr>
          <w:rFonts w:ascii="Times New Roman"/>
          <w:b w:val="false"/>
          <w:i w:val="false"/>
          <w:color w:val="000000"/>
          <w:sz w:val="28"/>
        </w:rPr>
        <w:t>
      3) көшелерде құрылыс материалдарын, отын, көмір үюге;</w:t>
      </w:r>
      <w:r>
        <w:br/>
      </w:r>
      <w:r>
        <w:rPr>
          <w:rFonts w:ascii="Times New Roman"/>
          <w:b w:val="false"/>
          <w:i w:val="false"/>
          <w:color w:val="000000"/>
          <w:sz w:val="28"/>
        </w:rPr>
        <w:t>
      4) көлік құралдарымен жүктің кез-келген түрлерін көшелерді және (немесе) өтпежол бөліктерін ластау мүмкіндігіне жол бермей оларды мұқият жаппай тасымалдауға;</w:t>
      </w:r>
      <w:r>
        <w:br/>
      </w:r>
      <w:r>
        <w:rPr>
          <w:rFonts w:ascii="Times New Roman"/>
          <w:b w:val="false"/>
          <w:i w:val="false"/>
          <w:color w:val="000000"/>
          <w:sz w:val="28"/>
        </w:rPr>
        <w:t>
      5) көлік құралдарын көшелерде, өзендер мен басқа су қоймаларында, су құбыры шүмектерінде, құдықтарда, тұрғын үй ғимараттарының аулаларында жууға;</w:t>
      </w:r>
      <w:r>
        <w:br/>
      </w:r>
      <w:r>
        <w:rPr>
          <w:rFonts w:ascii="Times New Roman"/>
          <w:b w:val="false"/>
          <w:i w:val="false"/>
          <w:color w:val="000000"/>
          <w:sz w:val="28"/>
        </w:rPr>
        <w:t xml:space="preserve">
      6) адамдардың суға түсуіне арналған жерлерде кір жууға және үй жануарларын суға түсіруге; </w:t>
      </w:r>
      <w:r>
        <w:br/>
      </w:r>
      <w:r>
        <w:rPr>
          <w:rFonts w:ascii="Times New Roman"/>
          <w:b w:val="false"/>
          <w:i w:val="false"/>
          <w:color w:val="000000"/>
          <w:sz w:val="28"/>
        </w:rPr>
        <w:t>
      7) тұрғын үй объектісі, ұйым, мекеме аумағында санитарлық арақашықтықты ұйымдастырмай аула жабдықтарын, күрелген орлар мен қоқыс жинау алаңдарын салуға және қайта жабдықтауға;</w:t>
      </w:r>
      <w:r>
        <w:br/>
      </w:r>
      <w:r>
        <w:rPr>
          <w:rFonts w:ascii="Times New Roman"/>
          <w:b w:val="false"/>
          <w:i w:val="false"/>
          <w:color w:val="000000"/>
          <w:sz w:val="28"/>
        </w:rPr>
        <w:t>
      8) ыдыстарды жақын орналасқан көгалдарға, сауда шатырларының төбелеріне, дүңгіршектерге және басқа сауда объектілеріне жинастыруға;</w:t>
      </w:r>
      <w:r>
        <w:br/>
      </w:r>
      <w:r>
        <w:rPr>
          <w:rFonts w:ascii="Times New Roman"/>
          <w:b w:val="false"/>
          <w:i w:val="false"/>
          <w:color w:val="000000"/>
          <w:sz w:val="28"/>
        </w:rPr>
        <w:t xml:space="preserve">
      9) кәсіпорындар мен ұйымдар аумақтарында, көшелер мен көгалдарда, тұрғын үй кварталдарында, жеке және саяжай учаскелерінде, сондай-ақ контейнерлер мен урналарда өнеркәсіптік және тұрмыстық қалдықтарды, қоқысты жағуға, өнеркәсіптік және тұрмыстық қалдықтарды жерге көмуге; </w:t>
      </w:r>
      <w:r>
        <w:br/>
      </w:r>
      <w:r>
        <w:rPr>
          <w:rFonts w:ascii="Times New Roman"/>
          <w:b w:val="false"/>
          <w:i w:val="false"/>
          <w:color w:val="000000"/>
          <w:sz w:val="28"/>
        </w:rPr>
        <w:t>
      10) ағаштар мен бұталардың тамырына жақын жерлерге жапырақтар тастауға рұқсат берілмейді.</w:t>
      </w:r>
      <w:r>
        <w:br/>
      </w:r>
      <w:r>
        <w:rPr>
          <w:rFonts w:ascii="Times New Roman"/>
          <w:b w:val="false"/>
          <w:i w:val="false"/>
          <w:color w:val="000000"/>
          <w:sz w:val="28"/>
        </w:rPr>
        <w:t xml:space="preserve">
      8. Тұрғын үй кварталдары, шағын аудандар аумағында, сондай-ақ үйге жақын аумақтарда бөлінген жер учаскесі шекараларында мынадай тәртіп сақталады: </w:t>
      </w:r>
      <w:r>
        <w:br/>
      </w:r>
      <w:r>
        <w:rPr>
          <w:rFonts w:ascii="Times New Roman"/>
          <w:b w:val="false"/>
          <w:i w:val="false"/>
          <w:color w:val="000000"/>
          <w:sz w:val="28"/>
        </w:rPr>
        <w:t xml:space="preserve">
      1) төсеніштер, жаяужолдар, жүргінші жолдары, кварталішілік өтпелер мен жолдардың жабындары жарамды жағдайда ұсталады; </w:t>
      </w:r>
      <w:r>
        <w:br/>
      </w:r>
      <w:r>
        <w:rPr>
          <w:rFonts w:ascii="Times New Roman"/>
          <w:b w:val="false"/>
          <w:i w:val="false"/>
          <w:color w:val="000000"/>
          <w:sz w:val="28"/>
        </w:rPr>
        <w:t xml:space="preserve">
      2) спорттық, ойын, балалар және шаруашылық алаңдарының жабдықтары, қоршаулар мен шарбақ дуалдар жарамды жағдайда ұсталады; </w:t>
      </w:r>
      <w:r>
        <w:br/>
      </w:r>
      <w:r>
        <w:rPr>
          <w:rFonts w:ascii="Times New Roman"/>
          <w:b w:val="false"/>
          <w:i w:val="false"/>
          <w:color w:val="000000"/>
          <w:sz w:val="28"/>
        </w:rPr>
        <w:t>
      3) сұйық тұрмыстық қалдықтар мен ірі көлемді қоқысты қоқыс салғышқа тастауға рұқсат берілмейді;</w:t>
      </w:r>
      <w:r>
        <w:br/>
      </w:r>
      <w:r>
        <w:rPr>
          <w:rFonts w:ascii="Times New Roman"/>
          <w:b w:val="false"/>
          <w:i w:val="false"/>
          <w:color w:val="000000"/>
          <w:sz w:val="28"/>
        </w:rPr>
        <w:t>
      4) көгалдандыру көшеттеріне, балалар ойнайтын, спорттық және шаруашылық алаңдарына иттерді серуендетуге рұқсат берілмейді.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Тіршілік қарекеті қалдықтарын жинау орындарын ұйымдастыру және күтіп ұстау</w:t>
      </w:r>
    </w:p>
    <w:p>
      <w:pPr>
        <w:spacing w:after="0"/>
        <w:ind w:left="0"/>
        <w:jc w:val="both"/>
      </w:pPr>
      <w:r>
        <w:rPr>
          <w:rFonts w:ascii="Times New Roman"/>
          <w:b w:val="false"/>
          <w:i w:val="false"/>
          <w:color w:val="000000"/>
          <w:sz w:val="28"/>
        </w:rPr>
        <w:t xml:space="preserve">      9. Елді мекендер аумағын санитарлық тазалау жүйесі тұрмыстық және өндірістік қалдықтарды жинауды, жоюды, зарарсыздандыруды және пайдаға жаратуды көздейді және оны мамандандырылған ұйымдар жүзеге асырады. </w:t>
      </w:r>
      <w:r>
        <w:br/>
      </w:r>
      <w:r>
        <w:rPr>
          <w:rFonts w:ascii="Times New Roman"/>
          <w:b w:val="false"/>
          <w:i w:val="false"/>
          <w:color w:val="000000"/>
          <w:sz w:val="28"/>
        </w:rPr>
        <w:t xml:space="preserve">
      10. Қатты тұрмыстық қалдықтарды пайдаға жарату Қазақстан Республикасының қолданыстағы заңнамасына сәйкес қатты тұрмыстық қалдықтар полигонында, сондай-ақ арнайы бөліп берілген жерлерде жүргізіледі. </w:t>
      </w:r>
      <w:r>
        <w:br/>
      </w:r>
      <w:r>
        <w:rPr>
          <w:rFonts w:ascii="Times New Roman"/>
          <w:b w:val="false"/>
          <w:i w:val="false"/>
          <w:color w:val="000000"/>
          <w:sz w:val="28"/>
        </w:rPr>
        <w:t>
      11. Топырақты, тіршілік қарекеті қалдықтарын және басқа жуынды-шайындыны тікелей егістікке, бақшаға, орманға, батпаққа, саябаққа, көгалға, су объектілеріне және олардың жағалауындағы қорғаныс алқаптарына, сондай-ақ осы мақсаттар үшін белгіленбеген басқа жерлерге апаруға және лақтыруға рұқсат берілмейді.</w:t>
      </w:r>
      <w:r>
        <w:br/>
      </w:r>
      <w:r>
        <w:rPr>
          <w:rFonts w:ascii="Times New Roman"/>
          <w:b w:val="false"/>
          <w:i w:val="false"/>
          <w:color w:val="000000"/>
          <w:sz w:val="28"/>
        </w:rPr>
        <w:t>
      12. Иеліктегі үйлер, ұйымдар, мәдени-көпшілік мекемелер аумағында, демалыс аймақтарында көлік кіретін кіреберістері бар қалдықтар жинайтын контейнерлер орналастыру үшін арнайы алаңдар бөліп беріледі. Алаңды су өткізбейтін жабынмен және тұтас қоршаумен орналастырады.</w:t>
      </w:r>
      <w:r>
        <w:br/>
      </w:r>
      <w:r>
        <w:rPr>
          <w:rFonts w:ascii="Times New Roman"/>
          <w:b w:val="false"/>
          <w:i w:val="false"/>
          <w:color w:val="000000"/>
          <w:sz w:val="28"/>
        </w:rPr>
        <w:t>
      13. Қатты тұрмыстық қалдықтарды жинауға арналған контейнерлерді қақпақтармен жабдықтайды. Контейнерлерден алаң шетіне дейінгі қашықтық 1 метрден кем болмауы керек. Алаңды тұрғын үй және қоғамдық ғимараттардан, барлық бейіндегі ұйымдардан, спорт алаңдарынан және тұрғындардың демалыс орындарынан 25 метрден кем емес және 100 метрден артық емес қашықтықта орналастырады.</w:t>
      </w:r>
      <w:r>
        <w:br/>
      </w:r>
      <w:r>
        <w:rPr>
          <w:rFonts w:ascii="Times New Roman"/>
          <w:b w:val="false"/>
          <w:i w:val="false"/>
          <w:color w:val="000000"/>
          <w:sz w:val="28"/>
        </w:rPr>
        <w:t xml:space="preserve">
      14. Орнатылатын контейнерлер санын есептеу контейнерлерді пайдаланатын тұрғындар саны, қалдықтарды жинау нормалары, оларды сақтау мерзімі ескеріле отырып жүргізіледі. </w:t>
      </w:r>
      <w:r>
        <w:br/>
      </w:r>
      <w:r>
        <w:rPr>
          <w:rFonts w:ascii="Times New Roman"/>
          <w:b w:val="false"/>
          <w:i w:val="false"/>
          <w:color w:val="000000"/>
          <w:sz w:val="28"/>
        </w:rPr>
        <w:t>
      15. Қалдықтарды контейнерлерде сақтау мерзімін 0</w:t>
      </w:r>
      <w:r>
        <w:rPr>
          <w:rFonts w:ascii="Times New Roman"/>
          <w:b w:val="false"/>
          <w:i w:val="false"/>
          <w:color w:val="000000"/>
          <w:vertAlign w:val="superscript"/>
        </w:rPr>
        <w:t xml:space="preserve">о </w:t>
      </w:r>
      <w:r>
        <w:rPr>
          <w:rFonts w:ascii="Times New Roman"/>
          <w:b w:val="false"/>
          <w:i w:val="false"/>
          <w:color w:val="000000"/>
          <w:sz w:val="28"/>
        </w:rPr>
        <w:t xml:space="preserve">С және төмен температура кезінде үш тәуліктен асырмауға, плюс температура кезінде бір тәуліктен асырмауға рұқсат беріледі. </w:t>
      </w:r>
      <w:r>
        <w:br/>
      </w:r>
      <w:r>
        <w:rPr>
          <w:rFonts w:ascii="Times New Roman"/>
          <w:b w:val="false"/>
          <w:i w:val="false"/>
          <w:color w:val="000000"/>
          <w:sz w:val="28"/>
        </w:rPr>
        <w:t>
      16. Одан әрі пайдалануға жарамсыз контейнерлер уақытында ауыстыруға жатқызылады.</w:t>
      </w:r>
      <w:r>
        <w:br/>
      </w:r>
      <w:r>
        <w:rPr>
          <w:rFonts w:ascii="Times New Roman"/>
          <w:b w:val="false"/>
          <w:i w:val="false"/>
          <w:color w:val="000000"/>
          <w:sz w:val="28"/>
        </w:rPr>
        <w:t>
      17. Канализациясы жоқ иеліктегі үйлерде сұйық қалдықтарды жинау үшін су өткізбейтін орымен күрелген қоқыс төгетін ор жабдықталады, жер үсті бөлігі қатты түйіршіктерді бөлу үшін қақпақ және тормен жабдықталады. Аулалық дәретхана болған жағдайда қоқыс төгетін ор ортақ болуы мүмкін.</w:t>
      </w:r>
      <w:r>
        <w:br/>
      </w:r>
      <w:r>
        <w:rPr>
          <w:rFonts w:ascii="Times New Roman"/>
          <w:b w:val="false"/>
          <w:i w:val="false"/>
          <w:color w:val="000000"/>
          <w:sz w:val="28"/>
        </w:rPr>
        <w:t>
      18. Сұйық қалдықтарды аулалар мен көшелерге төгуге, сондай-ақ ол үшін құдықтар мен нөсер канализациясы ағынын пайдалануға рұқсат берілмейді.</w:t>
      </w:r>
      <w:r>
        <w:br/>
      </w:r>
      <w:r>
        <w:rPr>
          <w:rFonts w:ascii="Times New Roman"/>
          <w:b w:val="false"/>
          <w:i w:val="false"/>
          <w:color w:val="000000"/>
          <w:sz w:val="28"/>
        </w:rPr>
        <w:t>
      19. Канализациясы жоқ аулалық және қоғамдық дәретханаларды тұрғын үй мен қоғамдық ғимараттардан, балалар ойнайтын және тұрғындар демалатын алаңдардан 25 метрден кем емес, құдықтар мен бұлақ шегендеулерінен 50 метрден кем емес қашықтыққа алыстатады.</w:t>
      </w:r>
      <w:r>
        <w:br/>
      </w:r>
      <w:r>
        <w:rPr>
          <w:rFonts w:ascii="Times New Roman"/>
          <w:b w:val="false"/>
          <w:i w:val="false"/>
          <w:color w:val="000000"/>
          <w:sz w:val="28"/>
        </w:rPr>
        <w:t>
      20. Жеке тұрғын үй құрылыстары аудандарында қатты тұрмыстық қалдықтардан жоспарлы-тұрақты тазалау аптасына екі реттен кем емес жүргізіледі.</w:t>
      </w:r>
      <w:r>
        <w:br/>
      </w:r>
      <w:r>
        <w:rPr>
          <w:rFonts w:ascii="Times New Roman"/>
          <w:b w:val="false"/>
          <w:i w:val="false"/>
          <w:color w:val="000000"/>
          <w:sz w:val="28"/>
        </w:rPr>
        <w:t>
      21. Қоғамдық пайдалану орындарында урналар орнатылады. Урналардың арасындағы қашықтық адамдар көп шоғырланатын көшелерде 40 метрден және адам аз жерде 100 метрден артық емес қашықтықта орнатылады. Қалалық көлік тоқтайтын жерлерде урналар міндетті түрде орнатылады. Урналарды тазалау олардың толуына қарай жүргізіледі.</w:t>
      </w:r>
      <w:r>
        <w:br/>
      </w:r>
      <w:r>
        <w:rPr>
          <w:rFonts w:ascii="Times New Roman"/>
          <w:b w:val="false"/>
          <w:i w:val="false"/>
          <w:color w:val="000000"/>
          <w:sz w:val="28"/>
        </w:rPr>
        <w:t>
      22. Коммуналдық шаруашылық саласындағы атқарушы органдар қоғамдық пайдалану орындарында: алаңдар, көлік тораптары, теміржол вокзалдарының маңайы, станциялар, кемежайлар, автостанциялар мен автовокзалдар; қала сыртындағы және ішіндегі саябақтар, шағын бақтар, желекжолдар, жағажайлар, көрмелер, стадиондар, халықтың бұқаралық демалу орындарында қоғамдық дәретханалардың орнатылуын қамтамасыз етеді.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Аумақтарды қыс мезгілінде жинау</w:t>
      </w:r>
    </w:p>
    <w:p>
      <w:pPr>
        <w:spacing w:after="0"/>
        <w:ind w:left="0"/>
        <w:jc w:val="both"/>
      </w:pPr>
      <w:r>
        <w:rPr>
          <w:rFonts w:ascii="Times New Roman"/>
          <w:b w:val="false"/>
          <w:i w:val="false"/>
          <w:color w:val="000000"/>
          <w:sz w:val="28"/>
        </w:rPr>
        <w:t xml:space="preserve">      23. Қыс мезгілінде соқпақ жолдар, саябақ орындықтары, урналар, басқа да элементтер мен кіші сәулеттік нысандар, сондай-ақ олардың алды мен маңайындағы кеңістік, оларға кірер жолдар қар және қызылсу мұзынан тазартылады. </w:t>
      </w:r>
      <w:r>
        <w:br/>
      </w:r>
      <w:r>
        <w:rPr>
          <w:rFonts w:ascii="Times New Roman"/>
          <w:b w:val="false"/>
          <w:i w:val="false"/>
          <w:color w:val="000000"/>
          <w:sz w:val="28"/>
        </w:rPr>
        <w:t>
      24. Инженерлік желілердегі апаттардың нәтижесінде жаяужолдар мен жүретін жолдарда пайда болған қызылсу мұзын желі иелері опырып алады және жинайды.</w:t>
      </w:r>
      <w:r>
        <w:br/>
      </w:r>
      <w:r>
        <w:rPr>
          <w:rFonts w:ascii="Times New Roman"/>
          <w:b w:val="false"/>
          <w:i w:val="false"/>
          <w:color w:val="000000"/>
          <w:sz w:val="28"/>
        </w:rPr>
        <w:t>
      25. Қар шығарудың технологиялық операциясы екі кезеңмен жүзеге асырылады:</w:t>
      </w:r>
      <w:r>
        <w:br/>
      </w:r>
      <w:r>
        <w:rPr>
          <w:rFonts w:ascii="Times New Roman"/>
          <w:b w:val="false"/>
          <w:i w:val="false"/>
          <w:color w:val="000000"/>
          <w:sz w:val="28"/>
        </w:rPr>
        <w:t>
      қарды жолаушылар көлігі аялдамаларынан, жерүсті жаяужолдарынан, көпір және жол өтпесінен, аурухана аумағы мен басқа да әлеуметтік маңызы бар нысандарға кіру жолдарынан бірінші кезекте (іріктеп) шығару;</w:t>
      </w:r>
      <w:r>
        <w:br/>
      </w:r>
      <w:r>
        <w:rPr>
          <w:rFonts w:ascii="Times New Roman"/>
          <w:b w:val="false"/>
          <w:i w:val="false"/>
          <w:color w:val="000000"/>
          <w:sz w:val="28"/>
        </w:rPr>
        <w:t xml:space="preserve">
      қарды соңғы рет (түгел) шығару, коммуналдық шаруашылық саласындағы атқарушы орган анықтайтын бірінші кезектегі қар шығарылған соң жүргізіледі. </w:t>
      </w:r>
      <w:r>
        <w:br/>
      </w:r>
      <w:r>
        <w:rPr>
          <w:rFonts w:ascii="Times New Roman"/>
          <w:b w:val="false"/>
          <w:i w:val="false"/>
          <w:color w:val="000000"/>
          <w:sz w:val="28"/>
        </w:rPr>
        <w:t xml:space="preserve">
      26. Көшелер мен өтпе жолдардағы қар, мұз арнайы бөліп берілген жерлер немесе дайындалған алаңдарға шығарылады. </w:t>
      </w:r>
      <w:r>
        <w:br/>
      </w:r>
      <w:r>
        <w:rPr>
          <w:rFonts w:ascii="Times New Roman"/>
          <w:b w:val="false"/>
          <w:i w:val="false"/>
          <w:color w:val="000000"/>
          <w:sz w:val="28"/>
        </w:rPr>
        <w:t>
      27. Қар үйіндісін жол, көше қиылыстары мен жол өтпелеріне бір деңгейде және темір жол үстінен өтетін жерлерге жақын, көліктік қоршаулар немесе биіктетілген жол жиектерімен жабдықталған жол учаскелерінде, жаяужолдарға үюге рұқсат берілмейді.</w:t>
      </w:r>
      <w:r>
        <w:br/>
      </w:r>
      <w:r>
        <w:rPr>
          <w:rFonts w:ascii="Times New Roman"/>
          <w:b w:val="false"/>
          <w:i w:val="false"/>
          <w:color w:val="000000"/>
          <w:sz w:val="28"/>
        </w:rPr>
        <w:t>
      28. Елді мекен аумағында:</w:t>
      </w:r>
      <w:r>
        <w:br/>
      </w:r>
      <w:r>
        <w:rPr>
          <w:rFonts w:ascii="Times New Roman"/>
          <w:b w:val="false"/>
          <w:i w:val="false"/>
          <w:color w:val="000000"/>
          <w:sz w:val="28"/>
        </w:rPr>
        <w:t>
      1) жол тораптарының, көшелердің жүретін бөліктеріне және жол өтпелеріне, жаяужол мен көгалдарға кварталішілік жолдардан, аула аумақтарынан, кәсіпорындар, ұйымдар аумақтарынан, құрылыс алаңдарынан, сауда және басқа объектілерден тазартылған қарды жылжытуға немесе үюге;</w:t>
      </w:r>
      <w:r>
        <w:br/>
      </w:r>
      <w:r>
        <w:rPr>
          <w:rFonts w:ascii="Times New Roman"/>
          <w:b w:val="false"/>
          <w:i w:val="false"/>
          <w:color w:val="000000"/>
          <w:sz w:val="28"/>
        </w:rPr>
        <w:t>
      2) кір қарды, сондай-ақ мұз сынығын көгалдар, гүлзарлар, бұталар мен басқа жасыл көшеттерге роторлық лақтыруға және үюге рұқсат берілмейді.</w:t>
      </w:r>
      <w:r>
        <w:br/>
      </w:r>
      <w:r>
        <w:rPr>
          <w:rFonts w:ascii="Times New Roman"/>
          <w:b w:val="false"/>
          <w:i w:val="false"/>
          <w:color w:val="000000"/>
          <w:sz w:val="28"/>
        </w:rPr>
        <w:t>
      29. Көпір құрылыстарындағы жаяужолдар мен сатыдан түсетін жерлерді тазалауға мына талаптар қойылады:</w:t>
      </w:r>
      <w:r>
        <w:br/>
      </w:r>
      <w:r>
        <w:rPr>
          <w:rFonts w:ascii="Times New Roman"/>
          <w:b w:val="false"/>
          <w:i w:val="false"/>
          <w:color w:val="000000"/>
          <w:sz w:val="28"/>
        </w:rPr>
        <w:t xml:space="preserve">
      1) көпірлердің жаяу жолдары мен сатыдан түсетін жерлері жаңа жауған және тығыздалған (қарлы-мұзды) қардан жабынына дейін барлық ені бойынша тазартылады; </w:t>
      </w:r>
      <w:r>
        <w:br/>
      </w:r>
      <w:r>
        <w:rPr>
          <w:rFonts w:ascii="Times New Roman"/>
          <w:b w:val="false"/>
          <w:i w:val="false"/>
          <w:color w:val="000000"/>
          <w:sz w:val="28"/>
        </w:rPr>
        <w:t>
      2) қар қалың жауған кезеңде көпір құрылыстарының жаяу жолдары мен сатыдан түсетін жерлері құм-қиыршық тас қоспасымен өңделеді және жаяу жүргіншілер жүруге арналған жолдар тазартылады;</w:t>
      </w:r>
      <w:r>
        <w:br/>
      </w:r>
      <w:r>
        <w:rPr>
          <w:rFonts w:ascii="Times New Roman"/>
          <w:b w:val="false"/>
          <w:i w:val="false"/>
          <w:color w:val="000000"/>
          <w:sz w:val="28"/>
        </w:rPr>
        <w:t>
      3) көктайғақ немесе оның пайда болуы туралы хабарланған кезде көпір құрылыстары, ең алдымен сатыдан түсетін жерлер, содан кейін жаяужолдар құм-қиыршық тас қоспасымен өңделеді.</w:t>
      </w:r>
      <w:r>
        <w:br/>
      </w:r>
      <w:r>
        <w:rPr>
          <w:rFonts w:ascii="Times New Roman"/>
          <w:b w:val="false"/>
          <w:i w:val="false"/>
          <w:color w:val="000000"/>
          <w:sz w:val="28"/>
        </w:rPr>
        <w:t>
      30. Жаяужолдар, аула аумақтары және өтпе жолдар қар мен мұздан асфальтқа дейін тазартылады, қар мен мұз сынықтары арнайы бөлінген жерге апарылады. Қызылсу мұзы (көктайғақ) пайда болған жағдайда құм-қиыршық тас қоспасымен өңдеу жүргізіледі.</w:t>
      </w:r>
      <w:r>
        <w:br/>
      </w:r>
      <w:r>
        <w:rPr>
          <w:rFonts w:ascii="Times New Roman"/>
          <w:b w:val="false"/>
          <w:i w:val="false"/>
          <w:color w:val="000000"/>
          <w:sz w:val="28"/>
        </w:rPr>
        <w:t>
      31. Аула аумақтары мен кварталішілік өтпе жолдардан тазартылатын қар аула аумақтарында автокөліктің еркін қозғалуына және жаяу жүргіншінің жүруіне кедергі жасамайтын жерлерге кейіннен шығарумен уақытша үйіледі.</w:t>
      </w:r>
      <w:r>
        <w:br/>
      </w:r>
      <w:r>
        <w:rPr>
          <w:rFonts w:ascii="Times New Roman"/>
          <w:b w:val="false"/>
          <w:i w:val="false"/>
          <w:color w:val="000000"/>
          <w:sz w:val="28"/>
        </w:rPr>
        <w:t>
      32. Қарды аула ішіндегі аумақтарға аздаған мөлшерде үю кезінде еріген судың ағуы қарастырылады.</w:t>
      </w:r>
      <w:r>
        <w:br/>
      </w:r>
      <w:r>
        <w:rPr>
          <w:rFonts w:ascii="Times New Roman"/>
          <w:b w:val="false"/>
          <w:i w:val="false"/>
          <w:color w:val="000000"/>
          <w:sz w:val="28"/>
        </w:rPr>
        <w:t>
      33. Ғимараттардың меншік иелері және (немесе) пайдаланушылары қыс уақытында төбе жабындыларын қардан, қызылсу мұзынан және сүңгі мұзынан уақытында тазалауды ұйымдастырады.</w:t>
      </w:r>
      <w:r>
        <w:br/>
      </w:r>
      <w:r>
        <w:rPr>
          <w:rFonts w:ascii="Times New Roman"/>
          <w:b w:val="false"/>
          <w:i w:val="false"/>
          <w:color w:val="000000"/>
          <w:sz w:val="28"/>
        </w:rPr>
        <w:t xml:space="preserve">
      34. Ғимараттар мен тұрғын үйлердің төбелерін қардан, қызылсу мұзынан оны жаяужолға лақтырып тазалауға тәуліктің тек жарық кезінде ғана төбе жабындысының көше жаққа қараған құламасының үстінен рұқсат беріледі. Төбе жабындысының қалған құламаларынан, сондай-ақ тегіс төбе жабындыларынан қарды лақтыру ішкі аулалық аумақтарға жүргізіледі. </w:t>
      </w:r>
      <w:r>
        <w:br/>
      </w:r>
      <w:r>
        <w:rPr>
          <w:rFonts w:ascii="Times New Roman"/>
          <w:b w:val="false"/>
          <w:i w:val="false"/>
          <w:color w:val="000000"/>
          <w:sz w:val="28"/>
        </w:rPr>
        <w:t>
      Қарды лақтыру алдында жаяу жүргіншінің жүру қауіпсіздігін қамтамасыз ететін күзету іс-шараларын жүргізу қажет. Ғимараттар мен тұрғын үйлердің төбелерінен лақтырылған қар мен қызылсу мұзы тез арада жолдың жүретін жағына жиналып, кейіннен мамандандырылған кәсіпорын әкетуі үшін үйіледі.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Көшелерді, жолдарды, көліктің аялдау және отырғызу алаңдарын жинау</w:t>
      </w:r>
    </w:p>
    <w:p>
      <w:pPr>
        <w:spacing w:after="0"/>
        <w:ind w:left="0"/>
        <w:jc w:val="both"/>
      </w:pPr>
      <w:r>
        <w:rPr>
          <w:rFonts w:ascii="Times New Roman"/>
          <w:b w:val="false"/>
          <w:i w:val="false"/>
          <w:color w:val="000000"/>
          <w:sz w:val="28"/>
        </w:rPr>
        <w:t>      35. Жол төсемдері жолдың шет жағына жиналатын ластанулар су ағынымен жасыл көшеттер алқабына немесе жаяужолға шашырамайтындай етіп жуылады.</w:t>
      </w:r>
      <w:r>
        <w:br/>
      </w:r>
      <w:r>
        <w:rPr>
          <w:rFonts w:ascii="Times New Roman"/>
          <w:b w:val="false"/>
          <w:i w:val="false"/>
          <w:color w:val="000000"/>
          <w:sz w:val="28"/>
        </w:rPr>
        <w:t>
      36. Нөсер канализациясы жоқ көшелердегі жүру бөлігі арнайы машиналармен жиналады. Көшелерге ас тұзын себуге рұқсат берілмейді.</w:t>
      </w:r>
      <w:r>
        <w:br/>
      </w:r>
      <w:r>
        <w:rPr>
          <w:rFonts w:ascii="Times New Roman"/>
          <w:b w:val="false"/>
          <w:i w:val="false"/>
          <w:color w:val="000000"/>
          <w:sz w:val="28"/>
        </w:rPr>
        <w:t>
      37. Көшелердің алаңдар ені бойынша жүретін бөлігін, жол желілерінің жолдары мен өтпежолдарын, көлік қоятын орындарды, сондай-ақ жағалауларды, көпірлерді, жол өткізгіштерді тазалау мен күтіп ұстауды кәсіпорын-мердігерлер коммуналдық шаруашылық саласындағы уәкілетті органмен жасасқан шарт негізінде жүргізеді.</w:t>
      </w:r>
      <w:r>
        <w:br/>
      </w:r>
      <w:r>
        <w:rPr>
          <w:rFonts w:ascii="Times New Roman"/>
          <w:b w:val="false"/>
          <w:i w:val="false"/>
          <w:color w:val="000000"/>
          <w:sz w:val="28"/>
        </w:rPr>
        <w:t>
      38. Соңғы автобус бағдарларында тұру-бұрылу алаңдарын тазалауды жүретін жол бөлігін тазалауды жүзеге асыратын кәсіпорындар жүргізеді.</w:t>
      </w:r>
      <w:r>
        <w:br/>
      </w:r>
      <w:r>
        <w:rPr>
          <w:rFonts w:ascii="Times New Roman"/>
          <w:b w:val="false"/>
          <w:i w:val="false"/>
          <w:color w:val="000000"/>
          <w:sz w:val="28"/>
        </w:rPr>
        <w:t xml:space="preserve">
      39. Жоғары қарқынды қозғалыстағы көшелерге жылдың жаз кезінде су себіледі. Су себу-жуу және сыпыру-жинау машиналарына сорғы станцияларынан техникалық су құйылады. </w:t>
      </w:r>
      <w:r>
        <w:br/>
      </w:r>
      <w:r>
        <w:rPr>
          <w:rFonts w:ascii="Times New Roman"/>
          <w:b w:val="false"/>
          <w:i w:val="false"/>
          <w:color w:val="000000"/>
          <w:sz w:val="28"/>
        </w:rPr>
        <w:t>
      40. Жол төсемдерін, белдік және резервтік жолақтарды, тораптардың жиекке жақын бөліктерін, көшелер мен жаяу жолдарды сыпыру жол төсемдерін алдын ала ылғалдандырумен жүзеге асырылады.</w:t>
      </w:r>
      <w:r>
        <w:br/>
      </w:r>
      <w:r>
        <w:rPr>
          <w:rFonts w:ascii="Times New Roman"/>
          <w:b w:val="false"/>
          <w:i w:val="false"/>
          <w:color w:val="000000"/>
          <w:sz w:val="28"/>
        </w:rPr>
        <w:t>
      41. Жолдардың жүретін жағы ластанудың барлық түрінен толығымен тазартылады. Реттеу сызығымен белгіленген белдік және резервтік жолақтар құм мен түрлі ұсақ қоқыстан үнемі тазартылады.</w:t>
      </w:r>
      <w:r>
        <w:br/>
      </w:r>
      <w:r>
        <w:rPr>
          <w:rFonts w:ascii="Times New Roman"/>
          <w:b w:val="false"/>
          <w:i w:val="false"/>
          <w:color w:val="000000"/>
          <w:sz w:val="28"/>
        </w:rPr>
        <w:t xml:space="preserve">
      42. Жол жиектері ірі көлемді және басқа қоқыстан тазартылады. Жұмыстарды орындау кезінде қоқысты көшелер мен жолдардың жүру бөліктеріне апаруға рұқсат берілмейді. </w:t>
      </w:r>
      <w:r>
        <w:br/>
      </w:r>
      <w:r>
        <w:rPr>
          <w:rFonts w:ascii="Times New Roman"/>
          <w:b w:val="false"/>
          <w:i w:val="false"/>
          <w:color w:val="000000"/>
          <w:sz w:val="28"/>
        </w:rPr>
        <w:t xml:space="preserve">
      43. Жолаушы көлігінің аялдау алаңдарын тазалауды жүретін жолды тазалауды жүзеге асыратын кәсіпорын жүргізеді. </w:t>
      </w:r>
      <w:r>
        <w:br/>
      </w:r>
      <w:r>
        <w:rPr>
          <w:rFonts w:ascii="Times New Roman"/>
          <w:b w:val="false"/>
          <w:i w:val="false"/>
          <w:color w:val="000000"/>
          <w:sz w:val="28"/>
        </w:rPr>
        <w:t>
      44. Қоғамдық жолаушылар көлігінің аялдау алаңдарында орналасқан жолаушылар павильондарын тазалау мен жууды олардың иелері жүзеге асырады.</w:t>
      </w:r>
      <w:r>
        <w:br/>
      </w:r>
      <w:r>
        <w:rPr>
          <w:rFonts w:ascii="Times New Roman"/>
          <w:b w:val="false"/>
          <w:i w:val="false"/>
          <w:color w:val="000000"/>
          <w:sz w:val="28"/>
        </w:rPr>
        <w:t>
      45. Теміржол төсемін тазалауды жолдардың иелері жүзеге асырады.</w:t>
      </w:r>
      <w:r>
        <w:br/>
      </w:r>
      <w:r>
        <w:rPr>
          <w:rFonts w:ascii="Times New Roman"/>
          <w:b w:val="false"/>
          <w:i w:val="false"/>
          <w:color w:val="000000"/>
          <w:sz w:val="28"/>
        </w:rPr>
        <w:t>
      46. Жаяужолдарда орналасқан сыртқы жарықтандыру мен байланыс желісі қондырғысының орнату діңгегі мен тірегінің айналасындағы аумақты тазалауды жаяужолдарды тазалауға жауапты кәсіпорындар жүргізеді.</w:t>
      </w:r>
      <w:r>
        <w:br/>
      </w:r>
      <w:r>
        <w:rPr>
          <w:rFonts w:ascii="Times New Roman"/>
          <w:b w:val="false"/>
          <w:i w:val="false"/>
          <w:color w:val="000000"/>
          <w:sz w:val="28"/>
        </w:rPr>
        <w:t xml:space="preserve">
      47. Уақытша көше саудасы мен қоғамдық тамақтану орындарын, бизнес объектілеріне (базарлар, кафе, дәмханалар, сауда павильондары, тез салынатын сауда кешендері, шатырлар, дүңгіршектер мен тағы басқа) бөлінген аумақтарды тазалауды осы объектілердің иелері жүргізеді. </w:t>
      </w:r>
      <w:r>
        <w:br/>
      </w:r>
      <w:r>
        <w:rPr>
          <w:rFonts w:ascii="Times New Roman"/>
          <w:b w:val="false"/>
          <w:i w:val="false"/>
          <w:color w:val="000000"/>
          <w:sz w:val="28"/>
        </w:rPr>
        <w:t>
      48. Жол жөндеу жұмыстарын жүргізген кезде асфальт сынығын шығаруды аяқтау жұмыстарын орындайтын ұйымдар жүргізеді.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Шағын сәулет нысандарын күтіп ұстау</w:t>
      </w:r>
    </w:p>
    <w:p>
      <w:pPr>
        <w:spacing w:after="0"/>
        <w:ind w:left="0"/>
        <w:jc w:val="both"/>
      </w:pPr>
      <w:r>
        <w:rPr>
          <w:rFonts w:ascii="Times New Roman"/>
          <w:b w:val="false"/>
          <w:i w:val="false"/>
          <w:color w:val="000000"/>
          <w:sz w:val="28"/>
        </w:rPr>
        <w:t>      49. Тұрғын үй құрылыстары аумағы, қоғамдық аймақтар, скверлер, саябақтар, демалуға арналған алаңдар шағын сәулет нысандарымен жабдықталады.</w:t>
      </w:r>
      <w:r>
        <w:br/>
      </w:r>
      <w:r>
        <w:rPr>
          <w:rFonts w:ascii="Times New Roman"/>
          <w:b w:val="false"/>
          <w:i w:val="false"/>
          <w:color w:val="000000"/>
          <w:sz w:val="28"/>
        </w:rPr>
        <w:t>
      50. Шағын сәулет нысандары стационарлық және мобильді бола алады, олардың саны мен орналасуы аумақтарды көріктендіру жобаларымен анықталады.</w:t>
      </w:r>
      <w:r>
        <w:br/>
      </w:r>
      <w:r>
        <w:rPr>
          <w:rFonts w:ascii="Times New Roman"/>
          <w:b w:val="false"/>
          <w:i w:val="false"/>
          <w:color w:val="000000"/>
          <w:sz w:val="28"/>
        </w:rPr>
        <w:t>
      51. Қоғамдық құрылыстар аумағына, алаңдарға, скверлерге, саябақтарға, жағалауларға арналған шағын сәулет нысандары жеке жобалар бойынша дайындалады.</w:t>
      </w:r>
      <w:r>
        <w:br/>
      </w:r>
      <w:r>
        <w:rPr>
          <w:rFonts w:ascii="Times New Roman"/>
          <w:b w:val="false"/>
          <w:i w:val="false"/>
          <w:color w:val="000000"/>
          <w:sz w:val="28"/>
        </w:rPr>
        <w:t xml:space="preserve">
      52. Салынып жатқан учаске шекараларында жаңа құрылыс жүргізу кезінде шағын сәулет нысандарын жобалауды, дайындауды және орнатуды тапсырыс беруші бекітілген жобалау-сметалық құжаттамаға сәйкес жүзеге асырады. </w:t>
      </w:r>
      <w:r>
        <w:br/>
      </w:r>
      <w:r>
        <w:rPr>
          <w:rFonts w:ascii="Times New Roman"/>
          <w:b w:val="false"/>
          <w:i w:val="false"/>
          <w:color w:val="000000"/>
          <w:sz w:val="28"/>
        </w:rPr>
        <w:t>
      53. Шағын сәулет нысандарының орнықтылығы және пайдалану қауіпсіздігі олардың құрылымдық шешімімен қамтамасыз етіледі.</w:t>
      </w:r>
      <w:r>
        <w:br/>
      </w:r>
      <w:r>
        <w:rPr>
          <w:rFonts w:ascii="Times New Roman"/>
          <w:b w:val="false"/>
          <w:i w:val="false"/>
          <w:color w:val="000000"/>
          <w:sz w:val="28"/>
        </w:rPr>
        <w:t>
      54. Шағын сәулет нысандарын күтіп ұстауды және жөндеуді оларды меншікте, иелікте, пайдалануда ұстайтын тұлғалар жүзеге асырады.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Ақылы автотұрақтар мен гараж кооперативтерін орналастыру және көріктендіру</w:t>
      </w:r>
    </w:p>
    <w:p>
      <w:pPr>
        <w:spacing w:after="0"/>
        <w:ind w:left="0"/>
        <w:jc w:val="both"/>
      </w:pPr>
      <w:r>
        <w:rPr>
          <w:rFonts w:ascii="Times New Roman"/>
          <w:b w:val="false"/>
          <w:i w:val="false"/>
          <w:color w:val="000000"/>
          <w:sz w:val="28"/>
        </w:rPr>
        <w:t>      55. Жекеменшік иеленушілердің жеңіл автомобильдерінің гараждарын, күзетілетін ашық автотұрақтарды, автокөліктің уақытша тұрақтарын (ақылы және ақысыз) орналастыру белгіленген тәртіпте әзірленіп, келісілген қолданыстағы экологиялық, санитарлық және қала құрылысы нормалары мен ережелеріне, жобалық құжаттамаға сәйкес жүргізіледі.</w:t>
      </w:r>
      <w:r>
        <w:br/>
      </w:r>
      <w:r>
        <w:rPr>
          <w:rFonts w:ascii="Times New Roman"/>
          <w:b w:val="false"/>
          <w:i w:val="false"/>
          <w:color w:val="000000"/>
          <w:sz w:val="28"/>
        </w:rPr>
        <w:t>
      56. Жекеменшік гараждар аумақтарын көріктендіру және оларды күтіп ұстау олардың жекеменшік иеленушілері немесе гараж кооперативтері қаражаттарының есебінен жүзеге асырылады.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Жер қазу жұмыстарын жүргізу тәртібі, инженерлік құрылымдар мен коммуникацияларды күтіп ұстау</w:t>
      </w:r>
    </w:p>
    <w:p>
      <w:pPr>
        <w:spacing w:after="0"/>
        <w:ind w:left="0"/>
        <w:jc w:val="both"/>
      </w:pPr>
      <w:r>
        <w:rPr>
          <w:rFonts w:ascii="Times New Roman"/>
          <w:b w:val="false"/>
          <w:i w:val="false"/>
          <w:color w:val="000000"/>
          <w:sz w:val="28"/>
        </w:rPr>
        <w:t xml:space="preserve">      57. Жол төсемдері мен жаяужолдарды, көгалдар мен басқа объектілерді бұзумен байланысты жер қазу және басқа жұмыстарды жүргізетін заңды және жеке тұлғалар жұмыстарды жүргізуге қолданыстағы заңнамаға сәйкес рұқсат алады. </w:t>
      </w:r>
      <w:r>
        <w:br/>
      </w:r>
      <w:r>
        <w:rPr>
          <w:rFonts w:ascii="Times New Roman"/>
          <w:b w:val="false"/>
          <w:i w:val="false"/>
          <w:color w:val="000000"/>
          <w:sz w:val="28"/>
        </w:rPr>
        <w:t>
      58. Заңды және жеке тұлғалар асфальт жабындарын бұзуға байланысты жер қазу жұмыстарын аяқтаған соң жол жабындарын рұқсат беру құжатында белгіленген мерзімдерде қалпына келтіреді.</w:t>
      </w:r>
      <w:r>
        <w:br/>
      </w:r>
      <w:r>
        <w:rPr>
          <w:rFonts w:ascii="Times New Roman"/>
          <w:b w:val="false"/>
          <w:i w:val="false"/>
          <w:color w:val="000000"/>
          <w:sz w:val="28"/>
        </w:rPr>
        <w:t>
      59. Қарамағында инженерлік коммуникациялар бар заңды және жеке тұлғалар инженерлік желілер мен құрылымдардың тиісті техникалық жағдайын қамтамасыз етеді, өйткені олар мынадай бұзылуларға апаруы мүмкін:</w:t>
      </w:r>
      <w:r>
        <w:br/>
      </w:r>
      <w:r>
        <w:rPr>
          <w:rFonts w:ascii="Times New Roman"/>
          <w:b w:val="false"/>
          <w:i w:val="false"/>
          <w:color w:val="000000"/>
          <w:sz w:val="28"/>
        </w:rPr>
        <w:t>
      1) аумақты су басуына және мұздың пайда болуына жол бермеу, люктердің қақпақтары, құдықтар мен камералардың аражабындары, нөсер канализациясының торлары қатты жабын деңгейінде және жарамды қалыпта болуы үшін бөліп берілген және қорғалатын аймақтың санитарлық жағдайын қадағалау;</w:t>
      </w:r>
      <w:r>
        <w:br/>
      </w:r>
      <w:r>
        <w:rPr>
          <w:rFonts w:ascii="Times New Roman"/>
          <w:b w:val="false"/>
          <w:i w:val="false"/>
          <w:color w:val="000000"/>
          <w:sz w:val="28"/>
        </w:rPr>
        <w:t>
      2) жинақтау, кері төгу және пайдалану ережелері сақталмағандықтан бұзылуы мүмкін жерасты желілері үстіндегі қатты немесе топырақ жабындарының жағдайын қадағалау, жер үстіндегі инженерлік коммуникацияларды, құрылмалар мен құрылымдарды уақтылы жөндеу, тазалау және бояуды жүргізу;</w:t>
      </w:r>
      <w:r>
        <w:br/>
      </w:r>
      <w:r>
        <w:rPr>
          <w:rFonts w:ascii="Times New Roman"/>
          <w:b w:val="false"/>
          <w:i w:val="false"/>
          <w:color w:val="000000"/>
          <w:sz w:val="28"/>
        </w:rPr>
        <w:t>
      3) инженерлік коммуникациялар мен құдықтарды уақтылы тексеру және тазалау жүргізу.</w:t>
      </w:r>
      <w:r>
        <w:br/>
      </w:r>
      <w:r>
        <w:rPr>
          <w:rFonts w:ascii="Times New Roman"/>
          <w:b w:val="false"/>
          <w:i w:val="false"/>
          <w:color w:val="000000"/>
          <w:sz w:val="28"/>
        </w:rPr>
        <w:t>
      60. Қатты жабыны бар аумаққа күрделі жөндеу немесе қайта жаңарту жүргізілген жағдайда инженерлік желілер құдықтары люктерінің белгілерін тиісті параметрлерге дейін жеткізу жөндеуге тапсырыс берушінің есебінен жүргізіледі.</w:t>
      </w:r>
      <w:r>
        <w:br/>
      </w:r>
      <w:r>
        <w:rPr>
          <w:rFonts w:ascii="Times New Roman"/>
          <w:b w:val="false"/>
          <w:i w:val="false"/>
          <w:color w:val="000000"/>
          <w:sz w:val="28"/>
        </w:rPr>
        <w:t>
      61. Елді мекен аумақтарынан жерүсті және жерасты суларын бұруға арналған каналдарды, құбырлар мен кәріздерді профилактикалық тексеруді және тазалауды, нөсер канализациясы коллекторларын, жаңбыр суын қабылдайтын құдықтарды тазалауды пайдаланушы кәсіпорындар жүргізеді; аула аумақтарында – жекеменшік пәтер иелері кооперативтері; кәсіпорындардың жеке учаскелері мен аумақтарында – аумақтардың иелері жүргізеді.</w:t>
      </w:r>
      <w:r>
        <w:br/>
      </w:r>
      <w:r>
        <w:rPr>
          <w:rFonts w:ascii="Times New Roman"/>
          <w:b w:val="false"/>
          <w:i w:val="false"/>
          <w:color w:val="000000"/>
          <w:sz w:val="28"/>
        </w:rPr>
        <w:t>
      62. Су ағызудан туындаған су басулар (қазаншұңқырлардан суды сорып төгу, инженерлік желілердегі апаттық жағдайлар) орын алған жағдайда оларды жою және залалды өтеу жауапкершілігі бұзушылықтарға жол берген ұйымдарға жүктеледі.</w:t>
      </w:r>
      <w:r>
        <w:br/>
      </w:r>
      <w:r>
        <w:rPr>
          <w:rFonts w:ascii="Times New Roman"/>
          <w:b w:val="false"/>
          <w:i w:val="false"/>
          <w:color w:val="000000"/>
          <w:sz w:val="28"/>
        </w:rPr>
        <w:t>
      63. Автоматтық режимде (қызмет көрсетуші персоналсыз) жұмыс істейтін трансформаторлық немесе таратушы қосалқы станцияларға, басқа инженерлік құрылымдарға, сондай-ақ электр тарату желілерінің тіректеріне жақын орналасқан аумақтарды жинауды осы объектілердің меншік иелері жүргізеді.</w:t>
      </w:r>
      <w:r>
        <w:br/>
      </w:r>
      <w:r>
        <w:rPr>
          <w:rFonts w:ascii="Times New Roman"/>
          <w:b w:val="false"/>
          <w:i w:val="false"/>
          <w:color w:val="000000"/>
          <w:sz w:val="28"/>
        </w:rPr>
        <w:t>
      Жер үсті құбыр өткізгіштердің астындағы қорғау аймақтарының аумақтарын жинау және күтіп ұстауды желілердің меншік иелері жүргізеді.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9. Апаттық жұмыстарды жүргізу</w:t>
      </w:r>
    </w:p>
    <w:p>
      <w:pPr>
        <w:spacing w:after="0"/>
        <w:ind w:left="0"/>
        <w:jc w:val="both"/>
      </w:pPr>
      <w:r>
        <w:rPr>
          <w:rFonts w:ascii="Times New Roman"/>
          <w:b w:val="false"/>
          <w:i w:val="false"/>
          <w:color w:val="000000"/>
          <w:sz w:val="28"/>
        </w:rPr>
        <w:t>      64. Апаттар туындаған жағдайда инженерлік коммуникация мен құрылымдардың иелері, пайдаланушы ұйым апаттар мен оның салдарын жою бойынша шұғыл түрде шаралар қабылдайды. Бұл ретте адамдар мен көлік қозғалысының қауіпсіздігі, сондай-ақ маңайда орналасқан жерасты және жерүсті құрылымдарының, инфрақұрылым объектілерінің, жас көшеттердің сақталуы қамтамасыз етіледі.</w:t>
      </w:r>
      <w:r>
        <w:br/>
      </w:r>
      <w:r>
        <w:rPr>
          <w:rFonts w:ascii="Times New Roman"/>
          <w:b w:val="false"/>
          <w:i w:val="false"/>
          <w:color w:val="000000"/>
          <w:sz w:val="28"/>
        </w:rPr>
        <w:t xml:space="preserve">
      65. Пайдаланушы ұйым апат орнына апаттық бригаданы жіберумен бір мезгілде апат ауданында жерүсті және жерасты құрылымдары бар ұйымдарға апат сипаты мен орны туралы хабарлайды. </w:t>
      </w:r>
      <w:r>
        <w:br/>
      </w:r>
      <w:r>
        <w:rPr>
          <w:rFonts w:ascii="Times New Roman"/>
          <w:b w:val="false"/>
          <w:i w:val="false"/>
          <w:color w:val="000000"/>
          <w:sz w:val="28"/>
        </w:rPr>
        <w:t xml:space="preserve">
      66. Апат аймағында жерүсті және жерасты коммуникациялары бар заңды тұлғалар апаттар туралы ақпаратты алған кезде сол жерлерге орындау сызбаларымен өз өкілдерін жібереді, олар өз ведомствосына қарасты құрылымдар мен инженерлік коммуникациялардың елді мекендегі орналасуын көрсетеді. </w:t>
      </w:r>
      <w:r>
        <w:br/>
      </w:r>
      <w:r>
        <w:rPr>
          <w:rFonts w:ascii="Times New Roman"/>
          <w:b w:val="false"/>
          <w:i w:val="false"/>
          <w:color w:val="000000"/>
          <w:sz w:val="28"/>
        </w:rPr>
        <w:t>
      67. Апатқа жақын жерде материалдар немесе басқа құндылықтарды жинақтайтын иелер апаттық жұмыстар басшысының талабы бойынша тез арада учаскені босатады.</w:t>
      </w:r>
      <w:r>
        <w:br/>
      </w:r>
      <w:r>
        <w:rPr>
          <w:rFonts w:ascii="Times New Roman"/>
          <w:b w:val="false"/>
          <w:i w:val="false"/>
          <w:color w:val="000000"/>
          <w:sz w:val="28"/>
        </w:rPr>
        <w:t xml:space="preserve">
      68. Апаттық жұмыстар жүргізу орындары қалқандар немесе апаттық жарықтандыру құрылғысы және қызыл габаритті шамдар орнатылған белгіленген үлгідегі қақпалармен қоршалады. Көшенің (магистраль) жүретін жағына қажетті жол белгілері орнатылады. </w:t>
      </w:r>
      <w:r>
        <w:br/>
      </w:r>
      <w:r>
        <w:rPr>
          <w:rFonts w:ascii="Times New Roman"/>
          <w:b w:val="false"/>
          <w:i w:val="false"/>
          <w:color w:val="000000"/>
          <w:sz w:val="28"/>
        </w:rPr>
        <w:t xml:space="preserve">
      Апаттарды жою жұмыстарын жүргізуге жауапты тұлғалар апаттық жарықтандыру жұмысына, қоршаулар (қақпалар), жол белгілерін орнатуға жұмыстар толығымен аяқталғанға дейін жауапты болады. </w:t>
      </w:r>
      <w:r>
        <w:br/>
      </w:r>
      <w:r>
        <w:rPr>
          <w:rFonts w:ascii="Times New Roman"/>
          <w:b w:val="false"/>
          <w:i w:val="false"/>
          <w:color w:val="000000"/>
          <w:sz w:val="28"/>
        </w:rPr>
        <w:t xml:space="preserve">
      69. Апаттардың салдарын жою және аумақты көріктендіруді қалпына келтіру үшін жергілікті атқарушы органда жер қазу жұмыстары өндірісіне белгіленген тәртіппен рұқсат ресімдеу қажет. Жер қазу жұмыстары өндірісіне рұқсат болмаған кезде қазу рұқсатсыз жүргізілді деп есептеледі. </w:t>
      </w:r>
      <w:r>
        <w:br/>
      </w:r>
      <w:r>
        <w:rPr>
          <w:rFonts w:ascii="Times New Roman"/>
          <w:b w:val="false"/>
          <w:i w:val="false"/>
          <w:color w:val="000000"/>
          <w:sz w:val="28"/>
        </w:rPr>
        <w:t xml:space="preserve">
      70. Бұзылған жол төсемдері мен басқа көріктендіру элементтерін қалпына келтіруді апаттық жұмыстар аяқталған соң инженерлік желілердің иелері дереу жүзеге асырады.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Ғимараттар мен құрылымдардың қасбеттерін күтіп ұстау</w:t>
      </w:r>
    </w:p>
    <w:p>
      <w:pPr>
        <w:spacing w:after="0"/>
        <w:ind w:left="0"/>
        <w:jc w:val="both"/>
      </w:pPr>
      <w:r>
        <w:rPr>
          <w:rFonts w:ascii="Times New Roman"/>
          <w:b w:val="false"/>
          <w:i w:val="false"/>
          <w:color w:val="000000"/>
          <w:sz w:val="28"/>
        </w:rPr>
        <w:t xml:space="preserve">      71. Ғимараттардың, құрылымдардың меншік иелері өз объектілерінің қасбеттерін және олардың жеке элементтерін (төбе жабындары, балкондар, лоджиялар, суағар құбырлары және басқалар) жөндеу, бояу жұмыстарын уақытында жүргізуді қамтамасыз етеді, сондай-ақ қасбеттерде орналасқан өздерінің ақпараттық маңдайша жазуларын таза және қалыпты жағдайда ұстайды. </w:t>
      </w:r>
      <w:r>
        <w:br/>
      </w:r>
      <w:r>
        <w:rPr>
          <w:rFonts w:ascii="Times New Roman"/>
          <w:b w:val="false"/>
          <w:i w:val="false"/>
          <w:color w:val="000000"/>
          <w:sz w:val="28"/>
        </w:rPr>
        <w:t>
      72. Мыналарға:</w:t>
      </w:r>
      <w:r>
        <w:br/>
      </w:r>
      <w:r>
        <w:rPr>
          <w:rFonts w:ascii="Times New Roman"/>
          <w:b w:val="false"/>
          <w:i w:val="false"/>
          <w:color w:val="000000"/>
          <w:sz w:val="28"/>
        </w:rPr>
        <w:t xml:space="preserve">
      1) тұрғын үй-коммуналдық шаруашылық саласындағы уәкілетті органмен келісусіз ғимарат қасбеттерін өз еркімен қайта жаңарту және олардың құралымдық элементтерін өзгертуге; </w:t>
      </w:r>
      <w:r>
        <w:br/>
      </w:r>
      <w:r>
        <w:rPr>
          <w:rFonts w:ascii="Times New Roman"/>
          <w:b w:val="false"/>
          <w:i w:val="false"/>
          <w:color w:val="000000"/>
          <w:sz w:val="28"/>
        </w:rPr>
        <w:t>
      2) сәулет бөлшектерін алдын ала қалпына келтірмейінше ғимараттар мен құрылымдардың қасбеттерін бояуға рұқсат берілмейді.</w:t>
      </w:r>
      <w:r>
        <w:br/>
      </w:r>
      <w:r>
        <w:rPr>
          <w:rFonts w:ascii="Times New Roman"/>
          <w:b w:val="false"/>
          <w:i w:val="false"/>
          <w:color w:val="000000"/>
          <w:sz w:val="28"/>
        </w:rPr>
        <w:t>
      73. Ғимараттар мен құрылымдардың меншік иелері оларды қала құрылысы мен жобалық құжаттамаларға, қала құрылысының нормативтері мен ережелеріне, экологиялық, санитарлық, өртке қарсы және өзге де арнайы нормаларға сәйкес тиісінше күтіп ұстау, соның ішінде өздеріне тиесілі ғимараттар мен құрылымдардың қасбеттерін меншік қаражаты немесе тартылған қаражат есебінен жөндеу және қалпына келтіру жұмыстарын жүргізеді.</w:t>
      </w:r>
      <w:r>
        <w:br/>
      </w:r>
      <w:r>
        <w:rPr>
          <w:rFonts w:ascii="Times New Roman"/>
          <w:b w:val="false"/>
          <w:i w:val="false"/>
          <w:color w:val="000000"/>
          <w:sz w:val="28"/>
        </w:rPr>
        <w:t xml:space="preserve">
      74. Ғимараттар, қызметтік жайлар және құрылымдарды жалға алушылар жалға алу шартының талаптарына сәйкес ғимарат пен құрылымдардың қасбеттерін жөндеу бойынша міндеттемелер алады.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11. Сыртқы жарықтандыру мен субұрқақтарын күтіп ұстау</w:t>
      </w:r>
    </w:p>
    <w:p>
      <w:pPr>
        <w:spacing w:after="0"/>
        <w:ind w:left="0"/>
        <w:jc w:val="both"/>
      </w:pPr>
      <w:r>
        <w:rPr>
          <w:rFonts w:ascii="Times New Roman"/>
          <w:b w:val="false"/>
          <w:i w:val="false"/>
          <w:color w:val="000000"/>
          <w:sz w:val="28"/>
        </w:rPr>
        <w:t>      75. Көшелерде, жолдарда, алаңдарда, жағалауларда және басқа жарықтандырылатын объектілерде сыртқы жарықтандыруды іске қосу және өшіру техникалық нормалар мен талаптарға сәйкес жүргізіледі.</w:t>
      </w:r>
      <w:r>
        <w:br/>
      </w:r>
      <w:r>
        <w:rPr>
          <w:rFonts w:ascii="Times New Roman"/>
          <w:b w:val="false"/>
          <w:i w:val="false"/>
          <w:color w:val="000000"/>
          <w:sz w:val="28"/>
        </w:rPr>
        <w:t xml:space="preserve">
      76. Істен шыққан газ разрядты шамдар, доғалы сынапты шам, металл диодты доғалы шам, доғалы натрий шамы, люминесцент шамдар осы мақсаттар үшін арнайы бөлінген бөлмелерде сақталады және оларды пайдаға асыру үшін арнайы кәсіпорындарға апарылады. Шамдардың аталған түрлерін қалалық полигонға апаруға рұқсат берілмейді. </w:t>
      </w:r>
      <w:r>
        <w:br/>
      </w:r>
      <w:r>
        <w:rPr>
          <w:rFonts w:ascii="Times New Roman"/>
          <w:b w:val="false"/>
          <w:i w:val="false"/>
          <w:color w:val="000000"/>
          <w:sz w:val="28"/>
        </w:rPr>
        <w:t xml:space="preserve">
      77. Сынған жарықтандыру тіректері мен электрлендірілген көліктің байланыс желілерін әкетуді тіректердің иелері жүзеге асырады. </w:t>
      </w:r>
      <w:r>
        <w:br/>
      </w:r>
      <w:r>
        <w:rPr>
          <w:rFonts w:ascii="Times New Roman"/>
          <w:b w:val="false"/>
          <w:i w:val="false"/>
          <w:color w:val="000000"/>
          <w:sz w:val="28"/>
        </w:rPr>
        <w:t>
      78. Субұрқақтарының жағдайы мен пайдаланылуы үшін жауапкершілік пайдаланушы ұйымға жүктеледі.</w:t>
      </w:r>
      <w:r>
        <w:br/>
      </w:r>
      <w:r>
        <w:rPr>
          <w:rFonts w:ascii="Times New Roman"/>
          <w:b w:val="false"/>
          <w:i w:val="false"/>
          <w:color w:val="000000"/>
          <w:sz w:val="28"/>
        </w:rPr>
        <w:t xml:space="preserve">
      79. Субұрқақтарын іске қосу мерзімдерін, олардың жұмыс режимін, тостағандарын жуу мен тазалау кестесін, технологиялық үзілістер мен жұмысының аяқталуын елді мекеннің коммуналдық шаруашылық саласындағы уәкілетті органы белгілейді. </w:t>
      </w:r>
      <w:r>
        <w:br/>
      </w:r>
      <w:r>
        <w:rPr>
          <w:rFonts w:ascii="Times New Roman"/>
          <w:b w:val="false"/>
          <w:i w:val="false"/>
          <w:color w:val="000000"/>
          <w:sz w:val="28"/>
        </w:rPr>
        <w:t>
      80. Субұрқақтарының жұмыс істеп тұрған кезінде су бетін қоқыстан тазалау күнделікті жүргізіледі. Пайдаланушы ұйым субұрқақтарын оларды өшірген кезеңде де таза ұстайды.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12. Ауылдық елді мекендер аумақтарын күтіп ұстау</w:t>
      </w:r>
    </w:p>
    <w:p>
      <w:pPr>
        <w:spacing w:after="0"/>
        <w:ind w:left="0"/>
        <w:jc w:val="both"/>
      </w:pPr>
      <w:r>
        <w:rPr>
          <w:rFonts w:ascii="Times New Roman"/>
          <w:b w:val="false"/>
          <w:i w:val="false"/>
          <w:color w:val="000000"/>
          <w:sz w:val="28"/>
        </w:rPr>
        <w:t>      81. Ауылдық елді мекендердің аумақтарында мыналарға:</w:t>
      </w:r>
      <w:r>
        <w:br/>
      </w:r>
      <w:r>
        <w:rPr>
          <w:rFonts w:ascii="Times New Roman"/>
          <w:b w:val="false"/>
          <w:i w:val="false"/>
          <w:color w:val="000000"/>
          <w:sz w:val="28"/>
        </w:rPr>
        <w:t xml:space="preserve">
      1) көпшіліктің пайдалануындағы аумақтарға металл сынықтарын, техниканы, қолданудан шығып қалған агрегаттар мен құрылғыларды, құрылыс және тұрмыстық қоқыстарды, қож, пішен, көң және басқа да тұрмыс қарекеті қалдықтарын үйіп тастауға; </w:t>
      </w:r>
      <w:r>
        <w:br/>
      </w:r>
      <w:r>
        <w:rPr>
          <w:rFonts w:ascii="Times New Roman"/>
          <w:b w:val="false"/>
          <w:i w:val="false"/>
          <w:color w:val="000000"/>
          <w:sz w:val="28"/>
        </w:rPr>
        <w:t>
      2) жерді жанар-жағармай материалдарымен, мұнай өнімдерімен, шаруашылық-нысап сарқындарымен ластауға, тұрмыстық, азық-түлік және өнеркәсіп қалдықтарының үйіндісіне айналдыруға;</w:t>
      </w:r>
      <w:r>
        <w:br/>
      </w:r>
      <w:r>
        <w:rPr>
          <w:rFonts w:ascii="Times New Roman"/>
          <w:b w:val="false"/>
          <w:i w:val="false"/>
          <w:color w:val="000000"/>
          <w:sz w:val="28"/>
        </w:rPr>
        <w:t xml:space="preserve">
      3) белгіленбеген жерлерде мал жайылымы мен малды бақылаусыз өз бетімен жайдыруға; </w:t>
      </w:r>
      <w:r>
        <w:br/>
      </w:r>
      <w:r>
        <w:rPr>
          <w:rFonts w:ascii="Times New Roman"/>
          <w:b w:val="false"/>
          <w:i w:val="false"/>
          <w:color w:val="000000"/>
          <w:sz w:val="28"/>
        </w:rPr>
        <w:t xml:space="preserve">
      4) ветеринарлық-санитарлық талаптарды ескерусіз елді мекендер шегінде мал және құс ұстауға арналған ғимараттар мен құрылыстарды салуға және қолда барын пайдалануға; </w:t>
      </w:r>
      <w:r>
        <w:br/>
      </w:r>
      <w:r>
        <w:rPr>
          <w:rFonts w:ascii="Times New Roman"/>
          <w:b w:val="false"/>
          <w:i w:val="false"/>
          <w:color w:val="000000"/>
          <w:sz w:val="28"/>
        </w:rPr>
        <w:t>
      5) асфальтбетон жабынды көшелерде жүкті сүйреп тасуға, шынжыр табан жүрістегі тракторларды жүргізуге жол берілмейді.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13. Жарнаманы орналастыру және күтіп ұстау</w:t>
      </w:r>
    </w:p>
    <w:p>
      <w:pPr>
        <w:spacing w:after="0"/>
        <w:ind w:left="0"/>
        <w:jc w:val="both"/>
      </w:pPr>
      <w:r>
        <w:rPr>
          <w:rFonts w:ascii="Times New Roman"/>
          <w:b w:val="false"/>
          <w:i w:val="false"/>
          <w:color w:val="000000"/>
          <w:sz w:val="28"/>
        </w:rPr>
        <w:t xml:space="preserve">      82. Сыртқы (көзбен шолу) жарнама және ақпарат құралдары таза күйде ұсталып, Қазақстан Республикасындағы жарнама туралы заңнама талаптарына сәйкес белгіленген тәртіпте орналастырылуы тиіс. </w:t>
      </w:r>
      <w:r>
        <w:br/>
      </w:r>
      <w:r>
        <w:rPr>
          <w:rFonts w:ascii="Times New Roman"/>
          <w:b w:val="false"/>
          <w:i w:val="false"/>
          <w:color w:val="000000"/>
          <w:sz w:val="28"/>
        </w:rPr>
        <w:t>
 </w:t>
      </w:r>
    </w:p>
    <w:p>
      <w:pPr>
        <w:spacing w:after="0"/>
        <w:ind w:left="0"/>
        <w:jc w:val="left"/>
      </w:pPr>
      <w:r>
        <w:rPr>
          <w:rFonts w:ascii="Times New Roman"/>
          <w:b/>
          <w:i w:val="false"/>
          <w:color w:val="000000"/>
        </w:rPr>
        <w:t xml:space="preserve"> 14. Осы Ережелерді бұзғаны үшін жауапкершілік</w:t>
      </w:r>
    </w:p>
    <w:p>
      <w:pPr>
        <w:spacing w:after="0"/>
        <w:ind w:left="0"/>
        <w:jc w:val="both"/>
      </w:pPr>
      <w:r>
        <w:rPr>
          <w:rFonts w:ascii="Times New Roman"/>
          <w:b w:val="false"/>
          <w:i w:val="false"/>
          <w:color w:val="000000"/>
          <w:sz w:val="28"/>
        </w:rPr>
        <w:t>      83. Осы Ережелердің талаптарын бұзғаны үшін заңды және жеке тұлғалар </w:t>
      </w:r>
      <w:r>
        <w:rPr>
          <w:rFonts w:ascii="Times New Roman"/>
          <w:b w:val="false"/>
          <w:i w:val="false"/>
          <w:color w:val="000000"/>
          <w:sz w:val="28"/>
        </w:rPr>
        <w:t>«Әкімшілік құқық бұзушылық туралы»</w:t>
      </w:r>
      <w:r>
        <w:rPr>
          <w:rFonts w:ascii="Times New Roman"/>
          <w:b w:val="false"/>
          <w:i w:val="false"/>
          <w:color w:val="000000"/>
          <w:sz w:val="28"/>
        </w:rPr>
        <w:t xml:space="preserve"> Қазақстан Республикасының 2001 жылғы 30 қаңтардағы Кодексіне сәйкес жауапты болады.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