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8978" w14:textId="db08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Риддер қаласының бюджеті туралы" 2012 жылғы 21 желтоқсандағы № 11/2-V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2013 жылғы 21 тамыздағы N 19/2-V шешімі. Шығыс Қазақстан облысының Әділет департаментінде 2013 жылғы 28 тамызда N 3046 болып тіркелді. Қолданылу мерзімінің аяқталуына байланысты күші жойылды (Риддер қалалық мәслихатының 2013 жылғы 24 желтоқсандағы № 884/04-08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(Риддер қалалық мәслихатының 24.12.2013 № 884/04-08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 тармақшасына, Шығыс Қазақстан облыстық мәслихатының 2013 жылғы 9 тамыздағы № 13/155-V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3031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1. Риддер қалалық мәслихатының 2012 жылғы 21 желтоқсандағы «2013-2015 жылдарға арналған Риддер қаласының бюджеті туралы» № 11/2-V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3 қаңтардағы № 2793 тіркелген, «Лениногорская правда» газетінде 2013 жылғы 25 қаңтарда № 4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5277659 мың теңге, соның ішінде:</w:t>
      </w:r>
      <w:r>
        <w:br/>
      </w:r>
      <w:r>
        <w:rPr>
          <w:rFonts w:ascii="Times New Roman"/>
          <w:b w:val="false"/>
          <w:i w:val="false"/>
          <w:color w:val="000000"/>
          <w:sz w:val="28"/>
        </w:rPr>
        <w:t>
      салықтық түсімдері – 2471534 мың теңге;</w:t>
      </w:r>
      <w:r>
        <w:br/>
      </w:r>
      <w:r>
        <w:rPr>
          <w:rFonts w:ascii="Times New Roman"/>
          <w:b w:val="false"/>
          <w:i w:val="false"/>
          <w:color w:val="000000"/>
          <w:sz w:val="28"/>
        </w:rPr>
        <w:t>
      салықтық емес түсімдер – 5800 мың теңге;</w:t>
      </w:r>
      <w:r>
        <w:br/>
      </w:r>
      <w:r>
        <w:rPr>
          <w:rFonts w:ascii="Times New Roman"/>
          <w:b w:val="false"/>
          <w:i w:val="false"/>
          <w:color w:val="000000"/>
          <w:sz w:val="28"/>
        </w:rPr>
        <w:t>
      негізгі капиталды сатудан түсетін түсімдер - 44179 мың теңге;</w:t>
      </w:r>
      <w:r>
        <w:br/>
      </w:r>
      <w:r>
        <w:rPr>
          <w:rFonts w:ascii="Times New Roman"/>
          <w:b w:val="false"/>
          <w:i w:val="false"/>
          <w:color w:val="000000"/>
          <w:sz w:val="28"/>
        </w:rPr>
        <w:t>
      трансферттер түсімі – 2756146 мың теңге;</w:t>
      </w:r>
      <w:r>
        <w:br/>
      </w:r>
      <w:r>
        <w:rPr>
          <w:rFonts w:ascii="Times New Roman"/>
          <w:b w:val="false"/>
          <w:i w:val="false"/>
          <w:color w:val="000000"/>
          <w:sz w:val="28"/>
        </w:rPr>
        <w:t>
      2) шығындар – 5349571,1 мың теңге;</w:t>
      </w:r>
      <w:r>
        <w:br/>
      </w:r>
      <w:r>
        <w:rPr>
          <w:rFonts w:ascii="Times New Roman"/>
          <w:b w:val="false"/>
          <w:i w:val="false"/>
          <w:color w:val="000000"/>
          <w:sz w:val="28"/>
        </w:rPr>
        <w:t xml:space="preserve">
      3) таза бюджеттік кредиттеу – 50000 мың теңге, </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xml:space="preserve">
      4) қаржы активтерімен операциялар бойынша сальдо – 0 мың теңге; </w:t>
      </w:r>
      <w:r>
        <w:br/>
      </w:r>
      <w:r>
        <w:rPr>
          <w:rFonts w:ascii="Times New Roman"/>
          <w:b w:val="false"/>
          <w:i w:val="false"/>
          <w:color w:val="000000"/>
          <w:sz w:val="28"/>
        </w:rPr>
        <w:t>
      5) бюджет тапшылығы (профициті) – -121912,1 мың теңге;</w:t>
      </w:r>
      <w:r>
        <w:br/>
      </w:r>
      <w:r>
        <w:rPr>
          <w:rFonts w:ascii="Times New Roman"/>
          <w:b w:val="false"/>
          <w:i w:val="false"/>
          <w:color w:val="000000"/>
          <w:sz w:val="28"/>
        </w:rPr>
        <w:t>
      6) бюджет тапшылығын қаржыландыру (профицитін пайдалану) – 121912,1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«10. 2013 жылға арналған қалалық бюджетте азаматтардың жекеленген топтарына әлеуметтік көмек көрсетуге облыстық бюджеттен келіп түскен мақсатты ағымдағы нысаналы трансферттер 28377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«12. 2013 жылға арналған қалалық бюджетте облыстық бюджеттен берілген нысаналы даму трансферттері 448635 мың теңге көлемінде </w:t>
      </w:r>
      <w:r>
        <w:rPr>
          <w:rFonts w:ascii="Times New Roman"/>
          <w:b w:val="false"/>
          <w:i w:val="false"/>
          <w:color w:val="000000"/>
          <w:sz w:val="28"/>
        </w:rPr>
        <w:t>7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«35000 мың теңге – білім беру нысандарының құрылысы және қайта құруға;»;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Кезекті сессияның төрағасы                 О. Мысаев      </w:t>
      </w:r>
    </w:p>
    <w:p>
      <w:pPr>
        <w:spacing w:after="0"/>
        <w:ind w:left="0"/>
        <w:jc w:val="both"/>
      </w:pPr>
      <w:r>
        <w:rPr>
          <w:rFonts w:ascii="Times New Roman"/>
          <w:b w:val="false"/>
          <w:i/>
          <w:color w:val="000000"/>
          <w:sz w:val="28"/>
        </w:rPr>
        <w:t>      Қалалық мәслихат хатшысының м.а.           Н. Замятин</w:t>
      </w:r>
    </w:p>
    <w:bookmarkStart w:name="z6" w:id="1"/>
    <w:p>
      <w:pPr>
        <w:spacing w:after="0"/>
        <w:ind w:left="0"/>
        <w:jc w:val="both"/>
      </w:pPr>
      <w:r>
        <w:rPr>
          <w:rFonts w:ascii="Times New Roman"/>
          <w:b w:val="false"/>
          <w:i w:val="false"/>
          <w:color w:val="000000"/>
          <w:sz w:val="28"/>
        </w:rPr>
        <w:t>
2013 жылғы 21 тамыздағы № 19/2-V</w:t>
      </w:r>
      <w:r>
        <w:br/>
      </w:r>
      <w:r>
        <w:rPr>
          <w:rFonts w:ascii="Times New Roman"/>
          <w:b w:val="false"/>
          <w:i w:val="false"/>
          <w:color w:val="000000"/>
          <w:sz w:val="28"/>
        </w:rPr>
        <w:t>
Риддер қалалық мәслихатының</w:t>
      </w:r>
      <w:r>
        <w:br/>
      </w:r>
      <w:r>
        <w:rPr>
          <w:rFonts w:ascii="Times New Roman"/>
          <w:b w:val="false"/>
          <w:i w:val="false"/>
          <w:color w:val="000000"/>
          <w:sz w:val="28"/>
        </w:rPr>
        <w:t xml:space="preserve">
ХIХ сессиясының шешіміне </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мәслихатының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47"/>
        <w:gridCol w:w="612"/>
        <w:gridCol w:w="612"/>
        <w:gridCol w:w="8794"/>
        <w:gridCol w:w="1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5277659</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2471534</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986374</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986374</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709229</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709229</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681278</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349299</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213824</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117946</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73807</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20846</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44179</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2756146</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2756146</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
        <w:gridCol w:w="783"/>
        <w:gridCol w:w="869"/>
        <w:gridCol w:w="7755"/>
        <w:gridCol w:w="2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5349571,1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1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97388</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1781786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366707</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366707</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260003</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1233723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1233246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206896</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845123,5</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314575</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293973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421657,5</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420157,5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390574,5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108891</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34707</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52329</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304606</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91064</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91064</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82696</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объектілерін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66689</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45108</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18593</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1518060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1518060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370782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bl>
    <w:bookmarkStart w:name="z7" w:id="2"/>
    <w:p>
      <w:pPr>
        <w:spacing w:after="0"/>
        <w:ind w:left="0"/>
        <w:jc w:val="both"/>
      </w:pPr>
      <w:r>
        <w:rPr>
          <w:rFonts w:ascii="Times New Roman"/>
          <w:b w:val="false"/>
          <w:i w:val="false"/>
          <w:color w:val="000000"/>
          <w:sz w:val="28"/>
        </w:rPr>
        <w:t>
2013 жылғы 21 тамыздағы № 19/2-V</w:t>
      </w:r>
      <w:r>
        <w:br/>
      </w:r>
      <w:r>
        <w:rPr>
          <w:rFonts w:ascii="Times New Roman"/>
          <w:b w:val="false"/>
          <w:i w:val="false"/>
          <w:color w:val="000000"/>
          <w:sz w:val="28"/>
        </w:rPr>
        <w:t>
Риддер қалалық мәслихатының</w:t>
      </w:r>
      <w:r>
        <w:br/>
      </w:r>
      <w:r>
        <w:rPr>
          <w:rFonts w:ascii="Times New Roman"/>
          <w:b w:val="false"/>
          <w:i w:val="false"/>
          <w:color w:val="000000"/>
          <w:sz w:val="28"/>
        </w:rPr>
        <w:t>
ХIХ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мәслихатының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777"/>
        <w:gridCol w:w="757"/>
        <w:gridCol w:w="4521"/>
        <w:gridCol w:w="1621"/>
        <w:gridCol w:w="2177"/>
        <w:gridCol w:w="234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реконструкциялауға</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алуға</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448635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745"/>
        <w:gridCol w:w="910"/>
        <w:gridCol w:w="3179"/>
        <w:gridCol w:w="1366"/>
        <w:gridCol w:w="2094"/>
        <w:gridCol w:w="1737"/>
        <w:gridCol w:w="1848"/>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алуға</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дамытуға</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асыруға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448635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352544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22535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220332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61091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bl>
    <w:bookmarkStart w:name="z8" w:id="3"/>
    <w:p>
      <w:pPr>
        <w:spacing w:after="0"/>
        <w:ind w:left="0"/>
        <w:jc w:val="both"/>
      </w:pPr>
      <w:r>
        <w:rPr>
          <w:rFonts w:ascii="Times New Roman"/>
          <w:b w:val="false"/>
          <w:i w:val="false"/>
          <w:color w:val="000000"/>
          <w:sz w:val="28"/>
        </w:rPr>
        <w:t>
2013 жылғы 21 тамыздағы № 19/2-V</w:t>
      </w:r>
      <w:r>
        <w:br/>
      </w:r>
      <w:r>
        <w:rPr>
          <w:rFonts w:ascii="Times New Roman"/>
          <w:b w:val="false"/>
          <w:i w:val="false"/>
          <w:color w:val="000000"/>
          <w:sz w:val="28"/>
        </w:rPr>
        <w:t>
Риддер қалалық мәслихатының</w:t>
      </w:r>
      <w:r>
        <w:br/>
      </w:r>
      <w:r>
        <w:rPr>
          <w:rFonts w:ascii="Times New Roman"/>
          <w:b w:val="false"/>
          <w:i w:val="false"/>
          <w:color w:val="000000"/>
          <w:sz w:val="28"/>
        </w:rPr>
        <w:t>
ХIХ сессиясының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мәслихатының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2013-2015 жылдарға арналған облыстық, республикалық</w:t>
      </w:r>
      <w:r>
        <w:br/>
      </w:r>
      <w:r>
        <w:rPr>
          <w:rFonts w:ascii="Times New Roman"/>
          <w:b/>
          <w:i w:val="false"/>
          <w:color w:val="000000"/>
        </w:rPr>
        <w:t>
бюджеттерден алынатын кредиттер мен нысаналы трансферттер және</w:t>
      </w:r>
      <w:r>
        <w:br/>
      </w:r>
      <w:r>
        <w:rPr>
          <w:rFonts w:ascii="Times New Roman"/>
          <w:b/>
          <w:i w:val="false"/>
          <w:color w:val="000000"/>
        </w:rPr>
        <w:t>
қалалық бюджет есебінен қаржыландырылатын қалалық бюджеттік</w:t>
      </w:r>
      <w:r>
        <w:br/>
      </w:r>
      <w:r>
        <w:rPr>
          <w:rFonts w:ascii="Times New Roman"/>
          <w:b/>
          <w:i w:val="false"/>
          <w:color w:val="000000"/>
        </w:rPr>
        <w:t>
инвестициялық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554"/>
        <w:gridCol w:w="548"/>
        <w:gridCol w:w="640"/>
        <w:gridCol w:w="6322"/>
        <w:gridCol w:w="1796"/>
        <w:gridCol w:w="1507"/>
        <w:gridCol w:w="9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2305774,5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1С Бухгалтерия 8 бағдарламасын алу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Гоголь-Свердлов көшесінде 140 орындық бала-бақшаның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722130,5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сатып алу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714130,5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көшесі бойында 60 пәтерлі тұрғын үйдің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құжаттама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ықшам ауданындағы 60 пәтерлі тұрғын үй құрылысы" объектісіне техникалық құжат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34 көшесі б-ша 60 пәтерлі тұрғын үй құрылысы" объектісіне техникалық құжат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60 пәтерлі тұрғын үйдің құрылысы" жобасына жоба-сметалық құжаттар әзірлеу (моноқалаларды дамыту бағдарламасы)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құжаттар әзірлеу («Қол жетімді тұрғын үй» бағдарламасы)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үйге инженерлік жүйелер және абаттандыру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 аудандардың магистральді электр желілерінің құрылысы" жобасына жоба-сметалық құжаттар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кіші электр станциясының құрылысы" жобасына жер телімін рәсімдеумен қоса жоба-сметалық құжаттар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5, 6 ықшам аудандарындағы жылу тартқы станциясының құрылысы" жобасына жер телімін рәсімдеумен қоса жоба-сметалық құжаттар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1, 6, 7 аудандары үшін жылу тартқы станциясының құрылысы" жобасына жер телімін рәсімдеумен қоса жоба-сметалық құжаттар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 – ықшам аудандарындағы жылу магистраль желілері мен кварталішілік желілері» жобасына жер телімін рәсімдеумен қоса жоба-сметалық құжаттар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жарықтандыру желілерінің құрылысы" жобасына жоба-сметалық құжаттар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390574,5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93-94 кварталдарында кәріз жүйелері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қаласындағы Малая Таловка ауданында сумен жабдықтау жүйелерін реконструкциялау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225466,5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93-94 кварталдарындағы кәріздік желілер (бірлесіп қаржыландыру)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қаласының Кіші Таловка ауданындағы сумен жабдықтау желісінің қайта құрылысы(бірлесіп қаржыландыру)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қайта құрылысына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тазалау құрылыстарының қайта құрылысына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Таловка ауданындағы су өткізгіш желілердің құрылысы» жобасына жер телімін рәсімдеумен қоса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ықшам ауданында және Ботаника тұрғын ауданында су құбыры желілері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ықшам ауданындағы және Ботаника тұрғын ауданындағы су желілері құрылысы" нысанына техникалық құжат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«Поперечное а. Сумен жабдықтау жүйесінің құрылысы жобасына жер телімін рәсімдеумен қоса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Лениногорский лесхоз а. сумен жабдықтау жүйесінің құрылысы» жобасына жер телімін рәсімдеумен қоса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Дом отдыха а. сумен жабдықтау жүйесінің құрылысы» жобасына жер телімін рәсімдеумен қоса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Ливино а. сумен жабдықтау жүйесінің құрылысы» жобасына жер телімін рәсімдеумен қоса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а. сумен жабдықтау жүйесінің қайта құрылысы» жобасына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шынықтыру-сауықтыру кешеннің құрылысы" жобасына жоба-сметалық құжаттар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спорт алаңы үшін істелген алаңы кешеніне электр жүйелерінің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жолдарының қайта құрылысы» жобасына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1488068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2-ші,4-ші аудандардың коммуналдық жылу желілерін реконструкциялауға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Гоголь-Рощин көшесінен Гагарин даңғылына дейінгі нөсерлі кәріз жүйесінің құрылысына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«Востокэнергоиндустрия» ЖШС өндірістік базасын инженерлік желілерімен қамтамасыз етуге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«Эдельвейс» спорт кешенін сыртқы энергиямен жабдықтауға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өзені арқылы өтетін көпірдің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көпірі арқылы өтетін көпірді реконструкциялау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Гоголя-Рощина көшелері бойынша нөсерлі кәріздердің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газды тарату қондырғыларын, 12,4 км газ құбырларын, 122 ыдыстары реконструкциялау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11 позиция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12 позиция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13 позиция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жүйелермен 60-пәтерлі тұрғын үй құрылысы" жобасына 4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Қазақстан үшін мемлекеттік мекеменің бухгалтериясы" бағдарламалық өнімін алу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 кәсіпкерліктің дамуына ықпал етуге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шағын кредиттеуге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