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7923" w14:textId="d297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Глубокое аудандық мәслихатының 2012 жылғы 21 желтоқсандағы № 12/2-V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2013 жылғы 12 қарашадағы № 20/2-V шешімі. Шығыс Қазақстан облысының Әділет департаментінде 2013 жылғы 20 қарашада № 3101 болып тіркелді. Шешімнің қабылдау мерзімінің өтуіне байланысты қолдану тоқтатылды (Глубокое аудандық мәслихатының 2013 жылғы 19 желтоқсандағы N 302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(Глубокое аудандық мәслихатының 19.12.2013 N 302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Шығыс Қазақстан облыстық мәслихатының "2013-2015 жылдарға арналған облыстық бюджет туралы"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2013 жылғы 24 қазандағы № 15/180-V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3078 болып тіркелген) сәйкес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2012 жылғы 21 желтоқсандағы № 12/2-V Глубокое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2805 болып тіркелген, 2013 жылғы 15 қаңтардағы "Ақ бұлақ", "Огни Прииртышья" газеттерінде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3403930,7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1460381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1891462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3521291,1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 облыстық бюджеттен нысаналы трансферттер 89232 мың теңге сомасында есепке алынсын,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27354 мың теңге кейбір санаттағы мұқтаж азаматтарға әлеуметтік көмек;";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абзацпен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"606 мың теңге жалпы білім беру мекемелер үшін оқулықтар мен оқу-әдiстемелiк кешендерді сатып алуға.";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Аудандық бюджетте республикалық бюджеттен нысаналы трансферттер 277405 мың теңге сомасында есепке алынсын,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"17241 мың теңге жергілікті атқарушы органдардың штаттық санын ұлғайтуға.";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2013 жылға арналған ауданның жергілікті атқарушы органының резерві 3193 мың теңге сомасында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резерв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шешімдері бойынша міндеттерді орындауға резерв – 3193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Аудан бюджетінің шығыстарында шығындар бағдарламалар бойынша есепке алынды: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қала, аудандық маңызы бар қала, кент, ауыл, ауылдық округ әкімінің қызметін қамтамасыз ету бойынша қызметтер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183614,5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 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17988,7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9301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жерлеу орындарын күтіп-ұстау және туысы жоқ адамдарды жерлеуге 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1014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 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15781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кенттерде, ауылдарда, ауылдық округтерде автомобиль жолдарының жұмыс істеуін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15922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"Өңірлерді дамыту"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 экономикалық дамытуға жәрдемдесу бойынша шараларды іске асыру бойынша ауылдық округтерді жайластыру мәселелерін шешу 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49160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 </w:t>
      </w:r>
      <w:r>
        <w:rPr>
          <w:rFonts w:ascii="Times New Roman"/>
          <w:b w:val="false"/>
          <w:i w:val="false"/>
          <w:color w:val="000000"/>
          <w:sz w:val="28"/>
        </w:rPr>
        <w:t>14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6756,5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 мен ауылды елді мекендерді дамыту шеңберінде объектілерді жөндеу мен абаттандыру </w:t>
      </w:r>
      <w:r>
        <w:rPr>
          <w:rFonts w:ascii="Times New Roman"/>
          <w:b w:val="false"/>
          <w:i w:val="false"/>
          <w:color w:val="000000"/>
          <w:sz w:val="28"/>
        </w:rPr>
        <w:t>15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3859,8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2013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12 қарашадағы № 20/2-V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 № 12/2-V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024"/>
        <w:gridCol w:w="3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іс-шараларын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 елді мекендерді дамыту шеңберінде объектілерді жөндеу мен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санаттағы азаматтарды тұрғын үймен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 елді мекендерді дамыту шеңберінде объектілерді жөндеу мен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жүйесін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көшелерін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12 қарашадағы № 20/2-V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 № 12/2-V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5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қаланың, кенттің,</w:t>
      </w:r>
      <w:r>
        <w:br/>
      </w:r>
      <w:r>
        <w:rPr>
          <w:rFonts w:ascii="Times New Roman"/>
          <w:b/>
          <w:i w:val="false"/>
          <w:color w:val="000000"/>
        </w:rPr>
        <w:t>
ауылдың, ауылдық округтің әкімі аппаратының қызметін қамтамасыз</w:t>
      </w:r>
      <w:r>
        <w:br/>
      </w:r>
      <w:r>
        <w:rPr>
          <w:rFonts w:ascii="Times New Roman"/>
          <w:b/>
          <w:i w:val="false"/>
          <w:color w:val="000000"/>
        </w:rPr>
        <w:t>
ету қызметтеріне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321"/>
        <w:gridCol w:w="4393"/>
        <w:gridCol w:w="439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"Алтайский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"Верхнеберезовский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"Веселовка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"Калинин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"Кожохово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"Краснояр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"Куйбышев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"Опытное поле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12 қарашадағы № 20/2-V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 № 12/2-V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7 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көшелерін жарықтандыруға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307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"Алтайский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"Верхнеберезовский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"Глубокое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"Кожохово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"Краснояр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"Опытное поле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12 қарашадағы № 20/2-V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 № 12/2-V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8 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451"/>
        <w:gridCol w:w="556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"Алтайский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"Верхнеберезовский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"Калинин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"Кожохово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"Краснояр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"Куйбышев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"Опытное поле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12 қарашадағы № 20/2-V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 № 12/2-V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9 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Жерлеу орындарын күтіп-ұстау және туысы жоқ адамдарды</w:t>
      </w:r>
      <w:r>
        <w:br/>
      </w:r>
      <w:r>
        <w:rPr>
          <w:rFonts w:ascii="Times New Roman"/>
          <w:b/>
          <w:i w:val="false"/>
          <w:color w:val="000000"/>
        </w:rPr>
        <w:t>
жерлеуге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187"/>
        <w:gridCol w:w="641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"Глубокое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12 қарашадағы № 20/2-V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 № 12/2-V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11 қосымша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округтерде автомобиль жолдарының жұмыс істеуін қамтамасыз</w:t>
      </w:r>
      <w:r>
        <w:br/>
      </w:r>
      <w:r>
        <w:rPr>
          <w:rFonts w:ascii="Times New Roman"/>
          <w:b/>
          <w:i w:val="false"/>
          <w:color w:val="000000"/>
        </w:rPr>
        <w:t>
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451"/>
        <w:gridCol w:w="556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"Алтайский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"Верхнеберезовский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"Калинин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"Кожохово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"Краснояр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"Куйбышев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"Опытное поле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12 қарашадағы № 20/2-V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 № 12/2-V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14 қосымша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күрделі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321"/>
        <w:gridCol w:w="4393"/>
        <w:gridCol w:w="439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123022011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"Алтайский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"Верхнеберезовский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"Веселовка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"Калинин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"Кожохово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"Краснояр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"Куйбышев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"Опытное поле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12 қарашадағы № 20/2-V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8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 № 12/2-V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15 қосымша</w:t>
            </w:r>
          </w:p>
          <w:bookmarkEnd w:id="8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Жұмыспен қамту 2020 Жол картасы</w:t>
      </w:r>
      <w:r>
        <w:rPr>
          <w:rFonts w:ascii="Times New Roman"/>
          <w:b/>
          <w:i w:val="false"/>
          <w:color w:val="000000"/>
          <w:sz w:val="28"/>
        </w:rPr>
        <w:t xml:space="preserve"> бойынша қалалар мен ауылдық 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мекендерді дамыту шеңберінде объектілерді жөндеу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абаттандыруға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3660"/>
        <w:gridCol w:w="7260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"Глубокое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