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5da8" w14:textId="3d35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8/73-V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2013 жылғы 20 тамыздағы № 14/120-V шешімі. Шығыс Қазақстан облысының Әділет департаментінде 2013 жылғы 28 тамызда № 3044 болып тіркелді. Қолданылу мерзімінің аяқталуына байланысты күші жойылды (Жарма аудандық мәслихатының 2013 жылғы 28 желтоқсандағы № 199/03-20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(Жарма аудандық мәслихатының 28.12.2013 № 199/03-20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«2013-2015 жылдарға арналған облыстық бюджет туралы» 2012 жылғы 7 желтоқсандағы № 8/99-V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2013 жылғы 9 тамыздағы № 13/155-V (Нормативтік құқықтық актілерді мемлекеттік тіркеу Тізілімінде № 3031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ШЕШТІ:</w:t>
      </w:r>
      <w:r>
        <w:br/>
      </w:r>
      <w:r>
        <w:rPr>
          <w:rFonts w:ascii="Times New Roman"/>
          <w:b w:val="false"/>
          <w:i w:val="false"/>
          <w:color w:val="000000"/>
          <w:sz w:val="28"/>
        </w:rPr>
        <w:t>
      1. «2013-2015 жылдарға арналған аудандық бюджет туралы» Жарма ауданы мәслихатының 2012 жылғы 21 желтоқсандағы № 8/73–V шешіміне (нормативтік құқықтық актілерді мемлекеттік тіркеу Тізілімінде № 2808 болып тіркелген, «Қалба тынысы» газетінің 2013 жылғы 9 қаңтардағы № 3, 2013 жылғы 11 қаңтардағы № 4, сандарында жарияланды)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кірістер – 5099104,0 мың теңге, соның ішінде:</w:t>
      </w:r>
      <w:r>
        <w:br/>
      </w:r>
      <w:r>
        <w:rPr>
          <w:rFonts w:ascii="Times New Roman"/>
          <w:b w:val="false"/>
          <w:i w:val="false"/>
          <w:color w:val="000000"/>
          <w:sz w:val="28"/>
        </w:rPr>
        <w:t>
      салықтық түсімдер – 1175010,0 мың теңге;</w:t>
      </w:r>
      <w:r>
        <w:br/>
      </w:r>
      <w:r>
        <w:rPr>
          <w:rFonts w:ascii="Times New Roman"/>
          <w:b w:val="false"/>
          <w:i w:val="false"/>
          <w:color w:val="000000"/>
          <w:sz w:val="28"/>
        </w:rPr>
        <w:t>
      салықтық емес түсімдер – 3400,0 мың теңге;</w:t>
      </w:r>
      <w:r>
        <w:br/>
      </w:r>
      <w:r>
        <w:rPr>
          <w:rFonts w:ascii="Times New Roman"/>
          <w:b w:val="false"/>
          <w:i w:val="false"/>
          <w:color w:val="000000"/>
          <w:sz w:val="28"/>
        </w:rPr>
        <w:t>
      негізгі капиталды сатудан түсетін түсімдер – 72082,0 мың теңге;</w:t>
      </w:r>
      <w:r>
        <w:br/>
      </w:r>
      <w:r>
        <w:rPr>
          <w:rFonts w:ascii="Times New Roman"/>
          <w:b w:val="false"/>
          <w:i w:val="false"/>
          <w:color w:val="000000"/>
          <w:sz w:val="28"/>
        </w:rPr>
        <w:t>
      трансферттердің түсімдері – 3848612,0 мың теңге;</w:t>
      </w:r>
      <w:r>
        <w:br/>
      </w:r>
      <w:r>
        <w:rPr>
          <w:rFonts w:ascii="Times New Roman"/>
          <w:b w:val="false"/>
          <w:i w:val="false"/>
          <w:color w:val="000000"/>
          <w:sz w:val="28"/>
        </w:rPr>
        <w:t>
      2) шығындар – 5100937,8 мың тенге;</w:t>
      </w:r>
      <w:r>
        <w:br/>
      </w:r>
      <w:r>
        <w:rPr>
          <w:rFonts w:ascii="Times New Roman"/>
          <w:b w:val="false"/>
          <w:i w:val="false"/>
          <w:color w:val="000000"/>
          <w:sz w:val="28"/>
        </w:rPr>
        <w:t>
      3) таза бюджеттік кредит беру – 45204,0 мың теңге, соның ішінде:</w:t>
      </w:r>
      <w:r>
        <w:br/>
      </w:r>
      <w:r>
        <w:rPr>
          <w:rFonts w:ascii="Times New Roman"/>
          <w:b w:val="false"/>
          <w:i w:val="false"/>
          <w:color w:val="000000"/>
          <w:sz w:val="28"/>
        </w:rPr>
        <w:t>
      бюджеттік кредиттер – 51930,0 мың теңге;</w:t>
      </w:r>
      <w:r>
        <w:br/>
      </w:r>
      <w:r>
        <w:rPr>
          <w:rFonts w:ascii="Times New Roman"/>
          <w:b w:val="false"/>
          <w:i w:val="false"/>
          <w:color w:val="000000"/>
          <w:sz w:val="28"/>
        </w:rPr>
        <w:t>
      бюджеттік кредиттерді өтеу – 6726,0 мың теңге;</w:t>
      </w:r>
      <w:r>
        <w:br/>
      </w:r>
      <w:r>
        <w:rPr>
          <w:rFonts w:ascii="Times New Roman"/>
          <w:b w:val="false"/>
          <w:i w:val="false"/>
          <w:color w:val="000000"/>
          <w:sz w:val="28"/>
        </w:rPr>
        <w:t>
      4) қаржы активтерімен жасалатын операциялар бойынша сальдо - 71522,0 мың теңге, соның ішінде:</w:t>
      </w:r>
      <w:r>
        <w:br/>
      </w:r>
      <w:r>
        <w:rPr>
          <w:rFonts w:ascii="Times New Roman"/>
          <w:b w:val="false"/>
          <w:i w:val="false"/>
          <w:color w:val="000000"/>
          <w:sz w:val="28"/>
        </w:rPr>
        <w:t>
      қаржы активтерін сатып алу – 71522,0 мың теңге;</w:t>
      </w:r>
      <w:r>
        <w:br/>
      </w:r>
      <w:r>
        <w:rPr>
          <w:rFonts w:ascii="Times New Roman"/>
          <w:b w:val="false"/>
          <w:i w:val="false"/>
          <w:color w:val="000000"/>
          <w:sz w:val="28"/>
        </w:rPr>
        <w:t>
      5) бюджет тапшылығы (профициті) – -118559,8 мың теңге;</w:t>
      </w:r>
      <w:r>
        <w:br/>
      </w:r>
      <w:r>
        <w:rPr>
          <w:rFonts w:ascii="Times New Roman"/>
          <w:b w:val="false"/>
          <w:i w:val="false"/>
          <w:color w:val="000000"/>
          <w:sz w:val="28"/>
        </w:rPr>
        <w:t>
      6) бюджет тапшылығын қаржыландыру (профицитін пайдалану) -  118559,8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тармақтың</w:t>
      </w:r>
      <w:r>
        <w:rPr>
          <w:rFonts w:ascii="Times New Roman"/>
          <w:b w:val="false"/>
          <w:i w:val="false"/>
          <w:color w:val="000000"/>
          <w:sz w:val="28"/>
        </w:rPr>
        <w:t xml:space="preserve"> 2 абзацы жаңа редакцияда жазылсын:</w:t>
      </w:r>
      <w:r>
        <w:br/>
      </w:r>
      <w:r>
        <w:rPr>
          <w:rFonts w:ascii="Times New Roman"/>
          <w:b w:val="false"/>
          <w:i w:val="false"/>
          <w:color w:val="000000"/>
          <w:sz w:val="28"/>
        </w:rPr>
        <w:t>
      «2097,0 мың тенге - халықтың компьютерлік сауаттылығын арттыруды қамтамасыз ету үшін;»;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«11. Аудандық бюджетте мұқтаж азаматтардың жекелеген санаттарына әлеуметтік көмек көрсетуге 65914,0 мың теңге қарастырылсын.»;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А. Өзбеханов</w:t>
      </w:r>
    </w:p>
    <w:p>
      <w:pPr>
        <w:spacing w:after="0"/>
        <w:ind w:left="0"/>
        <w:jc w:val="both"/>
      </w:pPr>
      <w:r>
        <w:rPr>
          <w:rFonts w:ascii="Times New Roman"/>
          <w:b w:val="false"/>
          <w:i/>
          <w:color w:val="000000"/>
          <w:sz w:val="28"/>
        </w:rPr>
        <w:t>      Жарма аудандық</w:t>
      </w:r>
      <w:r>
        <w:br/>
      </w:r>
      <w:r>
        <w:rPr>
          <w:rFonts w:ascii="Times New Roman"/>
          <w:b w:val="false"/>
          <w:i w:val="false"/>
          <w:color w:val="000000"/>
          <w:sz w:val="28"/>
        </w:rPr>
        <w:t>
</w:t>
      </w:r>
      <w:r>
        <w:rPr>
          <w:rFonts w:ascii="Times New Roman"/>
          <w:b w:val="false"/>
          <w:i/>
          <w:color w:val="000000"/>
          <w:sz w:val="28"/>
        </w:rPr>
        <w:t>      мәслихатының хатшысы                       Н. Есполов</w:t>
      </w:r>
    </w:p>
    <w:bookmarkStart w:name="z6" w:id="1"/>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2013 жылғы 20 тамыздағы № 14/120-V</w:t>
      </w:r>
      <w:r>
        <w:br/>
      </w:r>
      <w:r>
        <w:rPr>
          <w:rFonts w:ascii="Times New Roman"/>
          <w:b w:val="false"/>
          <w:i w:val="false"/>
          <w:color w:val="000000"/>
          <w:sz w:val="28"/>
        </w:rPr>
        <w:t>
шешіміне 1 қосымша</w:t>
      </w:r>
    </w:p>
    <w:bookmarkEnd w:id="1"/>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2012 жылғы 21 желтоқсандағы № 8/73-V</w:t>
      </w:r>
      <w:r>
        <w:br/>
      </w:r>
      <w:r>
        <w:rPr>
          <w:rFonts w:ascii="Times New Roman"/>
          <w:b w:val="false"/>
          <w:i w:val="false"/>
          <w:color w:val="000000"/>
          <w:sz w:val="28"/>
        </w:rPr>
        <w:t>
шешіміне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570"/>
        <w:gridCol w:w="549"/>
        <w:gridCol w:w="678"/>
        <w:gridCol w:w="8369"/>
        <w:gridCol w:w="21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5099104,0</w:t>
            </w:r>
          </w:p>
        </w:tc>
      </w:tr>
      <w:tr>
        <w:trPr>
          <w:trHeight w:val="43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1175010,0</w:t>
            </w:r>
          </w:p>
        </w:tc>
      </w:tr>
      <w:tr>
        <w:trPr>
          <w:trHeight w:val="4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487895,0</w:t>
            </w:r>
          </w:p>
        </w:tc>
      </w:tr>
      <w:tr>
        <w:trPr>
          <w:trHeight w:val="43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487895,0</w:t>
            </w:r>
          </w:p>
        </w:tc>
      </w:tr>
      <w:tr>
        <w:trPr>
          <w:trHeight w:val="7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455000,0</w:t>
            </w:r>
          </w:p>
        </w:tc>
      </w:tr>
      <w:tr>
        <w:trPr>
          <w:trHeight w:val="7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27598,0</w:t>
            </w:r>
          </w:p>
        </w:tc>
      </w:tr>
      <w:tr>
        <w:trPr>
          <w:trHeight w:val="16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5297,0</w:t>
            </w: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433245,0</w:t>
            </w: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433245,0</w:t>
            </w: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433245,0</w:t>
            </w: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211847,0</w:t>
            </w: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140800,0</w:t>
            </w:r>
          </w:p>
        </w:tc>
      </w:tr>
      <w:tr>
        <w:trPr>
          <w:trHeight w:val="7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139500,0</w:t>
            </w:r>
          </w:p>
        </w:tc>
      </w:tr>
      <w:tr>
        <w:trPr>
          <w:trHeight w:val="7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20295,0</w:t>
            </w:r>
          </w:p>
        </w:tc>
      </w:tr>
      <w:tr>
        <w:trPr>
          <w:trHeight w:val="7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48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13945,0</w:t>
            </w: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46300,0</w:t>
            </w:r>
          </w:p>
        </w:tc>
      </w:tr>
      <w:tr>
        <w:trPr>
          <w:trHeight w:val="7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r>
      <w:tr>
        <w:trPr>
          <w:trHeight w:val="7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4452,0</w:t>
            </w: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4452,0</w:t>
            </w:r>
          </w:p>
        </w:tc>
      </w:tr>
      <w:tr>
        <w:trPr>
          <w:trHeight w:val="7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38100,0</w:t>
            </w: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 - ақ өзінің өндірістік мұқтаждарына пайдаланатын бензин (авиациялықты қоспағанда)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26702,0</w:t>
            </w: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26702,0</w:t>
            </w:r>
          </w:p>
        </w:tc>
      </w:tr>
      <w:tr>
        <w:trPr>
          <w:trHeight w:val="7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6638,0</w:t>
            </w:r>
          </w:p>
        </w:tc>
      </w:tr>
      <w:tr>
        <w:trPr>
          <w:trHeight w:val="7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r>
      <w:tr>
        <w:trPr>
          <w:trHeight w:val="7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48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48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4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5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3861,0</w:t>
            </w:r>
          </w:p>
        </w:tc>
      </w:tr>
      <w:tr>
        <w:trPr>
          <w:trHeight w:val="253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6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7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66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Тракторшы-машинисттің куәлігі берілгені үшін алынатын мемлекеттік баж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7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6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72082,0</w:t>
            </w:r>
          </w:p>
        </w:tc>
      </w:tr>
      <w:tr>
        <w:trPr>
          <w:trHeight w:val="7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72082,0</w:t>
            </w: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72082,0</w:t>
            </w: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72082,0</w:t>
            </w:r>
          </w:p>
        </w:tc>
      </w:tr>
      <w:tr>
        <w:trPr>
          <w:trHeight w:val="3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3848612,0</w:t>
            </w:r>
          </w:p>
        </w:tc>
      </w:tr>
      <w:tr>
        <w:trPr>
          <w:trHeight w:val="7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3848612,0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3848612,0</w:t>
            </w: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395514,0</w:t>
            </w: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901002,0</w:t>
            </w: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2552096,0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664"/>
        <w:gridCol w:w="875"/>
        <w:gridCol w:w="769"/>
        <w:gridCol w:w="791"/>
        <w:gridCol w:w="6779"/>
        <w:gridCol w:w="209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5100937,8</w:t>
            </w:r>
          </w:p>
        </w:tc>
      </w:tr>
      <w:tr>
        <w:trPr>
          <w:trHeight w:val="46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389648,0</w:t>
            </w:r>
          </w:p>
        </w:tc>
      </w:tr>
      <w:tr>
        <w:trPr>
          <w:trHeight w:val="11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355233,0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15006,0</w:t>
            </w:r>
          </w:p>
        </w:tc>
      </w:tr>
      <w:tr>
        <w:trPr>
          <w:trHeight w:val="11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14159,0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79354,0</w:t>
            </w:r>
          </w:p>
        </w:tc>
      </w:tr>
      <w:tr>
        <w:trPr>
          <w:trHeight w:val="11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76096,0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w:t>
            </w:r>
          </w:p>
        </w:tc>
      </w:tr>
      <w:tr>
        <w:trPr>
          <w:trHeight w:val="70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8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ауылдық округ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260873,0</w:t>
            </w:r>
          </w:p>
        </w:tc>
      </w:tr>
      <w:tr>
        <w:trPr>
          <w:trHeight w:val="5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242098,0</w:t>
            </w:r>
          </w:p>
        </w:tc>
      </w:tr>
      <w:tr>
        <w:trPr>
          <w:trHeight w:val="8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8690,0</w:t>
            </w:r>
          </w:p>
        </w:tc>
      </w:tr>
      <w:tr>
        <w:trPr>
          <w:trHeight w:val="46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233408,0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18775,0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14239,0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11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17785,0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17785,0</w:t>
            </w:r>
          </w:p>
        </w:tc>
      </w:tr>
      <w:tr>
        <w:trPr>
          <w:trHeight w:val="11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17692,0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басқа да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8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3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15504,0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6097,0</w:t>
            </w:r>
          </w:p>
        </w:tc>
      </w:tr>
      <w:tr>
        <w:trPr>
          <w:trHeight w:val="11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8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435417,0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435417,0</w:t>
            </w:r>
          </w:p>
        </w:tc>
      </w:tr>
      <w:tr>
        <w:trPr>
          <w:trHeight w:val="15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Шуақ кентінде қазандық салу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2274549,0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146563,0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146563,0</w:t>
            </w:r>
          </w:p>
        </w:tc>
      </w:tr>
      <w:tr>
        <w:trPr>
          <w:trHeight w:val="2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61393,0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61300,0</w:t>
            </w:r>
          </w:p>
        </w:tc>
      </w:tr>
      <w:tr>
        <w:trPr>
          <w:trHeight w:val="11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85170,0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85170,0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1997756,0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1997756,0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1947846,0</w:t>
            </w:r>
          </w:p>
        </w:tc>
      </w:tr>
      <w:tr>
        <w:trPr>
          <w:trHeight w:val="76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24497,0</w:t>
            </w:r>
          </w:p>
        </w:tc>
      </w:tr>
      <w:tr>
        <w:trPr>
          <w:trHeight w:val="39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1923349,0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49910,0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130230,0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112730,0</w:t>
            </w:r>
          </w:p>
        </w:tc>
      </w:tr>
      <w:tr>
        <w:trPr>
          <w:trHeight w:val="11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9895,0</w:t>
            </w:r>
          </w:p>
        </w:tc>
      </w:tr>
      <w:tr>
        <w:trPr>
          <w:trHeight w:val="15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11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2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15604,0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15604,0</w:t>
            </w:r>
          </w:p>
        </w:tc>
      </w:tr>
      <w:tr>
        <w:trPr>
          <w:trHeight w:val="11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4281,0</w:t>
            </w:r>
          </w:p>
        </w:tc>
      </w:tr>
      <w:tr>
        <w:trPr>
          <w:trHeight w:val="11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55588,0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35103,0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2097,0</w:t>
            </w:r>
          </w:p>
        </w:tc>
      </w:tr>
      <w:tr>
        <w:trPr>
          <w:trHeight w:val="7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320591,0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288792,0</w:t>
            </w:r>
          </w:p>
        </w:tc>
      </w:tr>
      <w:tr>
        <w:trPr>
          <w:trHeight w:val="11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288792,0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70554,0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57081,0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5705,0</w:t>
            </w:r>
          </w:p>
        </w:tc>
      </w:tr>
      <w:tr>
        <w:trPr>
          <w:trHeight w:val="11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7768,0</w:t>
            </w:r>
          </w:p>
        </w:tc>
      </w:tr>
      <w:tr>
        <w:trPr>
          <w:trHeight w:val="226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14674,0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11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мұқтаж азаматтардың жекелеген топтарына әлеуметтік көмек</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98414,0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65914,0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49775,0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13801,0</w:t>
            </w:r>
          </w:p>
        </w:tc>
      </w:tr>
      <w:tr>
        <w:trPr>
          <w:trHeight w:val="4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35974,0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25865,0</w:t>
            </w:r>
          </w:p>
        </w:tc>
      </w:tr>
      <w:tr>
        <w:trPr>
          <w:trHeight w:val="70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31799,0</w:t>
            </w:r>
          </w:p>
        </w:tc>
      </w:tr>
      <w:tr>
        <w:trPr>
          <w:trHeight w:val="11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31799,0</w:t>
            </w:r>
          </w:p>
        </w:tc>
      </w:tr>
      <w:tr>
        <w:trPr>
          <w:trHeight w:val="106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24786,0</w:t>
            </w:r>
          </w:p>
        </w:tc>
      </w:tr>
      <w:tr>
        <w:trPr>
          <w:trHeight w:val="11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2645,0</w:t>
            </w:r>
          </w:p>
        </w:tc>
      </w:tr>
      <w:tr>
        <w:trPr>
          <w:trHeight w:val="4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805618,0</w:t>
            </w:r>
          </w:p>
        </w:tc>
      </w:tr>
      <w:tr>
        <w:trPr>
          <w:trHeight w:val="43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13388,0</w:t>
            </w:r>
          </w:p>
        </w:tc>
      </w:tr>
      <w:tr>
        <w:trPr>
          <w:trHeight w:val="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13388,0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10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бағдарламасы бойынша ауылдық елді мекендерді дамыту шеңберінде объектілерді жөндеу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8788,0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8788,0</w:t>
            </w:r>
          </w:p>
        </w:tc>
      </w:tr>
      <w:tr>
        <w:trPr>
          <w:trHeight w:val="4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590836,0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ауылдық округ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70130,0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70130,0</w:t>
            </w:r>
          </w:p>
        </w:tc>
      </w:tr>
      <w:tr>
        <w:trPr>
          <w:trHeight w:val="11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520406,0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40270,0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40270,0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480136,0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422870,0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57266,0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201394,0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ауылдық округ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32931,0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17015,0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12816,0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139963,0</w:t>
            </w:r>
          </w:p>
        </w:tc>
      </w:tr>
      <w:tr>
        <w:trPr>
          <w:trHeight w:val="42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18304,0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ұстау және туысы жоқтарды жерлеу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115794,0</w:t>
            </w:r>
          </w:p>
        </w:tc>
      </w:tr>
      <w:tr>
        <w:trPr>
          <w:trHeight w:val="78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p>
        </w:tc>
      </w:tr>
      <w:tr>
        <w:trPr>
          <w:trHeight w:val="43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276870,0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129924,0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129924,0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129924,0</w:t>
            </w:r>
          </w:p>
        </w:tc>
      </w:tr>
      <w:tr>
        <w:trPr>
          <w:trHeight w:val="34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40736,0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2518,0</w:t>
            </w:r>
          </w:p>
        </w:tc>
      </w:tr>
      <w:tr>
        <w:trPr>
          <w:trHeight w:val="8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9034,0</w:t>
            </w:r>
          </w:p>
        </w:tc>
      </w:tr>
      <w:tr>
        <w:trPr>
          <w:trHeight w:val="8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43566,0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29105,0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14461,0</w:t>
            </w:r>
          </w:p>
        </w:tc>
      </w:tr>
      <w:tr>
        <w:trPr>
          <w:trHeight w:val="11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11311,0</w:t>
            </w:r>
          </w:p>
        </w:tc>
      </w:tr>
      <w:tr>
        <w:trPr>
          <w:trHeight w:val="11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106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62644,0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22415,0</w:t>
            </w:r>
          </w:p>
        </w:tc>
      </w:tr>
      <w:tr>
        <w:trPr>
          <w:trHeight w:val="11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22415,0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31138,0</w:t>
            </w:r>
          </w:p>
        </w:tc>
      </w:tr>
      <w:tr>
        <w:trPr>
          <w:trHeight w:val="18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21060,0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9661,0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9091,0</w:t>
            </w:r>
          </w:p>
        </w:tc>
      </w:tr>
      <w:tr>
        <w:trPr>
          <w:trHeight w:val="11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9091,0</w:t>
            </w:r>
          </w:p>
        </w:tc>
      </w:tr>
      <w:tr>
        <w:trPr>
          <w:trHeight w:val="15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146589,0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29025,0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8184,0</w:t>
            </w:r>
          </w:p>
        </w:tc>
      </w:tr>
      <w:tr>
        <w:trPr>
          <w:trHeight w:val="78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18321,0</w:t>
            </w:r>
          </w:p>
        </w:tc>
      </w:tr>
      <w:tr>
        <w:trPr>
          <w:trHeight w:val="11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9922,0</w:t>
            </w:r>
          </w:p>
        </w:tc>
      </w:tr>
      <w:tr>
        <w:trPr>
          <w:trHeight w:val="15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9349,0</w:t>
            </w:r>
          </w:p>
        </w:tc>
      </w:tr>
      <w:tr>
        <w:trPr>
          <w:trHeight w:val="42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11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107642,0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107642,0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107642,0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107642,0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20244,0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20244,0</w:t>
            </w:r>
          </w:p>
        </w:tc>
      </w:tr>
      <w:tr>
        <w:trPr>
          <w:trHeight w:val="10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20244,0</w:t>
            </w:r>
          </w:p>
        </w:tc>
      </w:tr>
      <w:tr>
        <w:trPr>
          <w:trHeight w:val="166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9844,0</w:t>
            </w:r>
          </w:p>
        </w:tc>
      </w:tr>
      <w:tr>
        <w:trPr>
          <w:trHeight w:val="3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 облыстық) маңызы бар қалалардың, кенттердің және өзге де ауылдық елді мекендердің бас жоспарларын әзірлеу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296509,0</w:t>
            </w:r>
          </w:p>
        </w:tc>
      </w:tr>
      <w:tr>
        <w:trPr>
          <w:trHeight w:val="40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295759,0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295759,0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179164,0</w:t>
            </w:r>
          </w:p>
        </w:tc>
      </w:tr>
      <w:tr>
        <w:trPr>
          <w:trHeight w:val="11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116595,0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116595,0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42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109205,0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108305,0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ауылдық округ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3329,0</w:t>
            </w:r>
          </w:p>
        </w:tc>
      </w:tr>
      <w:tr>
        <w:trPr>
          <w:trHeight w:val="6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22580,0</w:t>
            </w:r>
          </w:p>
        </w:tc>
      </w:tr>
      <w:tr>
        <w:trPr>
          <w:trHeight w:val="11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20490,0</w:t>
            </w:r>
          </w:p>
        </w:tc>
      </w:tr>
      <w:tr>
        <w:trPr>
          <w:trHeight w:val="11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r>
      <w:tr>
        <w:trPr>
          <w:trHeight w:val="15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60476,0</w:t>
            </w:r>
          </w:p>
        </w:tc>
      </w:tr>
      <w:tr>
        <w:trPr>
          <w:trHeight w:val="34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34815,0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15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25140,0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25140,0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w:t>
            </w:r>
          </w:p>
        </w:tc>
      </w:tr>
      <w:tr>
        <w:trPr>
          <w:trHeight w:val="15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w:t>
            </w:r>
          </w:p>
        </w:tc>
      </w:tr>
      <w:tr>
        <w:trPr>
          <w:trHeight w:val="11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19930,0</w:t>
            </w:r>
          </w:p>
        </w:tc>
      </w:tr>
      <w:tr>
        <w:trPr>
          <w:trHeight w:val="15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19229,0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r>
      <w:tr>
        <w:trPr>
          <w:trHeight w:val="39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8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төлемдерді төлеу бойынша борышына қызмет көрсету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10184,8</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10184,8</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10184,8</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7494,8</w:t>
            </w:r>
          </w:p>
        </w:tc>
      </w:tr>
      <w:tr>
        <w:trPr>
          <w:trHeight w:val="18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45204,0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42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58656,0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11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71522,0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71522,0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71522,0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71522,0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9340,0</w:t>
            </w:r>
          </w:p>
        </w:tc>
      </w:tr>
      <w:tr>
        <w:trPr>
          <w:trHeight w:val="8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9340,0</w:t>
            </w:r>
          </w:p>
        </w:tc>
      </w:tr>
      <w:tr>
        <w:trPr>
          <w:trHeight w:val="70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62182,0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62182,0</w:t>
            </w:r>
          </w:p>
        </w:tc>
      </w:tr>
      <w:tr>
        <w:trPr>
          <w:trHeight w:val="39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-118559,8</w:t>
            </w:r>
          </w:p>
        </w:tc>
      </w:tr>
      <w:tr>
        <w:trPr>
          <w:trHeight w:val="4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118559,8</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78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bl>
    <w:bookmarkStart w:name="z7" w:id="2"/>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2013 жылғы 20 тамыздағы № 14/120-V</w:t>
      </w:r>
      <w:r>
        <w:br/>
      </w:r>
      <w:r>
        <w:rPr>
          <w:rFonts w:ascii="Times New Roman"/>
          <w:b w:val="false"/>
          <w:i w:val="false"/>
          <w:color w:val="000000"/>
          <w:sz w:val="28"/>
        </w:rPr>
        <w:t>
шешіміне 2 қосымша</w:t>
      </w:r>
    </w:p>
    <w:bookmarkEnd w:id="2"/>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2012 жылғы 21 желтоқсандағы № 8/73-V</w:t>
      </w:r>
      <w:r>
        <w:br/>
      </w:r>
      <w:r>
        <w:rPr>
          <w:rFonts w:ascii="Times New Roman"/>
          <w:b w:val="false"/>
          <w:i w:val="false"/>
          <w:color w:val="000000"/>
          <w:sz w:val="28"/>
        </w:rPr>
        <w:t>
шешіміне 6 қосымша</w:t>
      </w:r>
    </w:p>
    <w:p>
      <w:pPr>
        <w:spacing w:after="0"/>
        <w:ind w:left="0"/>
        <w:jc w:val="left"/>
      </w:pPr>
      <w:r>
        <w:rPr>
          <w:rFonts w:ascii="Times New Roman"/>
          <w:b/>
          <w:i w:val="false"/>
          <w:color w:val="000000"/>
        </w:rPr>
        <w:t xml:space="preserve"> 2013-2015 жылдарға арналған бюджеттік бағдарламаларды іске</w:t>
      </w:r>
      <w:r>
        <w:br/>
      </w:r>
      <w:r>
        <w:rPr>
          <w:rFonts w:ascii="Times New Roman"/>
          <w:b/>
          <w:i w:val="false"/>
          <w:color w:val="000000"/>
        </w:rPr>
        <w:t>
асыруға бағытталған инвестициялық жобалардың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479"/>
        <w:gridCol w:w="767"/>
        <w:gridCol w:w="811"/>
        <w:gridCol w:w="811"/>
        <w:gridCol w:w="3912"/>
        <w:gridCol w:w="2087"/>
        <w:gridCol w:w="1954"/>
        <w:gridCol w:w="14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3"/>
            <w:vMerge/>
            <w:tcBorders>
              <w:top w:val="nil"/>
              <w:left w:val="single" w:color="cfcfcf" w:sz="5"/>
              <w:bottom w:val="single" w:color="cfcfcf" w:sz="5"/>
              <w:right w:val="single" w:color="cfcfcf" w:sz="5"/>
            </w:tcBorders>
          </w:tcP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3"/>
            <w:vMerge/>
            <w:tcBorders>
              <w:top w:val="nil"/>
              <w:left w:val="single" w:color="cfcfcf" w:sz="5"/>
              <w:bottom w:val="single" w:color="cfcfcf" w:sz="5"/>
              <w:right w:val="single" w:color="cfcfcf" w:sz="5"/>
            </w:tcBorders>
          </w:tcPr>
          <w:p/>
        </w:tc>
      </w:tr>
      <w:tr>
        <w:trPr>
          <w:trHeight w:val="2835"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1132903,0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256267,0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9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15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8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7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Солнечный кентінде қазандық салу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548906,0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255207,0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520406,0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255207,0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4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520406,0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255207,0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480136,0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255207,0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422870,0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229686,0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57266,0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4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6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 облыстық) маңызы бар қалалардың, кентердің және өзгеде ауылдық елді мекендердің бас жоспарларын әзірлеу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