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9830" w14:textId="5679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2013 жылғы 29 шілдедегі № 23 қаулысы. Шығыс Қазақстан облысының Әділет департаментінде 2013 жылғы 19 тамызда № 3036 болып тіркелді. Күші жойылды - Шығыс Қазақстан облысы Катонқарағай аудандық әкімдігінің 2016 жылғы 25 наурыздағы № 112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Катонқарағай аудандық әкімдігінің 25.03.2016 № 112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5-5), 5-6) тармақшаларына, 2005 жылғы 13 сәуірдегі "Қазақстан Республикасында мүгедектерді әлеуметтік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нысаналы топтарға жататын азаматтарды әлеуметтiк қорғау мақсатында және оларды жұмыспен қамту үшiн, Катонқарағай аудандық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үшiн жұмыс орындарының жалпы санынан үш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Интернат ұйымдарының кәмелетке толмаған түлектері,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үшiн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Б. 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рет ресми жарияланған күнінен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