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e31c" w14:textId="10ae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 шаруашылығы саласындағы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29 наурыздағы № 41 қаулысы. Батыс Қазақстан облысының Әділет басқармасында 2013 жылғы 8 мамырда № 3288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"Ақпараттандыру </w:t>
      </w:r>
      <w:r>
        <w:rPr>
          <w:rFonts w:ascii="Times New Roman"/>
          <w:b w:val="false"/>
          <w:i w:val="false"/>
          <w:color w:val="000000"/>
          <w:sz w:val="28"/>
        </w:rPr>
        <w:t>туралы"</w:t>
      </w:r>
      <w:r>
        <w:rPr>
          <w:rFonts w:ascii="Times New Roman"/>
          <w:b w:val="false"/>
          <w:i w:val="false"/>
          <w:color w:val="000000"/>
          <w:sz w:val="28"/>
        </w:rPr>
        <w:t xml:space="preserve"> 2007 жылғы 11 қантардағы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 әкімі аппаратының басшысы Е. Ғ. Салықовқа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коммуникация министрі</w:t>
      </w:r>
      <w:r>
        <w:br/>
      </w:r>
      <w:r>
        <w:rPr>
          <w:rFonts w:ascii="Times New Roman"/>
          <w:b w:val="false"/>
          <w:i w:val="false"/>
          <w:color w:val="000000"/>
          <w:sz w:val="28"/>
        </w:rPr>
        <w:t>
</w:t>
      </w:r>
      <w:r>
        <w:rPr>
          <w:rFonts w:ascii="Times New Roman"/>
          <w:b w:val="false"/>
          <w:i/>
          <w:color w:val="000000"/>
          <w:sz w:val="28"/>
        </w:rPr>
        <w:t>      _____________А. Жұмағалиев</w:t>
      </w:r>
      <w:r>
        <w:br/>
      </w:r>
      <w:r>
        <w:rPr>
          <w:rFonts w:ascii="Times New Roman"/>
          <w:b w:val="false"/>
          <w:i w:val="false"/>
          <w:color w:val="000000"/>
          <w:sz w:val="28"/>
        </w:rPr>
        <w:t>
</w:t>
      </w:r>
      <w:r>
        <w:rPr>
          <w:rFonts w:ascii="Times New Roman"/>
          <w:b w:val="false"/>
          <w:i/>
          <w:color w:val="000000"/>
          <w:sz w:val="28"/>
        </w:rPr>
        <w:t>      29.03.2013 ж.</w:t>
      </w:r>
    </w:p>
    <w:bookmarkStart w:name="z9" w:id="1"/>
    <w:p>
      <w:pPr>
        <w:spacing w:after="0"/>
        <w:ind w:left="0"/>
        <w:jc w:val="both"/>
      </w:pPr>
      <w:r>
        <w:rPr>
          <w:rFonts w:ascii="Times New Roman"/>
          <w:b w:val="false"/>
          <w:i w:val="false"/>
          <w:color w:val="000000"/>
          <w:sz w:val="28"/>
        </w:rPr>
        <w:t>
2013 жылғы 29 наурыздағы № 41</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"Ветеринария саласындағы қызметпен</w:t>
      </w:r>
      <w:r>
        <w:br/>
      </w:r>
      <w:r>
        <w:rPr>
          <w:rFonts w:ascii="Times New Roman"/>
          <w:b/>
          <w:i w:val="false"/>
          <w:color w:val="000000"/>
        </w:rPr>
        <w:t>
айналысуға лицензияны беру,</w:t>
      </w:r>
      <w:r>
        <w:br/>
      </w:r>
      <w:r>
        <w:rPr>
          <w:rFonts w:ascii="Times New Roman"/>
          <w:b/>
          <w:i w:val="false"/>
          <w:color w:val="000000"/>
        </w:rPr>
        <w:t>
қайта ресімдеу, лицензияның</w:t>
      </w:r>
      <w:r>
        <w:br/>
      </w:r>
      <w:r>
        <w:rPr>
          <w:rFonts w:ascii="Times New Roman"/>
          <w:b/>
          <w:i w:val="false"/>
          <w:color w:val="000000"/>
        </w:rPr>
        <w:t>
телнұсқасын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10"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қызметі (бұдан әрі – электрондық мемлекеттік қызмет) "Батыс Қазақстан облысының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"Ветеринария саласындағы қызметпен айналысуға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алушы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4)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6) "Е-лицензиялау" веб-порталы – берілген, қайта ресімделген, уақытша тоқтатылған, қайта жаңартылған және қолданылуы тоқтатылған лицензиялар, сондай-ақ лицензияланатын қызмет түрін (шағын түрін) жүзеге асыратын лицензиаттың филиалдары, өкілдіктері (нысандары, пункттері, учаскелері) туралы мәліметтері бар,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7)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8) "Жеке тұлғалар" мемлекеттік деректер қоры –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9) "Заңды тұлғалар" мемлекеттік деректер қоры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10) құрылымдық-функционалдық бірліктер (бұдан әрі – ҚФБ) – қызмет көрсету үдерісіне қатысатын мемлекеттік органдардың құрылымдық бөлімдерінің, мекемелердің немесе басқа ұйымдардың тізбесі және ақпараттық жүйелер;</w:t>
      </w:r>
      <w:r>
        <w:br/>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алушыларға электрондық ақпараттық ресурстарды ұсыну жөнінде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14)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17)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Start w:name="z11" w:id="3"/>
    <w:p>
      <w:pPr>
        <w:spacing w:after="0"/>
        <w:ind w:left="0"/>
        <w:jc w:val="left"/>
      </w:pPr>
      <w:r>
        <w:rPr>
          <w:rFonts w:ascii="Times New Roman"/>
          <w:b/>
          <w:i w:val="false"/>
          <w:color w:val="000000"/>
        </w:rPr>
        <w:t xml:space="preserve"> 
2. Қызмет берушінің электрондық</w:t>
      </w:r>
      <w:r>
        <w:br/>
      </w:r>
      <w:r>
        <w:rPr>
          <w:rFonts w:ascii="Times New Roman"/>
          <w:b/>
          <w:i w:val="false"/>
          <w:color w:val="000000"/>
        </w:rPr>
        <w:t>
мемлекеттік қызметті көрсету</w:t>
      </w:r>
      <w:r>
        <w:br/>
      </w:r>
      <w:r>
        <w:rPr>
          <w:rFonts w:ascii="Times New Roman"/>
          <w:b/>
          <w:i w:val="false"/>
          <w:color w:val="000000"/>
        </w:rPr>
        <w:t>
бойынша қызметінің тәртібі</w:t>
      </w:r>
    </w:p>
    <w:bookmarkEnd w:id="3"/>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барысындағы функционалдық өзара әрекеттесудің № 1 диаграммасы) осы Регламентің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өз компьютеріндегі интернет-браузерде сақталған ЭЦҚ тіркеу куәлігінің көмегімен ЭҮП-ге тіркеуді жүзеге асырады (ЭҮП-ге тіркелмеген алушылар үшін жүзеге асырылады);</w:t>
      </w:r>
      <w:r>
        <w:br/>
      </w:r>
      <w:r>
        <w:rPr>
          <w:rFonts w:ascii="Times New Roman"/>
          <w:b w:val="false"/>
          <w:i w:val="false"/>
          <w:color w:val="000000"/>
          <w:sz w:val="28"/>
        </w:rPr>
        <w:t>
      2) 1-үдеріс – ЭЦҚ-ге тіркеу куәлігі бар алушының компьютерінің интернет-браузеріне бекіту, мемлекеттік қызметті тұтыну үшін ЭҮП-ге алушының кілт сөзін енгізу үдерісі (авторизациялау үдерісі);</w:t>
      </w:r>
      <w:r>
        <w:br/>
      </w:r>
      <w:r>
        <w:rPr>
          <w:rFonts w:ascii="Times New Roman"/>
          <w:b w:val="false"/>
          <w:i w:val="false"/>
          <w:color w:val="000000"/>
          <w:sz w:val="28"/>
        </w:rPr>
        <w:t>
      3) 1-шарт – тіркелген алушы туралы деректердің нақтылығын логин (ЖСН/БСН) арқылы ЭҮП-де тексеру;</w:t>
      </w:r>
      <w:r>
        <w:br/>
      </w:r>
      <w:r>
        <w:rPr>
          <w:rFonts w:ascii="Times New Roman"/>
          <w:b w:val="false"/>
          <w:i w:val="false"/>
          <w:color w:val="000000"/>
          <w:sz w:val="28"/>
        </w:rPr>
        <w:t>
      4) 2-үдеріс – алушының деректеріндегі қателерге байланысты авторизация кезінде туындаған сәйкессіздіктер туралы ЭҮП-мен хабарламаны жасақтау;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сұраныс нысанын экранға шығару және оның құрылымы мен форматтық талаптарын ескере отырып, алушының нысанды толтыруы (деректерді енгізуі), сұраныс нысанына қажетті құжаттарды элекрондық түрде бекітуі.</w:t>
      </w:r>
      <w:r>
        <w:br/>
      </w:r>
      <w:r>
        <w:rPr>
          <w:rFonts w:ascii="Times New Roman"/>
          <w:b w:val="false"/>
          <w:i w:val="false"/>
          <w:color w:val="000000"/>
          <w:sz w:val="28"/>
        </w:rPr>
        <w:t>
      6) 4-үдеріс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7) 2-шарт - "Е-лицензиялау" МДҚ АЖ-да қызметті көрсету үшін төлем дәйегін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сұрау салынған қызметтегі сәйкессіздіктер туралы хабарламаны қалыптастыру;</w:t>
      </w:r>
      <w:r>
        <w:br/>
      </w:r>
      <w:r>
        <w:rPr>
          <w:rFonts w:ascii="Times New Roman"/>
          <w:b w:val="false"/>
          <w:i w:val="false"/>
          <w:color w:val="000000"/>
          <w:sz w:val="28"/>
        </w:rPr>
        <w:t>
      9) 6-үдеріс – алушының сұранысын куәландыруы (қол қоюы)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тізімде қайтарып алынған (күші жойылған) тіркеу куәліктерінің болмауын, сондай-ақ сауалда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7-үдеріс – алушының ЭЦҚ шынайылығының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қызметті көрсетуге сұраныстың толтырылған нысанын (енгізілген деректерін) ЭЦҚ арқылы куәландыруы (қол қоюы);</w:t>
      </w:r>
      <w:r>
        <w:br/>
      </w:r>
      <w:r>
        <w:rPr>
          <w:rFonts w:ascii="Times New Roman"/>
          <w:b w:val="false"/>
          <w:i w:val="false"/>
          <w:color w:val="000000"/>
          <w:sz w:val="28"/>
        </w:rPr>
        <w:t>
      13) 9-үдеріс – "Е-лицензиялау" МДҚ АЖ-дағы электрондық құжатты (алушының сұранысын) тіркеу және "Е-лицензиялау" МДҚ АЖ-дағы сұранысын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МДҚ АЖ-дағы алушының деректерінде қателіктерге байланысты сұрау салынған қызметтегі сәйкессіздіктері туралы хабарламаны қалыптастыру;</w:t>
      </w:r>
      <w:r>
        <w:br/>
      </w:r>
      <w:r>
        <w:rPr>
          <w:rFonts w:ascii="Times New Roman"/>
          <w:b w:val="false"/>
          <w:i w:val="false"/>
          <w:color w:val="000000"/>
          <w:sz w:val="28"/>
        </w:rPr>
        <w:t>
      16) 11-үдеріс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7. Қызмет беруші арқылы әрбір қадамдық әрекетер және шешімдер (электрондық мемлекеттік қызметті көрсету кезіндегі функционалдық өзара әрекеттесудің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АЖ-не логин мен кілт сөзі енгізуі;</w:t>
      </w:r>
      <w:r>
        <w:br/>
      </w:r>
      <w:r>
        <w:rPr>
          <w:rFonts w:ascii="Times New Roman"/>
          <w:b w:val="false"/>
          <w:i w:val="false"/>
          <w:color w:val="000000"/>
          <w:sz w:val="28"/>
        </w:rPr>
        <w:t>
      2) 1-шарт – қызмет берушінің тіркелген қызметкері туралы деректердің шынайылылығын "Е-лицензиялау" МДҚ АЖ-де логин мен кілт сөзін арқылы тексеру;</w:t>
      </w:r>
      <w:r>
        <w:br/>
      </w:r>
      <w:r>
        <w:rPr>
          <w:rFonts w:ascii="Times New Roman"/>
          <w:b w:val="false"/>
          <w:i w:val="false"/>
          <w:color w:val="000000"/>
          <w:sz w:val="28"/>
        </w:rPr>
        <w:t>
      3) 2-үдеріс – қызмет беруші қызметкерінің деректерінде қателіктерге байланысты авторизация кезінде туындаған сәйкессіздіктер хабарламаны "Е-лицензиялау" МДҚ АЖ-де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 қызметкерінің алушы деректерін енгізуі;</w:t>
      </w:r>
      <w:r>
        <w:br/>
      </w:r>
      <w:r>
        <w:rPr>
          <w:rFonts w:ascii="Times New Roman"/>
          <w:b w:val="false"/>
          <w:i w:val="false"/>
          <w:color w:val="000000"/>
          <w:sz w:val="28"/>
        </w:rPr>
        <w:t>
      5) 4-үдеріс – ЭҮШ арқылы ЖТ МДҚ/ЗТ МДҚ-ға алушы деректері туралы сұраныс жіберу;</w:t>
      </w:r>
      <w:r>
        <w:br/>
      </w:r>
      <w:r>
        <w:rPr>
          <w:rFonts w:ascii="Times New Roman"/>
          <w:b w:val="false"/>
          <w:i w:val="false"/>
          <w:color w:val="000000"/>
          <w:sz w:val="28"/>
        </w:rPr>
        <w:t>
      6) 2-шарт – ЖТ МДҚ/ЗТ МДҚ-да алушы деректерінің болуын тексеру;</w:t>
      </w:r>
      <w:r>
        <w:br/>
      </w:r>
      <w:r>
        <w:rPr>
          <w:rFonts w:ascii="Times New Roman"/>
          <w:b w:val="false"/>
          <w:i w:val="false"/>
          <w:color w:val="000000"/>
          <w:sz w:val="28"/>
        </w:rPr>
        <w:t>
      7) 5-үдеріс – ЖТ МДҚ/ЗТ МДҚ-да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сұраныс нысанына қоса бекітуі;</w:t>
      </w:r>
      <w:r>
        <w:br/>
      </w:r>
      <w:r>
        <w:rPr>
          <w:rFonts w:ascii="Times New Roman"/>
          <w:b w:val="false"/>
          <w:i w:val="false"/>
          <w:color w:val="000000"/>
          <w:sz w:val="28"/>
        </w:rPr>
        <w:t>
      9) 7-үдеріс – сұранысты "Е-лицензиялау" МДҚ АЖ-де тіркеу және "Е-лицензиялау" МДҚ АЖ-де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МДҚ АЖ-дағы алушының деректеріндегі қателіктерге байланысты сұрау салынған қызметтегі сәйкессіздіктер туралы хабарламаны қалыптастыру;</w:t>
      </w:r>
      <w:r>
        <w:br/>
      </w:r>
      <w:r>
        <w:rPr>
          <w:rFonts w:ascii="Times New Roman"/>
          <w:b w:val="false"/>
          <w:i w:val="false"/>
          <w:color w:val="000000"/>
          <w:sz w:val="28"/>
        </w:rPr>
        <w:t>
      12) 9-үдеріс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ауыл шаруашылығы басқармасы" мемлекеттік мекемесіне жүгіну.</w:t>
      </w:r>
      <w:r>
        <w:br/>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Start w:name="z12" w:id="4"/>
    <w:p>
      <w:pPr>
        <w:spacing w:after="0"/>
        <w:ind w:left="0"/>
        <w:jc w:val="left"/>
      </w:pPr>
      <w:r>
        <w:rPr>
          <w:rFonts w:ascii="Times New Roman"/>
          <w:b/>
          <w:i w:val="false"/>
          <w:color w:val="000000"/>
        </w:rPr>
        <w:t xml:space="preserve"> 
3. Электрондық мемлекеттік қызметті</w:t>
      </w:r>
      <w:r>
        <w:br/>
      </w:r>
      <w:r>
        <w:rPr>
          <w:rFonts w:ascii="Times New Roman"/>
          <w:b/>
          <w:i w:val="false"/>
          <w:color w:val="000000"/>
        </w:rPr>
        <w:t>
көрсету үдерісінде өзара</w:t>
      </w:r>
      <w:r>
        <w:br/>
      </w:r>
      <w:r>
        <w:rPr>
          <w:rFonts w:ascii="Times New Roman"/>
          <w:b/>
          <w:i w:val="false"/>
          <w:color w:val="000000"/>
        </w:rPr>
        <w:t>
әрекеттесу тәртібінің сипаты</w:t>
      </w:r>
    </w:p>
    <w:bookmarkEnd w:id="4"/>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ЖТ МДҚ/ЗТ МДҚ;</w:t>
      </w:r>
      <w:r>
        <w:br/>
      </w:r>
      <w:r>
        <w:rPr>
          <w:rFonts w:ascii="Times New Roman"/>
          <w:b w:val="false"/>
          <w:i w:val="false"/>
          <w:color w:val="000000"/>
          <w:sz w:val="28"/>
        </w:rPr>
        <w:t>
      6) алушы;</w:t>
      </w:r>
      <w:r>
        <w:br/>
      </w:r>
      <w:r>
        <w:rPr>
          <w:rFonts w:ascii="Times New Roman"/>
          <w:b w:val="false"/>
          <w:i w:val="false"/>
          <w:color w:val="000000"/>
          <w:sz w:val="28"/>
        </w:rPr>
        <w:t>
      7) қызмет беруші.</w:t>
      </w:r>
      <w:r>
        <w:br/>
      </w:r>
      <w:r>
        <w:rPr>
          <w:rFonts w:ascii="Times New Roman"/>
          <w:b w:val="false"/>
          <w:i w:val="false"/>
          <w:color w:val="000000"/>
          <w:sz w:val="28"/>
        </w:rPr>
        <w:t>
      12. ҚФБ әрекеттер кезектілігінің мәтінді кестелі сипаты ЭҮП арқылы (1 кесте) және қызмет беруші арқылы (2 кесте) әрбір әрекетті орындау мерзімін көрсете отырып,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 жетімділік (ақпарат пен ресурстар рұқсатсыз ұстап қалудан қорғау).</w:t>
      </w:r>
      <w:r>
        <w:br/>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алушының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13" w:id="5"/>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
    <w:p>
      <w:pPr>
        <w:spacing w:after="0"/>
        <w:ind w:left="0"/>
        <w:jc w:val="left"/>
      </w:pPr>
      <w:r>
        <w:rPr>
          <w:rFonts w:ascii="Times New Roman"/>
          <w:b/>
          <w:i w:val="false"/>
          <w:color w:val="000000"/>
        </w:rPr>
        <w:t xml:space="preserve"> 1-кесте. ЭҮП арқылы ҚФБ әрекеттерінің</w:t>
      </w:r>
      <w:r>
        <w:br/>
      </w:r>
      <w:r>
        <w:rPr>
          <w:rFonts w:ascii="Times New Roman"/>
          <w:b/>
          <w:i w:val="false"/>
          <w:color w:val="000000"/>
        </w:rPr>
        <w:t>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3374"/>
        <w:gridCol w:w="2970"/>
        <w:gridCol w:w="2970"/>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47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рәсімдер, операция) атауы және олардың сипаты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алушының компьютерінің интернет-</w:t>
            </w:r>
            <w:r>
              <w:br/>
            </w:r>
            <w:r>
              <w:rPr>
                <w:rFonts w:ascii="Times New Roman"/>
                <w:b w:val="false"/>
                <w:i w:val="false"/>
                <w:color w:val="000000"/>
                <w:sz w:val="20"/>
              </w:rPr>
              <w:t>
браузеріне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қателіктерге байланысты сәйкессіздіктер туралы хабарламаны қалыптастырады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қажетті құжаттарды элекрондық түрдегі құжаттарды енгізу арқылы сұраныс деректерін қалыптастырады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қызметтегі сәйкессіздіктер туралы хабарламаны қалыптастыру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02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қателіктер болса; 3–егер авторизациялауды сәтті өтсе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3204"/>
        <w:gridCol w:w="2948"/>
        <w:gridCol w:w="3205"/>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расталмауына байланысты бас тарту туралы хабарламаны қалыптастырады</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аяқталуы туралы хабарландырудың көрінуі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0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6–егер төлесе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8–егер ЭЦҚ қатесіз болса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833"/>
        <w:gridCol w:w="3833"/>
        <w:gridCol w:w="251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(алушының сұрау салуын) тіркеу және "Е-лицензиялау" МДҚ АЖ-дағы сұрау салуды өңдеу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деректеріндегі сәйкессіздіктерге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2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10–алушының біліктілік талаптарына және лицензия беру негіздеріне сәйкестігін қызмет берушінің тексеруі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304"/>
        <w:gridCol w:w="3172"/>
        <w:gridCol w:w="2512"/>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авторизациялаудан өтеді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 қызметкерінің логині мен паролі деректерінің шынайылылығын "Е-лицензиялау" МДҚ АЖ-де тексеру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5012"/>
        <w:gridCol w:w="3447"/>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алушы-ның деректерін тексеруге жолдау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 болуына байланысты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енгізу арқылы сұраныс нысанын толтыру</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3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 деректерінде қателіктер болса; 6–егер авторизациялау сәтті өтсе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5328"/>
        <w:gridCol w:w="3172"/>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9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АЖ-де тіркеу және "Е-лицензиялау" МДҚ АЖ-де қызметті өңдеу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 қателіктердің болуына байланысты сұрау салынған электрондық мемлекеттік қызметті көрсетуден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9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6"/>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1 диаграммасы</w:t>
      </w:r>
    </w:p>
    <w:p>
      <w:pPr>
        <w:spacing w:after="0"/>
        <w:ind w:left="0"/>
        <w:jc w:val="both"/>
      </w:pPr>
      <w:r>
        <w:drawing>
          <wp:inline distT="0" distB="0" distL="0" distR="0">
            <wp:extent cx="88900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0" cy="45593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87122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12200" cy="4914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2517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5588000"/>
                    </a:xfrm>
                    <a:prstGeom prst="rect">
                      <a:avLst/>
                    </a:prstGeom>
                  </pic:spPr>
                </pic:pic>
              </a:graphicData>
            </a:graphic>
          </wp:inline>
        </w:drawing>
      </w:r>
    </w:p>
    <w:bookmarkStart w:name="z15" w:id="7"/>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7"/>
    <w:p>
      <w:pPr>
        <w:spacing w:after="0"/>
        <w:ind w:left="0"/>
        <w:jc w:val="both"/>
      </w:pPr>
      <w:r>
        <w:rPr>
          <w:rFonts w:ascii="Times New Roman"/>
          <w:b w:val="false"/>
          <w:i w:val="false"/>
          <w:color w:val="000000"/>
          <w:sz w:val="28"/>
        </w:rPr>
        <w:t>Электрондық мемлекеттік қызметтің:</w:t>
      </w:r>
      <w:r>
        <w:br/>
      </w:r>
      <w:r>
        <w:rPr>
          <w:rFonts w:ascii="Times New Roman"/>
          <w:b w:val="false"/>
          <w:i w:val="false"/>
          <w:color w:val="000000"/>
          <w:sz w:val="28"/>
        </w:rPr>
        <w:t>
"сапа" және "қол жетімділік" көрсеткіштерін</w:t>
      </w:r>
      <w:r>
        <w:br/>
      </w:r>
      <w:r>
        <w:rPr>
          <w:rFonts w:ascii="Times New Roman"/>
          <w:b w:val="false"/>
          <w:i w:val="false"/>
          <w:color w:val="000000"/>
          <w:sz w:val="28"/>
        </w:rPr>
        <w:t>
анықтауға арналған сауалнама нысаны</w:t>
      </w:r>
    </w:p>
    <w:p>
      <w:pPr>
        <w:spacing w:after="0"/>
        <w:ind w:left="0"/>
        <w:jc w:val="left"/>
      </w:pPr>
      <w:r>
        <w:rPr>
          <w:rFonts w:ascii="Times New Roman"/>
          <w:b/>
          <w:i w:val="false"/>
          <w:color w:val="000000"/>
        </w:rPr>
        <w:t xml:space="preserve"> 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16" w:id="8"/>
    <w:p>
      <w:pPr>
        <w:spacing w:after="0"/>
        <w:ind w:left="0"/>
        <w:jc w:val="both"/>
      </w:pPr>
      <w:r>
        <w:rPr>
          <w:rFonts w:ascii="Times New Roman"/>
          <w:b w:val="false"/>
          <w:i w:val="false"/>
          <w:color w:val="000000"/>
          <w:sz w:val="28"/>
        </w:rPr>
        <w:t>
2013 жылғы 29 наурыздағы № 41</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"Астық қолхаттарын бере отырып,</w:t>
      </w:r>
      <w:r>
        <w:br/>
      </w:r>
      <w:r>
        <w:rPr>
          <w:rFonts w:ascii="Times New Roman"/>
          <w:b/>
          <w:i w:val="false"/>
          <w:color w:val="000000"/>
        </w:rPr>
        <w:t>
қойма қызметі бойынша қызметтер</w:t>
      </w:r>
      <w:r>
        <w:br/>
      </w:r>
      <w:r>
        <w:rPr>
          <w:rFonts w:ascii="Times New Roman"/>
          <w:b/>
          <w:i w:val="false"/>
          <w:color w:val="000000"/>
        </w:rPr>
        <w:t>
көрсетуге лицензия беру, қайта ресімдеу,</w:t>
      </w:r>
      <w:r>
        <w:br/>
      </w:r>
      <w:r>
        <w:rPr>
          <w:rFonts w:ascii="Times New Roman"/>
          <w:b/>
          <w:i w:val="false"/>
          <w:color w:val="000000"/>
        </w:rPr>
        <w:t>
лицензияның телнұсқасын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17"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"Астық қолхаттарын бере отырып, қойма қызметі бойынша қызметтер көрсетуге лицензия беру, қайта ресімдеу, лицензияның телнұсқасын беру" электрондық мемлекеттік қызметі (бұдан әрі – электрондық мемлекеттік қызмет) "Батыс Қазақстан облысының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"Астық қолхаттарын бере отырып, қойма қызметі бойынша қызметтер көрсетуге лицензия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алушы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4)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6) "Е-лицензиялау" веб-порталы – берілген, қайта ресімделген, уақытша тоқтатылған, қайта жаңартылған және қолданылуы тоқтатылған лицензиялар, сондай-ақ лицензияланатын қызмет түрін (шағын түрін) жүзеге асыратын лицензиаттың филиалдары, өкілдіктері (нысандары, пункттері, учаскелері) туралы мәліметтері бар,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7)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8) "Жеке тұлғалар" мемлекеттік деректер қоры –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9) "Заңды тұлғалар" мемлекеттік деректер қоры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10) құрылымдық-функционалдық бірліктер</w:t>
      </w:r>
      <w:r>
        <w:br/>
      </w:r>
      <w:r>
        <w:rPr>
          <w:rFonts w:ascii="Times New Roman"/>
          <w:b w:val="false"/>
          <w:i w:val="false"/>
          <w:color w:val="000000"/>
          <w:sz w:val="28"/>
        </w:rPr>
        <w:t>
(бұдан әрі – ҚФБ) – қызмет көрсету үдерісіне қатысатын мемлекеттік органдардың құрылымдық бөлімдерінің, мекемелердің немесе басқа ұйымдардың тізбесі және ақпараттық жүйелер;</w:t>
      </w:r>
      <w:r>
        <w:br/>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алушыларға электрондық ақпараттық ресурстарды ұсыну жөнінде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14)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17)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Start w:name="z18" w:id="10"/>
    <w:p>
      <w:pPr>
        <w:spacing w:after="0"/>
        <w:ind w:left="0"/>
        <w:jc w:val="left"/>
      </w:pPr>
      <w:r>
        <w:rPr>
          <w:rFonts w:ascii="Times New Roman"/>
          <w:b/>
          <w:i w:val="false"/>
          <w:color w:val="000000"/>
        </w:rPr>
        <w:t xml:space="preserve"> 
2. Қызмет берушінің электрондық</w:t>
      </w:r>
      <w:r>
        <w:br/>
      </w:r>
      <w:r>
        <w:rPr>
          <w:rFonts w:ascii="Times New Roman"/>
          <w:b/>
          <w:i w:val="false"/>
          <w:color w:val="000000"/>
        </w:rPr>
        <w:t>
мемлекеттік қызметті көрсету</w:t>
      </w:r>
      <w:r>
        <w:br/>
      </w:r>
      <w:r>
        <w:rPr>
          <w:rFonts w:ascii="Times New Roman"/>
          <w:b/>
          <w:i w:val="false"/>
          <w:color w:val="000000"/>
        </w:rPr>
        <w:t>
бойынша қызметінің тәртібі</w:t>
      </w:r>
    </w:p>
    <w:bookmarkEnd w:id="10"/>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барысындағы функционалдық өзара әрекеттесудің  № 1 диаграммасы) осы Регламентің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өз компьютеріндегі интернет-браузерде сақталған ЭЦҚ тіркеу куәлігінің көмегімен ЭҮП-ге тіркеуді жүзеге асырады (ЭҮП-ге тіркелмеген алушылар үшін жүзеге асырылады);</w:t>
      </w:r>
      <w:r>
        <w:br/>
      </w:r>
      <w:r>
        <w:rPr>
          <w:rFonts w:ascii="Times New Roman"/>
          <w:b w:val="false"/>
          <w:i w:val="false"/>
          <w:color w:val="000000"/>
          <w:sz w:val="28"/>
        </w:rPr>
        <w:t>
      2) 1-үдеріс – ЭЦҚ-ге тіркеу куәлігі бар алушының компьютерінің интернет-браузеріне бекіту, мемлекеттік қызметті тұтыну үшін ЭҮП-ге алушының кілт сөзін енгізу үдерісі (авторизациялау үдерісі);</w:t>
      </w:r>
      <w:r>
        <w:br/>
      </w:r>
      <w:r>
        <w:rPr>
          <w:rFonts w:ascii="Times New Roman"/>
          <w:b w:val="false"/>
          <w:i w:val="false"/>
          <w:color w:val="000000"/>
          <w:sz w:val="28"/>
        </w:rPr>
        <w:t>
      3) 1-шарт – тіркелген алушы туралы деректердің нақтылығын логин (ЖСН/БСН) арқылы ЭҮП-де тексеру;</w:t>
      </w:r>
      <w:r>
        <w:br/>
      </w:r>
      <w:r>
        <w:rPr>
          <w:rFonts w:ascii="Times New Roman"/>
          <w:b w:val="false"/>
          <w:i w:val="false"/>
          <w:color w:val="000000"/>
          <w:sz w:val="28"/>
        </w:rPr>
        <w:t>
      4) 2-үдеріс – алушының деректеріндегі қателерге байланысты авторизация кезінде туындаған сәйкессіздіктер туралы ЭҮП-мен хабарламаны жасақтау;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сұраныс нысанын экранға шығару және оның құрылымы мен форматтық талаптарын ескере отырып, алушының нысанды толтыруы (деректерді енгізуі), сұраныс нысанына қажетті құжаттарды элекрондық түрде бекітуі.</w:t>
      </w:r>
      <w:r>
        <w:br/>
      </w:r>
      <w:r>
        <w:rPr>
          <w:rFonts w:ascii="Times New Roman"/>
          <w:b w:val="false"/>
          <w:i w:val="false"/>
          <w:color w:val="000000"/>
          <w:sz w:val="28"/>
        </w:rPr>
        <w:t>
      6) 4-үдеріс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7) 2-шарт - "Е-лицензиялау" МДҚ АЖ-да қызметті көрсету үшін төлем дәйегін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сұрау салынған қызметтегі сәйкессіздіктер туралы хабарламаны қалыптастыру;</w:t>
      </w:r>
      <w:r>
        <w:br/>
      </w:r>
      <w:r>
        <w:rPr>
          <w:rFonts w:ascii="Times New Roman"/>
          <w:b w:val="false"/>
          <w:i w:val="false"/>
          <w:color w:val="000000"/>
          <w:sz w:val="28"/>
        </w:rPr>
        <w:t>
      9) 6-үдеріс – алушының сұранысын куәландыруы (қол қоюы)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тізімде қайтарып алынған (күші жойылған) тіркеу куәліктерінің болмауын, сондай-ақ сауалда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7-үдеріс – алушының ЭЦҚ шынайылығының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қызметті көрсетуге сұраныстың толтырылған нысанын (енгізілген деректерін) ЭЦҚ арқылы куәландыруы (қол қоюы);</w:t>
      </w:r>
      <w:r>
        <w:br/>
      </w:r>
      <w:r>
        <w:rPr>
          <w:rFonts w:ascii="Times New Roman"/>
          <w:b w:val="false"/>
          <w:i w:val="false"/>
          <w:color w:val="000000"/>
          <w:sz w:val="28"/>
        </w:rPr>
        <w:t>
      13) 9-үдеріс – "Е-лицензиялау" МДҚ АЖ-дағы электрондық құжатты (алушының сұранысын) тіркеу және "Е-лицензиялау" МДҚ АЖ-дағы сұранысын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МДҚ АЖ-дағы алушының деректерінде қателіктерге байланысты сұрау салынған қызметтегі сәйкессіздіктері туралы хабарламаны қалыптастыру;</w:t>
      </w:r>
      <w:r>
        <w:br/>
      </w:r>
      <w:r>
        <w:rPr>
          <w:rFonts w:ascii="Times New Roman"/>
          <w:b w:val="false"/>
          <w:i w:val="false"/>
          <w:color w:val="000000"/>
          <w:sz w:val="28"/>
        </w:rPr>
        <w:t>
      16) 11-үдеріс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7. Қызмет беруші арқылы әрбір қадамдық әрекетер және шешімдер (электрондық мемлекеттік қызметті көрсету кезіндегі функционалдық өзара әрекеттесудің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АЖ-не логин мен кілт сөзі енгізуі;</w:t>
      </w:r>
      <w:r>
        <w:br/>
      </w:r>
      <w:r>
        <w:rPr>
          <w:rFonts w:ascii="Times New Roman"/>
          <w:b w:val="false"/>
          <w:i w:val="false"/>
          <w:color w:val="000000"/>
          <w:sz w:val="28"/>
        </w:rPr>
        <w:t>
      2) 1-шарт – қызмет берушінің тіркелген қызметкері туралы деректердің шынайылылығын "Е-лицензиялау" МДҚ АЖ-де логин мен кілт сөзін арқылы тексеру;</w:t>
      </w:r>
      <w:r>
        <w:br/>
      </w:r>
      <w:r>
        <w:rPr>
          <w:rFonts w:ascii="Times New Roman"/>
          <w:b w:val="false"/>
          <w:i w:val="false"/>
          <w:color w:val="000000"/>
          <w:sz w:val="28"/>
        </w:rPr>
        <w:t>
      3) 2-үдеріс – қызмет беруші қызметкерінің деректерінде қателіктерге байланысты авторизация кезінде туындаған сәйкессіздіктер хабарламаны "Е-лицензиялау" МДҚ АЖ-де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 қызметкерінің алушы деректерін енгізуі;</w:t>
      </w:r>
      <w:r>
        <w:br/>
      </w:r>
      <w:r>
        <w:rPr>
          <w:rFonts w:ascii="Times New Roman"/>
          <w:b w:val="false"/>
          <w:i w:val="false"/>
          <w:color w:val="000000"/>
          <w:sz w:val="28"/>
        </w:rPr>
        <w:t>
      5) 4-үдеріс – ЭҮШ арқылы ЖТ МДҚ/ЗТ МДҚ-ға алушы деректері туралы сұраныс жіберу;</w:t>
      </w:r>
      <w:r>
        <w:br/>
      </w:r>
      <w:r>
        <w:rPr>
          <w:rFonts w:ascii="Times New Roman"/>
          <w:b w:val="false"/>
          <w:i w:val="false"/>
          <w:color w:val="000000"/>
          <w:sz w:val="28"/>
        </w:rPr>
        <w:t>
      6) 2-шарт – ЖТ МДҚ/ЗТ МДҚ-да алушы деректерінің болуын тексеру;</w:t>
      </w:r>
      <w:r>
        <w:br/>
      </w:r>
      <w:r>
        <w:rPr>
          <w:rFonts w:ascii="Times New Roman"/>
          <w:b w:val="false"/>
          <w:i w:val="false"/>
          <w:color w:val="000000"/>
          <w:sz w:val="28"/>
        </w:rPr>
        <w:t>
      7) 5-үдеріс – ЖТ МДҚ/ЗТ МДҚ-да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сұраныс нысанына қоса бекітуі;</w:t>
      </w:r>
      <w:r>
        <w:br/>
      </w:r>
      <w:r>
        <w:rPr>
          <w:rFonts w:ascii="Times New Roman"/>
          <w:b w:val="false"/>
          <w:i w:val="false"/>
          <w:color w:val="000000"/>
          <w:sz w:val="28"/>
        </w:rPr>
        <w:t>
      9) 7-үдеріс – сұранысты "Е-лицензиялау" МДҚ АЖ-де тіркеу және "Е-лицензиялау" МДҚ АЖ-де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МДҚ АЖ-дағы алушының деректеріндегі қателіктерге байланысты сұрау салынған қызметтегі сәйкессіздіктер туралы хабарламаны қалыптастыру;</w:t>
      </w:r>
      <w:r>
        <w:br/>
      </w:r>
      <w:r>
        <w:rPr>
          <w:rFonts w:ascii="Times New Roman"/>
          <w:b w:val="false"/>
          <w:i w:val="false"/>
          <w:color w:val="000000"/>
          <w:sz w:val="28"/>
        </w:rPr>
        <w:t>
      12) 9-үдеріс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ауыл шаруашылығы басқармасы" мемлекеттік мекемесіне жүгіну.</w:t>
      </w:r>
      <w:r>
        <w:br/>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Start w:name="z19" w:id="11"/>
    <w:p>
      <w:pPr>
        <w:spacing w:after="0"/>
        <w:ind w:left="0"/>
        <w:jc w:val="left"/>
      </w:pPr>
      <w:r>
        <w:rPr>
          <w:rFonts w:ascii="Times New Roman"/>
          <w:b/>
          <w:i w:val="false"/>
          <w:color w:val="000000"/>
        </w:rPr>
        <w:t xml:space="preserve"> 
3. Электрондық мемлекеттік қызметті</w:t>
      </w:r>
      <w:r>
        <w:br/>
      </w:r>
      <w:r>
        <w:rPr>
          <w:rFonts w:ascii="Times New Roman"/>
          <w:b/>
          <w:i w:val="false"/>
          <w:color w:val="000000"/>
        </w:rPr>
        <w:t>
көрсету үдерісінде өзара</w:t>
      </w:r>
      <w:r>
        <w:br/>
      </w:r>
      <w:r>
        <w:rPr>
          <w:rFonts w:ascii="Times New Roman"/>
          <w:b/>
          <w:i w:val="false"/>
          <w:color w:val="000000"/>
        </w:rPr>
        <w:t>
әрекеттесу тәртібінің сипаты</w:t>
      </w:r>
    </w:p>
    <w:bookmarkEnd w:id="11"/>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ЖТ МДҚ/ЗТ МДҚ;</w:t>
      </w:r>
      <w:r>
        <w:br/>
      </w:r>
      <w:r>
        <w:rPr>
          <w:rFonts w:ascii="Times New Roman"/>
          <w:b w:val="false"/>
          <w:i w:val="false"/>
          <w:color w:val="000000"/>
          <w:sz w:val="28"/>
        </w:rPr>
        <w:t>
      6) алушы;</w:t>
      </w:r>
      <w:r>
        <w:br/>
      </w:r>
      <w:r>
        <w:rPr>
          <w:rFonts w:ascii="Times New Roman"/>
          <w:b w:val="false"/>
          <w:i w:val="false"/>
          <w:color w:val="000000"/>
          <w:sz w:val="28"/>
        </w:rPr>
        <w:t>
      7) қызмет беруші.</w:t>
      </w:r>
      <w:r>
        <w:br/>
      </w:r>
      <w:r>
        <w:rPr>
          <w:rFonts w:ascii="Times New Roman"/>
          <w:b w:val="false"/>
          <w:i w:val="false"/>
          <w:color w:val="000000"/>
          <w:sz w:val="28"/>
        </w:rPr>
        <w:t>
      12. ҚФБ әрекеттер кезектілігінің мәтінді кестелі сипаты ЭҮП арқылы (1 кесте) және қызмет беруші арқылы (2 кесте) әрбір әрекетті орындау мерзімін көрсете отырып,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 жетімділік (ақпарат пен ресурстар рұқсатсыз ұстап қалудан қорғау).</w:t>
      </w:r>
      <w:r>
        <w:br/>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алушының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20" w:id="12"/>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2"/>
    <w:p>
      <w:pPr>
        <w:spacing w:after="0"/>
        <w:ind w:left="0"/>
        <w:jc w:val="left"/>
      </w:pPr>
      <w:r>
        <w:rPr>
          <w:rFonts w:ascii="Times New Roman"/>
          <w:b/>
          <w:i w:val="false"/>
          <w:color w:val="000000"/>
        </w:rPr>
        <w:t xml:space="preserve"> 1-кесте. ЭҮП арқылы ҚФБ әрекеттерінің</w:t>
      </w:r>
      <w:r>
        <w:br/>
      </w:r>
      <w:r>
        <w:rPr>
          <w:rFonts w:ascii="Times New Roman"/>
          <w:b/>
          <w:i w:val="false"/>
          <w:color w:val="000000"/>
        </w:rPr>
        <w:t>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3374"/>
        <w:gridCol w:w="2970"/>
        <w:gridCol w:w="2970"/>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47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рәсімдер, операция) атауы және олардың сипаты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алушының компьютерінің интернет-</w:t>
            </w:r>
            <w:r>
              <w:br/>
            </w:r>
            <w:r>
              <w:rPr>
                <w:rFonts w:ascii="Times New Roman"/>
                <w:b w:val="false"/>
                <w:i w:val="false"/>
                <w:color w:val="000000"/>
                <w:sz w:val="20"/>
              </w:rPr>
              <w:t>
браузеріне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қателіктерге байланысты сәйкессіздіктер туралы хабарламаны қалыптастырады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қажетті құжаттарды элекрондық түрдегі құжаттарды енгізу арқылы сұраныс деректерін қалыптастырады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қызметтегі сәйкессіздіктер туралы хабарламаны қалыптастыру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02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қателіктер болса; 3–егер авторизациялауды сәтті өтсе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3204"/>
        <w:gridCol w:w="2948"/>
        <w:gridCol w:w="3205"/>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расталмауына байланысты бас тарту туралы хабарламаны қалыптастырады</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аяқталуы туралы хабарландырудың көрінуі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0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6–егер төлесе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8–егер ЭЦҚ қатесіз болса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833"/>
        <w:gridCol w:w="3833"/>
        <w:gridCol w:w="251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(алушының сұрау салуын) тіркеу және "Е-лицензиялау" МДҚ АЖ-дағы сұрау салуды өңдеу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деректеріндегі сәйкессіздіктерге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2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10–алушының біліктілік талаптарына және лицензия беру негіздеріне сәйкестігін қызмет берушінің тексеруі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кезектілігінің сипаты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304"/>
        <w:gridCol w:w="3172"/>
        <w:gridCol w:w="2512"/>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авторизациялаудан өтеді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 қызметкерінің логині мен паролі деректерінің шынайылылығын "Е-лицензиялау" МДҚ АЖ-де тексеру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5012"/>
        <w:gridCol w:w="3447"/>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алушы-ның деректерін тексеруге жолдау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 болуына байланысты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енгізу арқылы сұраныс нысанын толтыру</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3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 деректерінде қателіктер болса; 6–егер авторизациялау сәтті өтсе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5328"/>
        <w:gridCol w:w="3172"/>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9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АЖ-де тіркеу және "Е-лицензиялау" МДҚ АЖ-де қызметті өңдеу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 қателіктердің болуына байланысты сұрау салынған электрондық мемлекеттік қызметті көрсетуден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9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13"/>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1 диаграммасы</w:t>
      </w:r>
    </w:p>
    <w:p>
      <w:pPr>
        <w:spacing w:after="0"/>
        <w:ind w:left="0"/>
        <w:jc w:val="both"/>
      </w:pPr>
      <w:r>
        <w:drawing>
          <wp:inline distT="0" distB="0" distL="0" distR="0">
            <wp:extent cx="8890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0" cy="45720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90424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42400" cy="51308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2517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5588000"/>
                    </a:xfrm>
                    <a:prstGeom prst="rect">
                      <a:avLst/>
                    </a:prstGeom>
                  </pic:spPr>
                </pic:pic>
              </a:graphicData>
            </a:graphic>
          </wp:inline>
        </w:drawing>
      </w:r>
    </w:p>
    <w:bookmarkStart w:name="z22" w:id="14"/>
    <w:p>
      <w:pPr>
        <w:spacing w:after="0"/>
        <w:ind w:left="0"/>
        <w:jc w:val="both"/>
      </w:pPr>
      <w:r>
        <w:rPr>
          <w:rFonts w:ascii="Times New Roman"/>
          <w:b w:val="false"/>
          <w:i w:val="false"/>
          <w:color w:val="000000"/>
          <w:sz w:val="28"/>
        </w:rPr>
        <w:t>
"Астық қолхаттарын бере отырып,</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4"/>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 жетімділік" көрсеткіштерін</w:t>
      </w:r>
      <w:r>
        <w:br/>
      </w:r>
      <w:r>
        <w:rPr>
          <w:rFonts w:ascii="Times New Roman"/>
          <w:b/>
          <w:i w:val="false"/>
          <w:color w:val="000000"/>
        </w:rPr>
        <w:t>
анықтауға арналған сауалнама нысаны</w:t>
      </w:r>
      <w:r>
        <w:br/>
      </w:r>
      <w:r>
        <w:rPr>
          <w:rFonts w:ascii="Times New Roman"/>
          <w:b/>
          <w:i w:val="false"/>
          <w:color w:val="000000"/>
        </w:rPr>
        <w:t>
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23" w:id="15"/>
    <w:p>
      <w:pPr>
        <w:spacing w:after="0"/>
        <w:ind w:left="0"/>
        <w:jc w:val="both"/>
      </w:pPr>
      <w:r>
        <w:rPr>
          <w:rFonts w:ascii="Times New Roman"/>
          <w:b w:val="false"/>
          <w:i w:val="false"/>
          <w:color w:val="000000"/>
          <w:sz w:val="28"/>
        </w:rPr>
        <w:t>
2013 жылғы 29 наурыздағы № 41</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"Пестицидтерді (улы химикаттарды)</w:t>
      </w:r>
      <w:r>
        <w:br/>
      </w:r>
      <w:r>
        <w:rPr>
          <w:rFonts w:ascii="Times New Roman"/>
          <w:b/>
          <w:i w:val="false"/>
          <w:color w:val="000000"/>
        </w:rPr>
        <w:t>
сату жөніндегі қызметті жүзеге асыруға</w:t>
      </w:r>
      <w:r>
        <w:br/>
      </w:r>
      <w:r>
        <w:rPr>
          <w:rFonts w:ascii="Times New Roman"/>
          <w:b/>
          <w:i w:val="false"/>
          <w:color w:val="000000"/>
        </w:rPr>
        <w:t>
лицензияны беру, қайта ресімдеу,</w:t>
      </w:r>
      <w:r>
        <w:br/>
      </w:r>
      <w:r>
        <w:rPr>
          <w:rFonts w:ascii="Times New Roman"/>
          <w:b/>
          <w:i w:val="false"/>
          <w:color w:val="000000"/>
        </w:rPr>
        <w:t>
лицензияның телнұсқасын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24"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"Батыс Қазақстан облысының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алушы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4)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6) "Е-лицензиялау" веб-порталы – берілген, қайта ресімделген, уақытша тоқтатылған, қайта жаңартылған және қолданылуы тоқтатылған лицензиялар, сондай-ақ лицензияланатын қызмет түрін (шағын түрін) жүзеге асыратын лицензиаттың филиалдары, өкілдіктері (нысандары, пункттері, учаскелері) туралы мәліметтері бар,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7)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8) "Жеке тұлғалар" мемлекеттік деректер қоры –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9) "Заңды тұлғалар" мемлекеттік деректер қоры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10) құрылымдық-функционалдық бірліктер (бұдан әрі – ҚФБ) – қызмет көрсету үдерісіне қатысатын мемлекеттік органдардың құрылымдық бөлімдерінің, мекемелердің немесе басқа ұйымдардың тізбесі және ақпараттық жүйелер;</w:t>
      </w:r>
      <w:r>
        <w:br/>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алушыларға электрондық ақпараттық ресурстарды ұсыну жөнінде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14)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17)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Start w:name="z25" w:id="17"/>
    <w:p>
      <w:pPr>
        <w:spacing w:after="0"/>
        <w:ind w:left="0"/>
        <w:jc w:val="left"/>
      </w:pPr>
      <w:r>
        <w:rPr>
          <w:rFonts w:ascii="Times New Roman"/>
          <w:b/>
          <w:i w:val="false"/>
          <w:color w:val="000000"/>
        </w:rPr>
        <w:t xml:space="preserve"> 
2. Қызмет берушінің электрондық</w:t>
      </w:r>
      <w:r>
        <w:br/>
      </w:r>
      <w:r>
        <w:rPr>
          <w:rFonts w:ascii="Times New Roman"/>
          <w:b/>
          <w:i w:val="false"/>
          <w:color w:val="000000"/>
        </w:rPr>
        <w:t>
мемлекеттік қызметті көрсету</w:t>
      </w:r>
      <w:r>
        <w:br/>
      </w:r>
      <w:r>
        <w:rPr>
          <w:rFonts w:ascii="Times New Roman"/>
          <w:b/>
          <w:i w:val="false"/>
          <w:color w:val="000000"/>
        </w:rPr>
        <w:t>
бойынша қызметінің тәртібі</w:t>
      </w:r>
    </w:p>
    <w:bookmarkEnd w:id="17"/>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барысындағы функционалдық өзара әрекеттесудің  № 1 диаграммасы) осы Регламентің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өз компьютеріндегі интернет-браузерде сақталған ЭЦҚ тіркеу куәлігінің көмегімен ЭҮП-ге тіркеуді жүзеге асырады (ЭҮП-ге тіркелмеген алушылар үшін жүзеге асырылады);</w:t>
      </w:r>
      <w:r>
        <w:br/>
      </w:r>
      <w:r>
        <w:rPr>
          <w:rFonts w:ascii="Times New Roman"/>
          <w:b w:val="false"/>
          <w:i w:val="false"/>
          <w:color w:val="000000"/>
          <w:sz w:val="28"/>
        </w:rPr>
        <w:t>
      2) 1-үдеріс – ЭЦҚ-ге тіркеу куәлігі бар алушының компьютерінің интернет-браузеріне бекіту, мемлекеттік қызметті тұтыну үшін ЭҮП-ге алушының кілт сөзін енгізу үдерісі (авторизациялау үдерісі);</w:t>
      </w:r>
      <w:r>
        <w:br/>
      </w:r>
      <w:r>
        <w:rPr>
          <w:rFonts w:ascii="Times New Roman"/>
          <w:b w:val="false"/>
          <w:i w:val="false"/>
          <w:color w:val="000000"/>
          <w:sz w:val="28"/>
        </w:rPr>
        <w:t>
      3) 1-шарт – тіркелген алушы туралы деректердің нақтылығын логин (ЖСН/БСН) арқылы ЭҮП-де тексеру;</w:t>
      </w:r>
      <w:r>
        <w:br/>
      </w:r>
      <w:r>
        <w:rPr>
          <w:rFonts w:ascii="Times New Roman"/>
          <w:b w:val="false"/>
          <w:i w:val="false"/>
          <w:color w:val="000000"/>
          <w:sz w:val="28"/>
        </w:rPr>
        <w:t>
      4) 2-үдеріс – алушының деректеріндегі қателерге байланысты авторизация кезінде туындаған сәйкессіздіктер туралы ЭҮП-мен хабарламаны жасақтау;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сұраныс нысанын экранға шығару және оның құрылымы мен форматтық талаптарын ескере отырып, алушының нысанды толтыруы (деректерді енгізуі), сұраныс нысанына қажетті құжаттарды элекрондық түрде бекітуі.</w:t>
      </w:r>
      <w:r>
        <w:br/>
      </w:r>
      <w:r>
        <w:rPr>
          <w:rFonts w:ascii="Times New Roman"/>
          <w:b w:val="false"/>
          <w:i w:val="false"/>
          <w:color w:val="000000"/>
          <w:sz w:val="28"/>
        </w:rPr>
        <w:t>
      6) 4-үдеріс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7) 2-шарт - "Е-лицензиялау" МДҚ АЖ-да қызметті көрсету үшін төлем дәйегін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сұрау салынған қызметтегі сәйкессіздіктер туралы хабарламаны қалыптастыру;</w:t>
      </w:r>
      <w:r>
        <w:br/>
      </w:r>
      <w:r>
        <w:rPr>
          <w:rFonts w:ascii="Times New Roman"/>
          <w:b w:val="false"/>
          <w:i w:val="false"/>
          <w:color w:val="000000"/>
          <w:sz w:val="28"/>
        </w:rPr>
        <w:t>
      9) 6-үдеріс – алушының сұранысын куәландыруы (қол қоюы)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тізімде қайтарып алынған (күші жойылған) тіркеу куәліктерінің болмауын, сондай-ақ сауалда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7-үдеріс – алушының ЭЦҚ шынайылығының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қызметті көрсетуге сұраныстың толтырылған нысанын (енгізілген деректерін) ЭЦҚ арқылы куәландыруы (қол қоюы);</w:t>
      </w:r>
      <w:r>
        <w:br/>
      </w:r>
      <w:r>
        <w:rPr>
          <w:rFonts w:ascii="Times New Roman"/>
          <w:b w:val="false"/>
          <w:i w:val="false"/>
          <w:color w:val="000000"/>
          <w:sz w:val="28"/>
        </w:rPr>
        <w:t>
      13) 9-үдеріс – "Е-лицензиялау" МДҚ АЖ-дағы электрондық құжатты (алушының сұранысын) тіркеу және "Е-лицензиялау" МДҚ АЖ-дағы сұранысын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МДҚ АЖ-дағы алушының деректерінде қателіктерге байланысты сұрау салынған қызметтегі сәйкессіздіктері туралы хабарламаны қалыптастыру;</w:t>
      </w:r>
      <w:r>
        <w:br/>
      </w:r>
      <w:r>
        <w:rPr>
          <w:rFonts w:ascii="Times New Roman"/>
          <w:b w:val="false"/>
          <w:i w:val="false"/>
          <w:color w:val="000000"/>
          <w:sz w:val="28"/>
        </w:rPr>
        <w:t>
      16) 11-үдеріс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7. Қызмет беруші арқылы әрбір қадамдық әрекетер және шешімдер (электрондық мемлекеттік қызметті көрсету кезіндегі функционалдық өзара әрекеттесудің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АЖ-не логин мен кілт сөзі енгізуі;</w:t>
      </w:r>
      <w:r>
        <w:br/>
      </w:r>
      <w:r>
        <w:rPr>
          <w:rFonts w:ascii="Times New Roman"/>
          <w:b w:val="false"/>
          <w:i w:val="false"/>
          <w:color w:val="000000"/>
          <w:sz w:val="28"/>
        </w:rPr>
        <w:t>
      2) 1-шарт – қызмет берушінің тіркелген қызметкері туралы деректердің шынайылылығын "Е-лицензиялау" МДҚ АЖ-де логин мен кілт сөзін арқылы тексеру;</w:t>
      </w:r>
      <w:r>
        <w:br/>
      </w:r>
      <w:r>
        <w:rPr>
          <w:rFonts w:ascii="Times New Roman"/>
          <w:b w:val="false"/>
          <w:i w:val="false"/>
          <w:color w:val="000000"/>
          <w:sz w:val="28"/>
        </w:rPr>
        <w:t>
      3) 2-үдеріс – қызмет беруші қызметкерінің деректерінде қателіктерге байланысты авторизация кезінде туындаған сәйкессіздіктер хабарламаны "Е-лицензиялау" МДҚ АЖ-де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 қызметкерінің алушы деректерін енгізуі;</w:t>
      </w:r>
      <w:r>
        <w:br/>
      </w:r>
      <w:r>
        <w:rPr>
          <w:rFonts w:ascii="Times New Roman"/>
          <w:b w:val="false"/>
          <w:i w:val="false"/>
          <w:color w:val="000000"/>
          <w:sz w:val="28"/>
        </w:rPr>
        <w:t>
      5) 4-үдеріс – ЭҮШ арқылы ЖТ МДҚ/ЗТ МДҚ-ға алушы деректері туралы сұраныс жіберу;</w:t>
      </w:r>
      <w:r>
        <w:br/>
      </w:r>
      <w:r>
        <w:rPr>
          <w:rFonts w:ascii="Times New Roman"/>
          <w:b w:val="false"/>
          <w:i w:val="false"/>
          <w:color w:val="000000"/>
          <w:sz w:val="28"/>
        </w:rPr>
        <w:t>
      6) 2-шарт – ЖТ МДҚ/ЗТ МДҚ-да алушы деректерінің болуын тексеру;</w:t>
      </w:r>
      <w:r>
        <w:br/>
      </w:r>
      <w:r>
        <w:rPr>
          <w:rFonts w:ascii="Times New Roman"/>
          <w:b w:val="false"/>
          <w:i w:val="false"/>
          <w:color w:val="000000"/>
          <w:sz w:val="28"/>
        </w:rPr>
        <w:t>
      7) 5-үдеріс – ЖТ МДҚ/ЗТ МДҚ-да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сұраныс нысанына қоса бекітуі;</w:t>
      </w:r>
      <w:r>
        <w:br/>
      </w:r>
      <w:r>
        <w:rPr>
          <w:rFonts w:ascii="Times New Roman"/>
          <w:b w:val="false"/>
          <w:i w:val="false"/>
          <w:color w:val="000000"/>
          <w:sz w:val="28"/>
        </w:rPr>
        <w:t>
      9) 7-үдеріс – сұранысты "Е-лицензиялау" МДҚ АЖ-де тіркеу және "Е-лицензиялау" МДҚ АЖ-де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МДҚ АЖ-дағы алушының деректеріндегі қателіктерге байланысты сұрау салынған қызметтегі сәйкессіздіктер туралы хабарламаны қалыптастыру;</w:t>
      </w:r>
      <w:r>
        <w:br/>
      </w:r>
      <w:r>
        <w:rPr>
          <w:rFonts w:ascii="Times New Roman"/>
          <w:b w:val="false"/>
          <w:i w:val="false"/>
          <w:color w:val="000000"/>
          <w:sz w:val="28"/>
        </w:rPr>
        <w:t>
      12) 9-үдеріс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ауыл шаруашылығы басқармасы" мемлекеттік мекемесіне жүгіну.</w:t>
      </w:r>
      <w:r>
        <w:br/>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Start w:name="z26" w:id="18"/>
    <w:p>
      <w:pPr>
        <w:spacing w:after="0"/>
        <w:ind w:left="0"/>
        <w:jc w:val="left"/>
      </w:pPr>
      <w:r>
        <w:rPr>
          <w:rFonts w:ascii="Times New Roman"/>
          <w:b/>
          <w:i w:val="false"/>
          <w:color w:val="000000"/>
        </w:rPr>
        <w:t xml:space="preserve"> 
3. Электрондық мемлекеттік қызметті</w:t>
      </w:r>
      <w:r>
        <w:br/>
      </w:r>
      <w:r>
        <w:rPr>
          <w:rFonts w:ascii="Times New Roman"/>
          <w:b/>
          <w:i w:val="false"/>
          <w:color w:val="000000"/>
        </w:rPr>
        <w:t>
көрсету үдерісінде өзара</w:t>
      </w:r>
      <w:r>
        <w:br/>
      </w:r>
      <w:r>
        <w:rPr>
          <w:rFonts w:ascii="Times New Roman"/>
          <w:b/>
          <w:i w:val="false"/>
          <w:color w:val="000000"/>
        </w:rPr>
        <w:t>
әрекеттесу тәртібінің сипаты</w:t>
      </w:r>
    </w:p>
    <w:bookmarkEnd w:id="1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ЖТ МДҚ/ЗТ МДҚ;</w:t>
      </w:r>
      <w:r>
        <w:br/>
      </w:r>
      <w:r>
        <w:rPr>
          <w:rFonts w:ascii="Times New Roman"/>
          <w:b w:val="false"/>
          <w:i w:val="false"/>
          <w:color w:val="000000"/>
          <w:sz w:val="28"/>
        </w:rPr>
        <w:t>
      6) алушы;</w:t>
      </w:r>
      <w:r>
        <w:br/>
      </w:r>
      <w:r>
        <w:rPr>
          <w:rFonts w:ascii="Times New Roman"/>
          <w:b w:val="false"/>
          <w:i w:val="false"/>
          <w:color w:val="000000"/>
          <w:sz w:val="28"/>
        </w:rPr>
        <w:t>
      7) қызмет беруші.</w:t>
      </w:r>
      <w:r>
        <w:br/>
      </w:r>
      <w:r>
        <w:rPr>
          <w:rFonts w:ascii="Times New Roman"/>
          <w:b w:val="false"/>
          <w:i w:val="false"/>
          <w:color w:val="000000"/>
          <w:sz w:val="28"/>
        </w:rPr>
        <w:t>
      12. ҚФБ әрекеттер кезектілігінің мәтінді кестелі сипаты ЭҮП арқылы (1 кесте) және қызмет беруші арқылы (2 кесте) әрбір әрекетті орындау мерзімін көрсете отырып,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 жетімділік (ақпарат пен ресурстар рұқсатсыз ұстап қалудан қорғау).</w:t>
      </w:r>
      <w:r>
        <w:br/>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алушының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27" w:id="19"/>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9"/>
    <w:p>
      <w:pPr>
        <w:spacing w:after="0"/>
        <w:ind w:left="0"/>
        <w:jc w:val="left"/>
      </w:pPr>
      <w:r>
        <w:rPr>
          <w:rFonts w:ascii="Times New Roman"/>
          <w:b/>
          <w:i w:val="false"/>
          <w:color w:val="000000"/>
        </w:rPr>
        <w:t xml:space="preserve"> 1-кесте. ЭҮП арқылы ҚФБ әрекеттерінің</w:t>
      </w:r>
      <w:r>
        <w:br/>
      </w:r>
      <w:r>
        <w:rPr>
          <w:rFonts w:ascii="Times New Roman"/>
          <w:b/>
          <w:i w:val="false"/>
          <w:color w:val="000000"/>
        </w:rPr>
        <w:t>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3374"/>
        <w:gridCol w:w="2970"/>
        <w:gridCol w:w="2970"/>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47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рәсімдер, операция) атауы және олардың сипаты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алушының компьютерінің интернет-</w:t>
            </w:r>
            <w:r>
              <w:br/>
            </w:r>
            <w:r>
              <w:rPr>
                <w:rFonts w:ascii="Times New Roman"/>
                <w:b w:val="false"/>
                <w:i w:val="false"/>
                <w:color w:val="000000"/>
                <w:sz w:val="20"/>
              </w:rPr>
              <w:t>
браузеріне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қателіктерге байланысты сәйкессіздіктер туралы хабарламаны қалыптастырады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қажетті құжаттарды элекрондық түрдегі құжаттарды енгізу арқылы сұраныс деректерін қалыптастырады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қызметтегі сәйкессіздіктер туралы хабарламаны қалыптастыру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02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қателіктер болса; 3–егер авторизациялауды сәтті өтсе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3204"/>
        <w:gridCol w:w="2948"/>
        <w:gridCol w:w="3205"/>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расталмауына байланысты бас тарту туралы хабарламаны қалыптастырады</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аяқталуы туралы хабарландырудың көрінуі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0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6–егер төлесе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8–егер ЭЦҚ қатесіз болса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833"/>
        <w:gridCol w:w="3833"/>
        <w:gridCol w:w="251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(алушының сұрау салуын) тіркеу және "Е-лицензиялау" МДҚ АЖ-дағы сұрау салуды өңдеу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деректеріндегі сәйкессіздіктерге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2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10–алушының біліктілік талаптарына және лицензия беру негіздеріне сәйкестігін қызмет берушінің тексеруі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304"/>
        <w:gridCol w:w="3172"/>
        <w:gridCol w:w="2512"/>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авторизациялаудан өтеді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 қызметкерінің логині мен паролі деректерінің шынайылылығын "Е-лицензиялау" МДҚ АЖ-де тексеру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5012"/>
        <w:gridCol w:w="3447"/>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алушы-ның деректерін тексеруге жолдау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 болуына байланысты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енгізу арқылы сұраныс нысанын толтыру</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3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 деректерінде қателіктер болса; 6–егер авторизациялау сәтті өтсе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5328"/>
        <w:gridCol w:w="3172"/>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9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АЖ-де тіркеу және "Е-лицензиялау" МДҚ АЖ-де қызметті өңдеу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 қателіктердің болуына байланысты сұрау салынған электрондық мемлекеттік қызметті көрсетуден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9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20"/>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0"/>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1 диаграммасы</w:t>
      </w:r>
    </w:p>
    <w:p>
      <w:pPr>
        <w:spacing w:after="0"/>
        <w:ind w:left="0"/>
        <w:jc w:val="both"/>
      </w:pPr>
      <w:r>
        <w:drawing>
          <wp:inline distT="0" distB="0" distL="0" distR="0">
            <wp:extent cx="88646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64600" cy="45339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89281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928100" cy="5067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2517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5588000"/>
                    </a:xfrm>
                    <a:prstGeom prst="rect">
                      <a:avLst/>
                    </a:prstGeom>
                  </pic:spPr>
                </pic:pic>
              </a:graphicData>
            </a:graphic>
          </wp:inline>
        </w:drawing>
      </w:r>
    </w:p>
    <w:bookmarkStart w:name="z29" w:id="21"/>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1"/>
    <w:p>
      <w:pPr>
        <w:spacing w:after="0"/>
        <w:ind w:left="0"/>
        <w:jc w:val="both"/>
      </w:pPr>
      <w:r>
        <w:rPr>
          <w:rFonts w:ascii="Times New Roman"/>
          <w:b w:val="false"/>
          <w:i w:val="false"/>
          <w:color w:val="000000"/>
          <w:sz w:val="28"/>
        </w:rPr>
        <w:t>Электрондық мемлекеттік қызметтің:</w:t>
      </w:r>
      <w:r>
        <w:br/>
      </w:r>
      <w:r>
        <w:rPr>
          <w:rFonts w:ascii="Times New Roman"/>
          <w:b w:val="false"/>
          <w:i w:val="false"/>
          <w:color w:val="000000"/>
          <w:sz w:val="28"/>
        </w:rPr>
        <w:t>
"сапа" және "қол жетімділік" көрсеткіштерін</w:t>
      </w:r>
      <w:r>
        <w:br/>
      </w:r>
      <w:r>
        <w:rPr>
          <w:rFonts w:ascii="Times New Roman"/>
          <w:b w:val="false"/>
          <w:i w:val="false"/>
          <w:color w:val="000000"/>
          <w:sz w:val="28"/>
        </w:rPr>
        <w:t>
анықтауға арналған сауалнама нысаны</w:t>
      </w:r>
    </w:p>
    <w:p>
      <w:pPr>
        <w:spacing w:after="0"/>
        <w:ind w:left="0"/>
        <w:jc w:val="left"/>
      </w:pPr>
      <w:r>
        <w:rPr>
          <w:rFonts w:ascii="Times New Roman"/>
          <w:b/>
          <w:i w:val="false"/>
          <w:color w:val="000000"/>
        </w:rPr>
        <w:t xml:space="preserve"> 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30" w:id="22"/>
    <w:p>
      <w:pPr>
        <w:spacing w:after="0"/>
        <w:ind w:left="0"/>
        <w:jc w:val="both"/>
      </w:pPr>
      <w:r>
        <w:rPr>
          <w:rFonts w:ascii="Times New Roman"/>
          <w:b w:val="false"/>
          <w:i w:val="false"/>
          <w:color w:val="000000"/>
          <w:sz w:val="28"/>
        </w:rPr>
        <w:t>
2013 жылғы 29 наурыздағы № 41</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"Пестицидтерді (улы химикаттарды)</w:t>
      </w:r>
      <w:r>
        <w:br/>
      </w:r>
      <w:r>
        <w:rPr>
          <w:rFonts w:ascii="Times New Roman"/>
          <w:b/>
          <w:i w:val="false"/>
          <w:color w:val="000000"/>
        </w:rPr>
        <w:t>
өндіру (формуляциялау) қызметін жүзеге</w:t>
      </w:r>
      <w:r>
        <w:br/>
      </w:r>
      <w:r>
        <w:rPr>
          <w:rFonts w:ascii="Times New Roman"/>
          <w:b/>
          <w:i w:val="false"/>
          <w:color w:val="000000"/>
        </w:rPr>
        <w:t>
асыруға лицензияны беру, қайта ресімдеу,</w:t>
      </w:r>
      <w:r>
        <w:br/>
      </w:r>
      <w:r>
        <w:rPr>
          <w:rFonts w:ascii="Times New Roman"/>
          <w:b/>
          <w:i w:val="false"/>
          <w:color w:val="000000"/>
        </w:rPr>
        <w:t>
лицензияның телнұсқасын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31"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"Батыс Қазақстан облысының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алушы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4)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6) "Е-лицензиялау" веб-порталы – берілген, қайта ресімделген, уақытша тоқтатылған, қайта жаңартылған және қолданылуы тоқтатылған лицензиялар, сондай-ақ лицензияланатын қызмет түрін (шағын түрін) жүзеге асыратын лицензиаттың филиалдары, өкілдіктері (нысандары, пункттері, учаскелері) туралы мәліметтері бар,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7)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8) "Жеке тұлғалар" мемлекеттік деректер қоры –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9) "Заңды тұлғалар" мемлекеттік деректер қоры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10) құрылымдық-функционалдық бірліктер</w:t>
      </w:r>
      <w:r>
        <w:br/>
      </w:r>
      <w:r>
        <w:rPr>
          <w:rFonts w:ascii="Times New Roman"/>
          <w:b w:val="false"/>
          <w:i w:val="false"/>
          <w:color w:val="000000"/>
          <w:sz w:val="28"/>
        </w:rPr>
        <w:t>
(бұдан әрі – ҚФБ) – қызмет көрсету үдерісіне қатысатын мемлекеттік органдардың құрылымдық бөлімдерінің, мекемелердің немесе басқа ұйымдардың тізбесі және ақпараттық жүйелер;</w:t>
      </w:r>
      <w:r>
        <w:br/>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алушыларға электрондық ақпараттық ресурстарды ұсыну жөнінде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14)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17)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Start w:name="z32" w:id="24"/>
    <w:p>
      <w:pPr>
        <w:spacing w:after="0"/>
        <w:ind w:left="0"/>
        <w:jc w:val="left"/>
      </w:pPr>
      <w:r>
        <w:rPr>
          <w:rFonts w:ascii="Times New Roman"/>
          <w:b/>
          <w:i w:val="false"/>
          <w:color w:val="000000"/>
        </w:rPr>
        <w:t xml:space="preserve"> 
2. Қызмет берушінің электрондық</w:t>
      </w:r>
      <w:r>
        <w:br/>
      </w:r>
      <w:r>
        <w:rPr>
          <w:rFonts w:ascii="Times New Roman"/>
          <w:b/>
          <w:i w:val="false"/>
          <w:color w:val="000000"/>
        </w:rPr>
        <w:t>
мемлекеттік қызметті көрсету</w:t>
      </w:r>
      <w:r>
        <w:br/>
      </w:r>
      <w:r>
        <w:rPr>
          <w:rFonts w:ascii="Times New Roman"/>
          <w:b/>
          <w:i w:val="false"/>
          <w:color w:val="000000"/>
        </w:rPr>
        <w:t>
бойынша қызметінің тәртібі</w:t>
      </w:r>
    </w:p>
    <w:bookmarkEnd w:id="24"/>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барысындағы функционалдық өзара әрекеттесудің  № 1 диаграммасы) осы Регламентің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өз компьютеріндегі интернет-браузерде сақталған ЭЦҚ тіркеу куәлігінің көмегімен ЭҮП-ге тіркеуді жүзеге асырады (ЭҮП-ге тіркелмеген алушылар үшін жүзеге асырылады);</w:t>
      </w:r>
      <w:r>
        <w:br/>
      </w:r>
      <w:r>
        <w:rPr>
          <w:rFonts w:ascii="Times New Roman"/>
          <w:b w:val="false"/>
          <w:i w:val="false"/>
          <w:color w:val="000000"/>
          <w:sz w:val="28"/>
        </w:rPr>
        <w:t>
      2) 1-үдеріс – ЭЦҚ-ге тіркеу куәлігі бар алушының компьютерінің интернет-браузеріне бекіту, мемлекеттік қызметті тұтыну үшін ЭҮП-ге алушының кілт сөзін енгізу үдерісі (авторизациялау үдерісі);</w:t>
      </w:r>
      <w:r>
        <w:br/>
      </w:r>
      <w:r>
        <w:rPr>
          <w:rFonts w:ascii="Times New Roman"/>
          <w:b w:val="false"/>
          <w:i w:val="false"/>
          <w:color w:val="000000"/>
          <w:sz w:val="28"/>
        </w:rPr>
        <w:t>
      3) 1-шарт – тіркелген алушы туралы деректердің нақтылығын логин (ЖСН/БСН) арқылы ЭҮП-де тексеру;</w:t>
      </w:r>
      <w:r>
        <w:br/>
      </w:r>
      <w:r>
        <w:rPr>
          <w:rFonts w:ascii="Times New Roman"/>
          <w:b w:val="false"/>
          <w:i w:val="false"/>
          <w:color w:val="000000"/>
          <w:sz w:val="28"/>
        </w:rPr>
        <w:t>
      4) 2-үдеріс – алушының деректеріндегі қателерге байланысты авторизация кезінде туындаған сәйкессіздіктер туралы ЭҮП-мен хабарламаны жасақтау;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сұраныс нысанын экранға шығару және оның құрылымы мен форматтық талаптарын ескере отырып, алушының нысанды толтыруы (деректерді енгізуі), сұраныс нысанына қажетті құжаттарды элекрондық түрде бекітуі.</w:t>
      </w:r>
      <w:r>
        <w:br/>
      </w:r>
      <w:r>
        <w:rPr>
          <w:rFonts w:ascii="Times New Roman"/>
          <w:b w:val="false"/>
          <w:i w:val="false"/>
          <w:color w:val="000000"/>
          <w:sz w:val="28"/>
        </w:rPr>
        <w:t>
      6) 4-үдеріс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7) 2-шарт - "Е-лицензиялау" МДҚ АЖ-да қызметті көрсету үшін төлем дәйегін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сұрау салынған қызметтегі сәйкессіздіктер туралы хабарламаны қалыптастыру;</w:t>
      </w:r>
      <w:r>
        <w:br/>
      </w:r>
      <w:r>
        <w:rPr>
          <w:rFonts w:ascii="Times New Roman"/>
          <w:b w:val="false"/>
          <w:i w:val="false"/>
          <w:color w:val="000000"/>
          <w:sz w:val="28"/>
        </w:rPr>
        <w:t>
      9) 6-үдеріс – алушының сұранысын куәландыруы (қол қоюы)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тізімде қайтарып алынған (күші жойылған) тіркеу куәліктерінің болмауын, сондай-ақ сауалда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7-үдеріс – алушының ЭЦҚ шынайылығының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қызметті көрсетуге сұраныстың толтырылған нысанын (енгізілген деректерін) ЭЦҚ арқылы куәландыруы (қол қоюы);</w:t>
      </w:r>
      <w:r>
        <w:br/>
      </w:r>
      <w:r>
        <w:rPr>
          <w:rFonts w:ascii="Times New Roman"/>
          <w:b w:val="false"/>
          <w:i w:val="false"/>
          <w:color w:val="000000"/>
          <w:sz w:val="28"/>
        </w:rPr>
        <w:t>
      13) 9-үдеріс – "Е-лицензиялау" МДҚ АЖ-дағы электрондық құжатты (алушының сұранысын) тіркеу және "Е-лицензиялау" МДҚ АЖ-дағы сұранысын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МДҚ АЖ-дағы алушының деректерінде қателіктерге байланысты сұрау салынған қызметтегі сәйкессіздіктері туралы хабарламаны қалыптастыру;</w:t>
      </w:r>
      <w:r>
        <w:br/>
      </w:r>
      <w:r>
        <w:rPr>
          <w:rFonts w:ascii="Times New Roman"/>
          <w:b w:val="false"/>
          <w:i w:val="false"/>
          <w:color w:val="000000"/>
          <w:sz w:val="28"/>
        </w:rPr>
        <w:t>
      16) 11-үдеріс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7. Қызмет беруші арқылы әрбір қадамдық әрекетер және шешімдер (электрондық мемлекеттік қызметті көрсету кезіндегі функционалдық өзара әрекеттесудің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АЖ-не логин мен кілт сөзі енгізуі;</w:t>
      </w:r>
      <w:r>
        <w:br/>
      </w:r>
      <w:r>
        <w:rPr>
          <w:rFonts w:ascii="Times New Roman"/>
          <w:b w:val="false"/>
          <w:i w:val="false"/>
          <w:color w:val="000000"/>
          <w:sz w:val="28"/>
        </w:rPr>
        <w:t>
      2) 1-шарт – қызмет берушінің тіркелген қызметкері туралы деректердің шынайылылығын "Е-лицензиялау" МДҚ АЖ-де логин мен кілт сөзін арқылы тексеру;</w:t>
      </w:r>
      <w:r>
        <w:br/>
      </w:r>
      <w:r>
        <w:rPr>
          <w:rFonts w:ascii="Times New Roman"/>
          <w:b w:val="false"/>
          <w:i w:val="false"/>
          <w:color w:val="000000"/>
          <w:sz w:val="28"/>
        </w:rPr>
        <w:t>
      3) 2-үдеріс – қызмет беруші қызметкерінің деректерінде қателіктерге байланысты авторизация кезінде туындаған сәйкессіздіктер хабарламаны "Е-лицензиялау" МДҚ АЖ-де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 қызметкерінің алушы деректерін енгізуі;</w:t>
      </w:r>
      <w:r>
        <w:br/>
      </w:r>
      <w:r>
        <w:rPr>
          <w:rFonts w:ascii="Times New Roman"/>
          <w:b w:val="false"/>
          <w:i w:val="false"/>
          <w:color w:val="000000"/>
          <w:sz w:val="28"/>
        </w:rPr>
        <w:t>
      5) 4-үдеріс – ЭҮШ арқылы ЖТ МДҚ/ЗТ МДҚ-ға алушы деректері туралы сұраныс жіберу;</w:t>
      </w:r>
      <w:r>
        <w:br/>
      </w:r>
      <w:r>
        <w:rPr>
          <w:rFonts w:ascii="Times New Roman"/>
          <w:b w:val="false"/>
          <w:i w:val="false"/>
          <w:color w:val="000000"/>
          <w:sz w:val="28"/>
        </w:rPr>
        <w:t>
      6) 2-шарт – ЖТ МДҚ/ЗТ МДҚ-да алушы деректерінің болуын тексеру;</w:t>
      </w:r>
      <w:r>
        <w:br/>
      </w:r>
      <w:r>
        <w:rPr>
          <w:rFonts w:ascii="Times New Roman"/>
          <w:b w:val="false"/>
          <w:i w:val="false"/>
          <w:color w:val="000000"/>
          <w:sz w:val="28"/>
        </w:rPr>
        <w:t>
      7) 5-үдеріс – ЖТ МДҚ/ЗТ МДҚ-да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сұраныс нысанына қоса бекітуі;</w:t>
      </w:r>
      <w:r>
        <w:br/>
      </w:r>
      <w:r>
        <w:rPr>
          <w:rFonts w:ascii="Times New Roman"/>
          <w:b w:val="false"/>
          <w:i w:val="false"/>
          <w:color w:val="000000"/>
          <w:sz w:val="28"/>
        </w:rPr>
        <w:t>
      9) 7-үдеріс – сұранысты "Е-лицензиялау" МДҚ АЖ-де тіркеу және "Е-лицензиялау" МДҚ АЖ-де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МДҚ АЖ-дағы алушының деректеріндегі қателіктерге байланысты сұрау салынған қызметтегі сәйкессіздіктер туралы хабарламаны қалыптастыру;</w:t>
      </w:r>
      <w:r>
        <w:br/>
      </w:r>
      <w:r>
        <w:rPr>
          <w:rFonts w:ascii="Times New Roman"/>
          <w:b w:val="false"/>
          <w:i w:val="false"/>
          <w:color w:val="000000"/>
          <w:sz w:val="28"/>
        </w:rPr>
        <w:t>
      12) 9-үдеріс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ауыл шаруашылығы басқармасы" мемлекеттік мекемесіне жүгіну.</w:t>
      </w:r>
      <w:r>
        <w:br/>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Start w:name="z33" w:id="25"/>
    <w:p>
      <w:pPr>
        <w:spacing w:after="0"/>
        <w:ind w:left="0"/>
        <w:jc w:val="left"/>
      </w:pPr>
      <w:r>
        <w:rPr>
          <w:rFonts w:ascii="Times New Roman"/>
          <w:b/>
          <w:i w:val="false"/>
          <w:color w:val="000000"/>
        </w:rPr>
        <w:t xml:space="preserve"> 
3. Электрондық мемлекеттік қызметті</w:t>
      </w:r>
      <w:r>
        <w:br/>
      </w:r>
      <w:r>
        <w:rPr>
          <w:rFonts w:ascii="Times New Roman"/>
          <w:b/>
          <w:i w:val="false"/>
          <w:color w:val="000000"/>
        </w:rPr>
        <w:t>
көрсету үдерісінде өзара</w:t>
      </w:r>
      <w:r>
        <w:br/>
      </w:r>
      <w:r>
        <w:rPr>
          <w:rFonts w:ascii="Times New Roman"/>
          <w:b/>
          <w:i w:val="false"/>
          <w:color w:val="000000"/>
        </w:rPr>
        <w:t>
әрекеттесу тәртібінің сипаты</w:t>
      </w:r>
    </w:p>
    <w:bookmarkEnd w:id="25"/>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ЖТ МДҚ/ЗТ МДҚ;</w:t>
      </w:r>
      <w:r>
        <w:br/>
      </w:r>
      <w:r>
        <w:rPr>
          <w:rFonts w:ascii="Times New Roman"/>
          <w:b w:val="false"/>
          <w:i w:val="false"/>
          <w:color w:val="000000"/>
          <w:sz w:val="28"/>
        </w:rPr>
        <w:t>
      6) алушы;</w:t>
      </w:r>
      <w:r>
        <w:br/>
      </w:r>
      <w:r>
        <w:rPr>
          <w:rFonts w:ascii="Times New Roman"/>
          <w:b w:val="false"/>
          <w:i w:val="false"/>
          <w:color w:val="000000"/>
          <w:sz w:val="28"/>
        </w:rPr>
        <w:t>
      7) қызмет беруші.</w:t>
      </w:r>
      <w:r>
        <w:br/>
      </w:r>
      <w:r>
        <w:rPr>
          <w:rFonts w:ascii="Times New Roman"/>
          <w:b w:val="false"/>
          <w:i w:val="false"/>
          <w:color w:val="000000"/>
          <w:sz w:val="28"/>
        </w:rPr>
        <w:t>
      12. ҚФБ әрекеттер кезектілігінің мәтінді кестелі сипаты ЭҮП арқылы (1 кесте) және қызмет беруші арқылы (2 кесте) әрбір әрекетті орындау мерзімін көрсете отырып,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 жетімділік (ақпарат пен ресурстар рұқсатсыз ұстап қалудан қорғау).</w:t>
      </w:r>
      <w:r>
        <w:br/>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алушының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34" w:id="26"/>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6"/>
    <w:p>
      <w:pPr>
        <w:spacing w:after="0"/>
        <w:ind w:left="0"/>
        <w:jc w:val="left"/>
      </w:pPr>
      <w:r>
        <w:rPr>
          <w:rFonts w:ascii="Times New Roman"/>
          <w:b/>
          <w:i w:val="false"/>
          <w:color w:val="000000"/>
        </w:rPr>
        <w:t xml:space="preserve"> 1-кесте. ЭҮП арқылы ҚФБ әрекеттерінің</w:t>
      </w:r>
      <w:r>
        <w:br/>
      </w:r>
      <w:r>
        <w:rPr>
          <w:rFonts w:ascii="Times New Roman"/>
          <w:b/>
          <w:i w:val="false"/>
          <w:color w:val="000000"/>
        </w:rPr>
        <w:t>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3374"/>
        <w:gridCol w:w="2970"/>
        <w:gridCol w:w="2970"/>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47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рәсімдер, операция) атауы және олардың сипаты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алушының компьютерінің интернет-</w:t>
            </w:r>
            <w:r>
              <w:br/>
            </w:r>
            <w:r>
              <w:rPr>
                <w:rFonts w:ascii="Times New Roman"/>
                <w:b w:val="false"/>
                <w:i w:val="false"/>
                <w:color w:val="000000"/>
                <w:sz w:val="20"/>
              </w:rPr>
              <w:t>
браузеріне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қателіктерге байланысты сәйкессіздіктер туралы хабарламаны қалыптастырады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қажетті құжаттарды элекрондық түрдегі құжаттарды енгізу арқылы сұраныс деректерін қалыптастырады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қызметтегі сәйкессіздіктер туралы хабарламаны қалыптастыру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02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қателіктер болса; 3–егер авторизациялауды сәтті өтсе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3204"/>
        <w:gridCol w:w="2948"/>
        <w:gridCol w:w="3205"/>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расталмауына байланысты бас тарту туралы хабарламаны қалыптастырады</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аяқталуы туралы хабарландырудың көрінуі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0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6–егер төлесе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8–егер ЭЦҚ қатесіз болса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833"/>
        <w:gridCol w:w="3833"/>
        <w:gridCol w:w="251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(алушының сұрау салуын) тіркеу және "Е-лицензиялау" МДҚ АЖ-дағы сұрау салуды өңдеу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деректеріндегі сәйкессіздіктерге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2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10–алушының біліктілік талаптарына және лицензия беру негіздеріне сәйкестігін қызмет берушінің тексеруі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кезектілігінің сипаты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304"/>
        <w:gridCol w:w="3172"/>
        <w:gridCol w:w="2512"/>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авторизациялаудан өтеді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 қызметкерінің логині мен паролі деректерінің шынайылылығын "Е-лицензиялау" МДҚ АЖ-де тексеру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5012"/>
        <w:gridCol w:w="3447"/>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алушы-ның деректерін тексеруге жолдау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 болуына байланысты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енгізу арқылы сұраныс нысанын толтыру</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3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 деректерінде қателіктер болса; 6–егер авторизациялау сәтті өтсе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5328"/>
        <w:gridCol w:w="3172"/>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9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АЖ-де тіркеу және "Е-лицензиялау" МДҚ АЖ-де қызметті өңдеу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 қателіктердің болуына байланысты сұрау салынған электрондық мемлекеттік қызметті көрсетуден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9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27"/>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7"/>
    <w:p>
      <w:pPr>
        <w:spacing w:after="0"/>
        <w:ind w:left="0"/>
        <w:jc w:val="left"/>
      </w:pPr>
      <w:r>
        <w:rPr>
          <w:rFonts w:ascii="Times New Roman"/>
          <w:b/>
          <w:i w:val="false"/>
          <w:color w:val="000000"/>
        </w:rPr>
        <w:t xml:space="preserve"> ЭҮП арқылы электрондық мемлекеттік қызметті</w:t>
      </w:r>
      <w:r>
        <w:br/>
      </w:r>
      <w:r>
        <w:rPr>
          <w:rFonts w:ascii="Times New Roman"/>
          <w:b/>
          <w:i w:val="false"/>
          <w:color w:val="000000"/>
        </w:rPr>
        <w:t>
көрсету кезіндегі функционалды өзара</w:t>
      </w:r>
      <w:r>
        <w:br/>
      </w:r>
      <w:r>
        <w:rPr>
          <w:rFonts w:ascii="Times New Roman"/>
          <w:b/>
          <w:i w:val="false"/>
          <w:color w:val="000000"/>
        </w:rPr>
        <w:t>
іс-қимылдың № 1 диаграммасы</w:t>
      </w:r>
    </w:p>
    <w:p>
      <w:pPr>
        <w:spacing w:after="0"/>
        <w:ind w:left="0"/>
        <w:jc w:val="both"/>
      </w:pPr>
      <w:r>
        <w:drawing>
          <wp:inline distT="0" distB="0" distL="0" distR="0">
            <wp:extent cx="87249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24900" cy="44196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88011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01100" cy="4965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2517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51700" cy="5588000"/>
                    </a:xfrm>
                    <a:prstGeom prst="rect">
                      <a:avLst/>
                    </a:prstGeom>
                  </pic:spPr>
                </pic:pic>
              </a:graphicData>
            </a:graphic>
          </wp:inline>
        </w:drawing>
      </w:r>
    </w:p>
    <w:bookmarkStart w:name="z36" w:id="28"/>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w:t>
      </w:r>
      <w:r>
        <w:br/>
      </w:r>
      <w:r>
        <w:rPr>
          <w:rFonts w:ascii="Times New Roman"/>
          <w:b w:val="false"/>
          <w:i w:val="false"/>
          <w:color w:val="000000"/>
          <w:sz w:val="28"/>
        </w:rPr>
        <w:t>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8"/>
    <w:p>
      <w:pPr>
        <w:spacing w:after="0"/>
        <w:ind w:left="0"/>
        <w:jc w:val="both"/>
      </w:pPr>
      <w:r>
        <w:rPr>
          <w:rFonts w:ascii="Times New Roman"/>
          <w:b w:val="false"/>
          <w:i w:val="false"/>
          <w:color w:val="000000"/>
          <w:sz w:val="28"/>
        </w:rPr>
        <w:t>Электрондық мемлекеттік қызметтің:</w:t>
      </w:r>
      <w:r>
        <w:br/>
      </w:r>
      <w:r>
        <w:rPr>
          <w:rFonts w:ascii="Times New Roman"/>
          <w:b w:val="false"/>
          <w:i w:val="false"/>
          <w:color w:val="000000"/>
          <w:sz w:val="28"/>
        </w:rPr>
        <w:t>
"сапа" және "қол жетімділік" көрсеткіштерін</w:t>
      </w:r>
      <w:r>
        <w:br/>
      </w:r>
      <w:r>
        <w:rPr>
          <w:rFonts w:ascii="Times New Roman"/>
          <w:b w:val="false"/>
          <w:i w:val="false"/>
          <w:color w:val="000000"/>
          <w:sz w:val="28"/>
        </w:rPr>
        <w:t>
анықтауға арналған сауалнама нысаны</w:t>
      </w:r>
    </w:p>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37" w:id="29"/>
    <w:p>
      <w:pPr>
        <w:spacing w:after="0"/>
        <w:ind w:left="0"/>
        <w:jc w:val="both"/>
      </w:pPr>
      <w:r>
        <w:rPr>
          <w:rFonts w:ascii="Times New Roman"/>
          <w:b w:val="false"/>
          <w:i w:val="false"/>
          <w:color w:val="000000"/>
          <w:sz w:val="28"/>
        </w:rPr>
        <w:t>
2013 жылғы 29 наурыздағы № 41</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"Аэрозольдық және фумигациялық</w:t>
      </w:r>
      <w:r>
        <w:br/>
      </w:r>
      <w:r>
        <w:rPr>
          <w:rFonts w:ascii="Times New Roman"/>
          <w:b/>
          <w:i w:val="false"/>
          <w:color w:val="000000"/>
        </w:rPr>
        <w:t>
тәсілдермен пестицидтерді (улы</w:t>
      </w:r>
      <w:r>
        <w:br/>
      </w:r>
      <w:r>
        <w:rPr>
          <w:rFonts w:ascii="Times New Roman"/>
          <w:b/>
          <w:i w:val="false"/>
          <w:color w:val="000000"/>
        </w:rPr>
        <w:t>
химикаттарды) қолдану жөніндегі</w:t>
      </w:r>
      <w:r>
        <w:br/>
      </w:r>
      <w:r>
        <w:rPr>
          <w:rFonts w:ascii="Times New Roman"/>
          <w:b/>
          <w:i w:val="false"/>
          <w:color w:val="000000"/>
        </w:rPr>
        <w:t>
қызметті жүзеге асыруға лицензияны</w:t>
      </w:r>
      <w:r>
        <w:br/>
      </w:r>
      <w:r>
        <w:rPr>
          <w:rFonts w:ascii="Times New Roman"/>
          <w:b/>
          <w:i w:val="false"/>
          <w:color w:val="000000"/>
        </w:rPr>
        <w:t>
беру, қайта ресімдеу,</w:t>
      </w:r>
      <w:r>
        <w:br/>
      </w:r>
      <w:r>
        <w:rPr>
          <w:rFonts w:ascii="Times New Roman"/>
          <w:b/>
          <w:i w:val="false"/>
          <w:color w:val="000000"/>
        </w:rPr>
        <w:t>
лицензияның телнұсқасын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38"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"Батыс Қазақстан облысының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қаулысымен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3) алушы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4) бизнес сәйкестендіру нөмірі – заңды тұлға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6) "Е-лицензиялау" веб-порталы – берілген, қайта ресімделген, уақытша тоқтатылған, қайта жаңартылған және қолданылуы тоқтатылған лицензиялар, сондай-ақ лицензияланатын қызмет түрін (шағын түрін) жүзеге асыратын лицензиаттың филиалдары, өкілдіктері (нысандары, пункттері, учаскелері) туралы мәліметтері бар,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7)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8) "Жеке тұлғалар" мемлекеттік деректер қоры –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9) "Заңды тұлғалар" мемлекеттік деректер қоры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10) құрылымдық-функционалдық бірліктер (бұдан әрі – ҚФБ) – қызмет көрсету үдерісіне қатысатын мемлекеттік органдардың құрылымдық бөлімдерінің, мекемелердің немесе басқа ұйымдардың тізбесі және ақпараттық жүйелер;</w:t>
      </w:r>
      <w:r>
        <w:br/>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алушыларға электрондық ақпараттық ресурстарды ұсыну жөнінде қызмет көрсету;</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14)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17)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Start w:name="z39" w:id="31"/>
    <w:p>
      <w:pPr>
        <w:spacing w:after="0"/>
        <w:ind w:left="0"/>
        <w:jc w:val="left"/>
      </w:pPr>
      <w:r>
        <w:rPr>
          <w:rFonts w:ascii="Times New Roman"/>
          <w:b/>
          <w:i w:val="false"/>
          <w:color w:val="000000"/>
        </w:rPr>
        <w:t xml:space="preserve"> 
2. Қызмет берушінің электрондық</w:t>
      </w:r>
      <w:r>
        <w:br/>
      </w:r>
      <w:r>
        <w:rPr>
          <w:rFonts w:ascii="Times New Roman"/>
          <w:b/>
          <w:i w:val="false"/>
          <w:color w:val="000000"/>
        </w:rPr>
        <w:t>
мемлекеттік қызметті көрсету</w:t>
      </w:r>
      <w:r>
        <w:br/>
      </w:r>
      <w:r>
        <w:rPr>
          <w:rFonts w:ascii="Times New Roman"/>
          <w:b/>
          <w:i w:val="false"/>
          <w:color w:val="000000"/>
        </w:rPr>
        <w:t>
бойынша қызметінің тәртібі</w:t>
      </w:r>
    </w:p>
    <w:bookmarkEnd w:id="31"/>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барысындағы функционалдық өзара әрекеттесудің  № 1 диаграммасы) осы Регламентің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өз компьютеріндегі интернет-браузерде сақталған ЭЦҚ тіркеу куәлігінің көмегімен ЭҮП-ге тіркеуді жүзеге асырады (ЭҮП-ге тіркелмеген алушылар үшін жүзеге асырылады);</w:t>
      </w:r>
      <w:r>
        <w:br/>
      </w:r>
      <w:r>
        <w:rPr>
          <w:rFonts w:ascii="Times New Roman"/>
          <w:b w:val="false"/>
          <w:i w:val="false"/>
          <w:color w:val="000000"/>
          <w:sz w:val="28"/>
        </w:rPr>
        <w:t>
      2) 1-үдеріс – ЭЦҚ-ге тіркеу куәлігі бар алушының компьютерінің интернет-браузеріне бекіту, мемлекеттік қызметті тұтыну үшін ЭҮП-ге алушының кілт сөзін енгізу үдерісі (авторизациялау үдерісі);</w:t>
      </w:r>
      <w:r>
        <w:br/>
      </w:r>
      <w:r>
        <w:rPr>
          <w:rFonts w:ascii="Times New Roman"/>
          <w:b w:val="false"/>
          <w:i w:val="false"/>
          <w:color w:val="000000"/>
          <w:sz w:val="28"/>
        </w:rPr>
        <w:t>
      3) 1-шарт – тіркелген алушы туралы деректердің нақтылығын логин (ЖСН/БСН) арқылы ЭҮП-де тексеру;</w:t>
      </w:r>
      <w:r>
        <w:br/>
      </w:r>
      <w:r>
        <w:rPr>
          <w:rFonts w:ascii="Times New Roman"/>
          <w:b w:val="false"/>
          <w:i w:val="false"/>
          <w:color w:val="000000"/>
          <w:sz w:val="28"/>
        </w:rPr>
        <w:t>
      4) 2-үдеріс – алушының деректеріндегі қателерге байланысты авторизация кезінде туындаған сәйкессіздіктер туралы ЭҮП-мен хабарламаны жасақтау;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сұраныс нысанын экранға шығару және оның құрылымы мен форматтық талаптарын ескере отырып, алушының нысанды толтыруы (деректерді енгізуі), сұраныс нысанына қажетті құжаттарды элекрондық түрде бекітуі.</w:t>
      </w:r>
      <w:r>
        <w:br/>
      </w:r>
      <w:r>
        <w:rPr>
          <w:rFonts w:ascii="Times New Roman"/>
          <w:b w:val="false"/>
          <w:i w:val="false"/>
          <w:color w:val="000000"/>
          <w:sz w:val="28"/>
        </w:rPr>
        <w:t>
      6) 4-үдеріс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7) 2-шарт - "Е-лицензиялау" МДҚ АЖ-да қызметті көрсету үшін төлем дәйегін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сұрау салынған қызметтегі сәйкессіздіктер туралы хабарламаны қалыптастыру;</w:t>
      </w:r>
      <w:r>
        <w:br/>
      </w:r>
      <w:r>
        <w:rPr>
          <w:rFonts w:ascii="Times New Roman"/>
          <w:b w:val="false"/>
          <w:i w:val="false"/>
          <w:color w:val="000000"/>
          <w:sz w:val="28"/>
        </w:rPr>
        <w:t>
      9) 6-үдеріс – алушының сұранысын куәландыруы (қол қоюы) үшін ЭЦҚ тіркеу куәлігін таңдауы;</w:t>
      </w:r>
      <w:r>
        <w:br/>
      </w:r>
      <w:r>
        <w:rPr>
          <w:rFonts w:ascii="Times New Roman"/>
          <w:b w:val="false"/>
          <w:i w:val="false"/>
          <w:color w:val="000000"/>
          <w:sz w:val="28"/>
        </w:rPr>
        <w:t>
      10) 3-шарт – ЭҮП-те ЭЦҚ тіркеу куәлігінің әрекет ету мерзімін және тізімде қайтарып алынған (күші жойылған) тіркеу куәліктерінің болмауын, сондай-ақ сауалда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7-үдеріс – алушының ЭЦҚ шынайылығының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қызметті көрсетуге сұраныстың толтырылған нысанын (енгізілген деректерін) ЭЦҚ арқылы куәландыруы (қол қоюы);</w:t>
      </w:r>
      <w:r>
        <w:br/>
      </w:r>
      <w:r>
        <w:rPr>
          <w:rFonts w:ascii="Times New Roman"/>
          <w:b w:val="false"/>
          <w:i w:val="false"/>
          <w:color w:val="000000"/>
          <w:sz w:val="28"/>
        </w:rPr>
        <w:t>
      13) 9-үдеріс – "Е-лицензиялау" МДҚ АЖ-дағы электрондық құжатты (алушының сұранысын) тіркеу және "Е-лицензиялау" МДҚ АЖ-дағы сұранысын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"Е-лицензиялау" МДҚ АЖ-дағы алушының деректерінде қателіктерге байланысты сұрау салынған қызметтегі сәйкессіздіктері туралы хабарламаны қалыптастыру;</w:t>
      </w:r>
      <w:r>
        <w:br/>
      </w:r>
      <w:r>
        <w:rPr>
          <w:rFonts w:ascii="Times New Roman"/>
          <w:b w:val="false"/>
          <w:i w:val="false"/>
          <w:color w:val="000000"/>
          <w:sz w:val="28"/>
        </w:rPr>
        <w:t>
      16) 11-үдеріс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7. Қызмет беруші арқылы әрбір қадамдық әрекетер және шешімдер (электрондық мемлекеттік қызметті көрсету кезіндегі функционалдық өзара әрекеттесудің  № 2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мемлекеттік қызметті көрсету үшін "Е-лицензиялау" МДҚ АЖ-не логин мен кілт сөзі енгізуі;</w:t>
      </w:r>
      <w:r>
        <w:br/>
      </w:r>
      <w:r>
        <w:rPr>
          <w:rFonts w:ascii="Times New Roman"/>
          <w:b w:val="false"/>
          <w:i w:val="false"/>
          <w:color w:val="000000"/>
          <w:sz w:val="28"/>
        </w:rPr>
        <w:t>
      2) 1-шарт – қызмет берушінің тіркелген қызметкері туралы деректердің шынайылылығын "Е-лицензиялау" МДҚ АЖ-де логин мен кілт сөзін арқылы тексеру;</w:t>
      </w:r>
      <w:r>
        <w:br/>
      </w:r>
      <w:r>
        <w:rPr>
          <w:rFonts w:ascii="Times New Roman"/>
          <w:b w:val="false"/>
          <w:i w:val="false"/>
          <w:color w:val="000000"/>
          <w:sz w:val="28"/>
        </w:rPr>
        <w:t>
      3) 2-үдеріс – қызмет беруші қызметкерінің деректерінде қателіктерге байланысты авторизация кезінде туындаған сәйкессіздіктер хабарламаны "Е-лицензиялау" МДҚ АЖ-де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 қызметкерінің алушы деректерін енгізуі;</w:t>
      </w:r>
      <w:r>
        <w:br/>
      </w:r>
      <w:r>
        <w:rPr>
          <w:rFonts w:ascii="Times New Roman"/>
          <w:b w:val="false"/>
          <w:i w:val="false"/>
          <w:color w:val="000000"/>
          <w:sz w:val="28"/>
        </w:rPr>
        <w:t>
      5) 4-үдеріс – ЭҮШ арқылы ЖТ МДҚ/ЗТ МДҚ-ға алушы деректері туралы сұраныс жіберу;</w:t>
      </w:r>
      <w:r>
        <w:br/>
      </w:r>
      <w:r>
        <w:rPr>
          <w:rFonts w:ascii="Times New Roman"/>
          <w:b w:val="false"/>
          <w:i w:val="false"/>
          <w:color w:val="000000"/>
          <w:sz w:val="28"/>
        </w:rPr>
        <w:t>
      6) 2-шарт – ЖТ МДҚ/ЗТ МДҚ-да алушы деректерінің болуын тексеру;</w:t>
      </w:r>
      <w:r>
        <w:br/>
      </w:r>
      <w:r>
        <w:rPr>
          <w:rFonts w:ascii="Times New Roman"/>
          <w:b w:val="false"/>
          <w:i w:val="false"/>
          <w:color w:val="000000"/>
          <w:sz w:val="28"/>
        </w:rPr>
        <w:t>
      7) 5-үдеріс – ЖТ МДҚ/ЗТ МДҚ-да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сұраныс нысанына қоса бекітуі;</w:t>
      </w:r>
      <w:r>
        <w:br/>
      </w:r>
      <w:r>
        <w:rPr>
          <w:rFonts w:ascii="Times New Roman"/>
          <w:b w:val="false"/>
          <w:i w:val="false"/>
          <w:color w:val="000000"/>
          <w:sz w:val="28"/>
        </w:rPr>
        <w:t>
      9) 7-үдеріс – сұранысты "Е-лицензиялау" МДҚ АЖ-де тіркеу және "Е-лицензиялау" МДҚ АЖ-де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"Е-лицензиялау" МДҚ АЖ-дағы алушының деректеріндегі қателіктерге байланысты сұрау салынған қызметтегі сәйкессіздіктер туралы хабарламаны қалыптастыру;</w:t>
      </w:r>
      <w:r>
        <w:br/>
      </w:r>
      <w:r>
        <w:rPr>
          <w:rFonts w:ascii="Times New Roman"/>
          <w:b w:val="false"/>
          <w:i w:val="false"/>
          <w:color w:val="000000"/>
          <w:sz w:val="28"/>
        </w:rPr>
        <w:t>
      12) 9-үдеріс – алушының ЭҮП-мен қалыптастырылған қызмет нәтижесін (электрондық лицензия) алуы. Электрондық құжат қызмет берушінің уәкілетті тұлғасының ЭЦҚ-ны пайдалана отырып қалыптастырылады.</w:t>
      </w:r>
      <w:r>
        <w:br/>
      </w:r>
      <w:r>
        <w:rPr>
          <w:rFonts w:ascii="Times New Roman"/>
          <w:b w:val="false"/>
          <w:i w:val="false"/>
          <w:color w:val="000000"/>
          <w:sz w:val="28"/>
        </w:rPr>
        <w:t>
      8. Қызметке сұрау салуды және жауапты толтыру нысандары www.elicense.kz "Е-лицензиялау" веб-порталында келтірілген.</w:t>
      </w:r>
      <w:r>
        <w:br/>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"электрондық үкімет" порталындағы "Қызмет алудың тарихы" бөлімінде, сондай-ақ "Батыс Қазақстан облысының ауыл шаруашылығы басқармасы" мемлекеттік мекемесіне жүгіну.</w:t>
      </w:r>
      <w:r>
        <w:br/>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Start w:name="z40" w:id="32"/>
    <w:p>
      <w:pPr>
        <w:spacing w:after="0"/>
        <w:ind w:left="0"/>
        <w:jc w:val="left"/>
      </w:pPr>
      <w:r>
        <w:rPr>
          <w:rFonts w:ascii="Times New Roman"/>
          <w:b/>
          <w:i w:val="false"/>
          <w:color w:val="000000"/>
        </w:rPr>
        <w:t xml:space="preserve"> 
3. Электрондық мемлекеттік қызметті</w:t>
      </w:r>
      <w:r>
        <w:br/>
      </w:r>
      <w:r>
        <w:rPr>
          <w:rFonts w:ascii="Times New Roman"/>
          <w:b/>
          <w:i w:val="false"/>
          <w:color w:val="000000"/>
        </w:rPr>
        <w:t>
көрсету үдерісінде өзара</w:t>
      </w:r>
      <w:r>
        <w:br/>
      </w:r>
      <w:r>
        <w:rPr>
          <w:rFonts w:ascii="Times New Roman"/>
          <w:b/>
          <w:i w:val="false"/>
          <w:color w:val="000000"/>
        </w:rPr>
        <w:t>
әрекеттесу тәртібінің сипаты</w:t>
      </w:r>
    </w:p>
    <w:bookmarkEnd w:id="32"/>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ЖТ МДҚ/ЗТ МДҚ;</w:t>
      </w:r>
      <w:r>
        <w:br/>
      </w:r>
      <w:r>
        <w:rPr>
          <w:rFonts w:ascii="Times New Roman"/>
          <w:b w:val="false"/>
          <w:i w:val="false"/>
          <w:color w:val="000000"/>
          <w:sz w:val="28"/>
        </w:rPr>
        <w:t>
      6) алушы;</w:t>
      </w:r>
      <w:r>
        <w:br/>
      </w:r>
      <w:r>
        <w:rPr>
          <w:rFonts w:ascii="Times New Roman"/>
          <w:b w:val="false"/>
          <w:i w:val="false"/>
          <w:color w:val="000000"/>
          <w:sz w:val="28"/>
        </w:rPr>
        <w:t>
      7) қызмет беруші.</w:t>
      </w:r>
      <w:r>
        <w:br/>
      </w:r>
      <w:r>
        <w:rPr>
          <w:rFonts w:ascii="Times New Roman"/>
          <w:b w:val="false"/>
          <w:i w:val="false"/>
          <w:color w:val="000000"/>
          <w:sz w:val="28"/>
        </w:rPr>
        <w:t>
      12. ҚФБ әрекеттер кезектілігінің мәтінді кестелі сипаты ЭҮП арқылы (1 кесте) және қызмет беруші арқылы (2 кесте) әрбір әрекетті орындау мерзімін көрсете отырып,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 жетімділік (ақпарат пен ресурстар рұқсатсыз ұстап қалудан қорғау).</w:t>
      </w:r>
      <w:r>
        <w:br/>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алушының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41" w:id="33"/>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w:t>
      </w:r>
      <w:r>
        <w:br/>
      </w:r>
      <w:r>
        <w:rPr>
          <w:rFonts w:ascii="Times New Roman"/>
          <w:b w:val="false"/>
          <w:i w:val="false"/>
          <w:color w:val="000000"/>
          <w:sz w:val="28"/>
        </w:rPr>
        <w:t>
химикаттарды) қолдану жөніндегі</w:t>
      </w:r>
      <w:r>
        <w:br/>
      </w:r>
      <w:r>
        <w:rPr>
          <w:rFonts w:ascii="Times New Roman"/>
          <w:b w:val="false"/>
          <w:i w:val="false"/>
          <w:color w:val="000000"/>
          <w:sz w:val="28"/>
        </w:rPr>
        <w:t>
қызметті жүзеге асыруға лицензияны</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3"/>
    <w:p>
      <w:pPr>
        <w:spacing w:after="0"/>
        <w:ind w:left="0"/>
        <w:jc w:val="left"/>
      </w:pPr>
      <w:r>
        <w:rPr>
          <w:rFonts w:ascii="Times New Roman"/>
          <w:b/>
          <w:i w:val="false"/>
          <w:color w:val="000000"/>
        </w:rPr>
        <w:t xml:space="preserve"> 1-кесте. ЭҮП арқылы ҚФБ әрекеттерінің</w:t>
      </w:r>
      <w:r>
        <w:br/>
      </w:r>
      <w:r>
        <w:rPr>
          <w:rFonts w:ascii="Times New Roman"/>
          <w:b/>
          <w:i w:val="false"/>
          <w:color w:val="000000"/>
        </w:rPr>
        <w:t>
кезектілігінің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3374"/>
        <w:gridCol w:w="2970"/>
        <w:gridCol w:w="2970"/>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147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рәсімдер, операция) атауы және олардың сипаты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алушының компьютерінің интернет-</w:t>
            </w:r>
            <w:r>
              <w:br/>
            </w:r>
            <w:r>
              <w:rPr>
                <w:rFonts w:ascii="Times New Roman"/>
                <w:b w:val="false"/>
                <w:i w:val="false"/>
                <w:color w:val="000000"/>
                <w:sz w:val="20"/>
              </w:rPr>
              <w:t>
браузеріне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қателіктерге байланысты сәйкессіздіктер туралы хабарламаны қалыптастырады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қажетті құжаттарды элекрондық түрдегі құжаттарды енгізу арқылы сұраныс деректерін қалыптастырады</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қызметтегі сәйкессіздіктер туралы хабарламаны қалыптастыру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02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қателіктер болса; 3–егер авторизациялауды сәтті өтсе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3204"/>
        <w:gridCol w:w="2948"/>
        <w:gridCol w:w="3205"/>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расталмауына байланысты бас тарту туралы хабарламаны қалыптастырады</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аяқталуы туралы хабарландырудың көрінуі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025"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6–егер төлесе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8–егер ЭЦҚ қатесіз болса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833"/>
        <w:gridCol w:w="3833"/>
        <w:gridCol w:w="251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47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ЭЦҚ арқылы куәландыру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(алушының сұрау салуын) тіркеу және "Е-лицензиялау" МДҚ АЖ-дағы сұрау салуды өңдеу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деректеріндегі сәйкессіздіктерге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2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10–алушының біліктілік талаптарына және лицензия беру негіздеріне сәйкестігін қызмет берушінің тексеруі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кезектілігінің сипаты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304"/>
        <w:gridCol w:w="3172"/>
        <w:gridCol w:w="2512"/>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авторизациялаудан өтеді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қалыптастырады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өкімдік шешім)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 қызметкерінің логині мен паролі деректерінің шынайылылығын "Е-лицензиялау" МДҚ АЖ-де тексеру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5012"/>
        <w:gridCol w:w="3447"/>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46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алушы-ның деректерін тексеруге жолдау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 болуына байланысты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енгізу арқылы сұраныс нысанын толтыру</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қалыптасқаны туралы хабарландырудың көрінуі</w:t>
            </w:r>
          </w:p>
        </w:tc>
      </w:tr>
      <w:tr>
        <w:trPr>
          <w:trHeight w:val="3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3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 деректерінде қателіктер болса; 6–егер авторизациялау сәтті өтсе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5328"/>
        <w:gridCol w:w="3172"/>
      </w:tblGrid>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19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АЖ-де тіркеу және "Е-лицензиялау" МДҚ АЖ-де қызметті өңдеу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алушының деректерінде қателіктердің болуына байланысты сұрау салынған электрондық мемлекеттік қызметті көрсетуден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9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3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 w:id="34"/>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w:t>
      </w:r>
      <w:r>
        <w:br/>
      </w:r>
      <w:r>
        <w:rPr>
          <w:rFonts w:ascii="Times New Roman"/>
          <w:b w:val="false"/>
          <w:i w:val="false"/>
          <w:color w:val="000000"/>
          <w:sz w:val="28"/>
        </w:rPr>
        <w:t>
химикаттарды) қолдану жөніндегі</w:t>
      </w:r>
      <w:r>
        <w:br/>
      </w:r>
      <w:r>
        <w:rPr>
          <w:rFonts w:ascii="Times New Roman"/>
          <w:b w:val="false"/>
          <w:i w:val="false"/>
          <w:color w:val="000000"/>
          <w:sz w:val="28"/>
        </w:rPr>
        <w:t>
қызметті жүзеге асыруға лицензияны</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4"/>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1 диаграммасы</w:t>
      </w:r>
    </w:p>
    <w:p>
      <w:pPr>
        <w:spacing w:after="0"/>
        <w:ind w:left="0"/>
        <w:jc w:val="both"/>
      </w:pPr>
      <w:r>
        <w:drawing>
          <wp:inline distT="0" distB="0" distL="0" distR="0">
            <wp:extent cx="8826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26500" cy="44704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электрондық</w:t>
      </w:r>
      <w:r>
        <w:br/>
      </w:r>
      <w:r>
        <w:rPr>
          <w:rFonts w:ascii="Times New Roman"/>
          <w:b/>
          <w:i w:val="false"/>
          <w:color w:val="000000"/>
        </w:rPr>
        <w:t>
мемлекеттік қызметті көрсету кезіндегі</w:t>
      </w:r>
      <w:r>
        <w:br/>
      </w:r>
      <w:r>
        <w:rPr>
          <w:rFonts w:ascii="Times New Roman"/>
          <w:b/>
          <w:i w:val="false"/>
          <w:color w:val="000000"/>
        </w:rPr>
        <w:t>
функционалды өзара іс-қимылдың</w:t>
      </w:r>
      <w:r>
        <w:br/>
      </w:r>
      <w:r>
        <w:rPr>
          <w:rFonts w:ascii="Times New Roman"/>
          <w:b/>
          <w:i w:val="false"/>
          <w:color w:val="000000"/>
        </w:rPr>
        <w:t>
№ 2 диаграммасы</w:t>
      </w:r>
    </w:p>
    <w:p>
      <w:pPr>
        <w:spacing w:after="0"/>
        <w:ind w:left="0"/>
        <w:jc w:val="both"/>
      </w:pPr>
      <w:r>
        <w:drawing>
          <wp:inline distT="0" distB="0" distL="0" distR="0">
            <wp:extent cx="88138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13800" cy="4965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2517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51700" cy="5588000"/>
                    </a:xfrm>
                    <a:prstGeom prst="rect">
                      <a:avLst/>
                    </a:prstGeom>
                  </pic:spPr>
                </pic:pic>
              </a:graphicData>
            </a:graphic>
          </wp:inline>
        </w:drawing>
      </w:r>
    </w:p>
    <w:bookmarkStart w:name="z43" w:id="35"/>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w:t>
      </w:r>
      <w:r>
        <w:br/>
      </w:r>
      <w:r>
        <w:rPr>
          <w:rFonts w:ascii="Times New Roman"/>
          <w:b w:val="false"/>
          <w:i w:val="false"/>
          <w:color w:val="000000"/>
          <w:sz w:val="28"/>
        </w:rPr>
        <w:t>
химикаттарды) қолдану жөніндегі</w:t>
      </w:r>
      <w:r>
        <w:br/>
      </w:r>
      <w:r>
        <w:rPr>
          <w:rFonts w:ascii="Times New Roman"/>
          <w:b w:val="false"/>
          <w:i w:val="false"/>
          <w:color w:val="000000"/>
          <w:sz w:val="28"/>
        </w:rPr>
        <w:t>
қызметті жүзеге асыруға лицензияны</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телнұсқасын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35"/>
    <w:p>
      <w:pPr>
        <w:spacing w:after="0"/>
        <w:ind w:left="0"/>
        <w:jc w:val="both"/>
      </w:pPr>
      <w:r>
        <w:rPr>
          <w:rFonts w:ascii="Times New Roman"/>
          <w:b w:val="false"/>
          <w:i w:val="false"/>
          <w:color w:val="000000"/>
          <w:sz w:val="28"/>
        </w:rPr>
        <w:t>Электрондық мемлекеттік қызметтің:</w:t>
      </w:r>
      <w:r>
        <w:br/>
      </w:r>
      <w:r>
        <w:rPr>
          <w:rFonts w:ascii="Times New Roman"/>
          <w:b w:val="false"/>
          <w:i w:val="false"/>
          <w:color w:val="000000"/>
          <w:sz w:val="28"/>
        </w:rPr>
        <w:t>
"сапа" және "қол жетімділік" көрсеткіштерін</w:t>
      </w:r>
      <w:r>
        <w:br/>
      </w:r>
      <w:r>
        <w:rPr>
          <w:rFonts w:ascii="Times New Roman"/>
          <w:b w:val="false"/>
          <w:i w:val="false"/>
          <w:color w:val="000000"/>
          <w:sz w:val="28"/>
        </w:rPr>
        <w:t>
анықтауға арналған сауалнама нысаны</w:t>
      </w:r>
    </w:p>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