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bb27" w14:textId="5e5b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2013 жылғы 27 желтоқсандағы № 20-2 шешімі. Батыс Қазақстан облысы Әділет департаментінде 2014 жылғы 14 қаңтарда № 3404 болып тіркелді. Күші жойылды - Батыс Қазақстан облысы Зеленов аудандық мәслихатының 2015 жылғы 17 наурыздағы № 31-8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17.03.2015 </w:t>
      </w:r>
      <w:r>
        <w:rPr>
          <w:rFonts w:ascii="Times New Roman"/>
          <w:b w:val="false"/>
          <w:i w:val="false"/>
          <w:color w:val="ff0000"/>
          <w:sz w:val="28"/>
        </w:rPr>
        <w:t>№ 31-8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1) кірістер – 4 583 786 мың теңге, соның ішінде:</w:t>
      </w:r>
      <w:r>
        <w:br/>
      </w:r>
      <w:r>
        <w:rPr>
          <w:rFonts w:ascii="Times New Roman"/>
          <w:b w:val="false"/>
          <w:i w:val="false"/>
          <w:color w:val="000000"/>
          <w:sz w:val="28"/>
        </w:rPr>
        <w:t>
      салықтық түсімдер – 1 173 896 мың тенге;</w:t>
      </w:r>
      <w:r>
        <w:br/>
      </w:r>
      <w:r>
        <w:rPr>
          <w:rFonts w:ascii="Times New Roman"/>
          <w:b w:val="false"/>
          <w:i w:val="false"/>
          <w:color w:val="000000"/>
          <w:sz w:val="28"/>
        </w:rPr>
        <w:t>
      салықтық емес түсімдер – 5 340 мың тенге;</w:t>
      </w:r>
      <w:r>
        <w:br/>
      </w:r>
      <w:r>
        <w:rPr>
          <w:rFonts w:ascii="Times New Roman"/>
          <w:b w:val="false"/>
          <w:i w:val="false"/>
          <w:color w:val="000000"/>
          <w:sz w:val="28"/>
        </w:rPr>
        <w:t>
      негізгі капиталды сатудан түсетін түсімдер – 80 000 мың теңге;</w:t>
      </w:r>
      <w:r>
        <w:br/>
      </w:r>
      <w:r>
        <w:rPr>
          <w:rFonts w:ascii="Times New Roman"/>
          <w:b w:val="false"/>
          <w:i w:val="false"/>
          <w:color w:val="000000"/>
          <w:sz w:val="28"/>
        </w:rPr>
        <w:t>
      трансферттер түсімі – 3 324 550 мың теңге;</w:t>
      </w:r>
      <w:r>
        <w:br/>
      </w:r>
      <w:r>
        <w:rPr>
          <w:rFonts w:ascii="Times New Roman"/>
          <w:b w:val="false"/>
          <w:i w:val="false"/>
          <w:color w:val="000000"/>
          <w:sz w:val="28"/>
        </w:rPr>
        <w:t>
      2) шығындар – 4 554 996 мың теңге;</w:t>
      </w:r>
      <w:r>
        <w:br/>
      </w:r>
      <w:r>
        <w:rPr>
          <w:rFonts w:ascii="Times New Roman"/>
          <w:b w:val="false"/>
          <w:i w:val="false"/>
          <w:color w:val="000000"/>
          <w:sz w:val="28"/>
        </w:rPr>
        <w:t>
      3) таза бюджеттік кредиттеу – 33 920 мың теңге, соның ішінде:</w:t>
      </w:r>
      <w:r>
        <w:br/>
      </w:r>
      <w:r>
        <w:rPr>
          <w:rFonts w:ascii="Times New Roman"/>
          <w:b w:val="false"/>
          <w:i w:val="false"/>
          <w:color w:val="000000"/>
          <w:sz w:val="28"/>
        </w:rPr>
        <w:t>
      бюджеттік кредиттер – 63 894 мың теңге;</w:t>
      </w:r>
      <w:r>
        <w:br/>
      </w:r>
      <w:r>
        <w:rPr>
          <w:rFonts w:ascii="Times New Roman"/>
          <w:b w:val="false"/>
          <w:i w:val="false"/>
          <w:color w:val="000000"/>
          <w:sz w:val="28"/>
        </w:rPr>
        <w:t>
      бюджеттік кредиттерді өтеу – 29 974 мың теңге;</w:t>
      </w:r>
      <w:r>
        <w:br/>
      </w:r>
      <w:r>
        <w:rPr>
          <w:rFonts w:ascii="Times New Roman"/>
          <w:b w:val="false"/>
          <w:i w:val="false"/>
          <w:color w:val="000000"/>
          <w:sz w:val="28"/>
        </w:rPr>
        <w:t>
      4) қаржы активтерiмен операциялар бойынша сальдо – 6 900 мың теңге, соның ішінде:</w:t>
      </w:r>
      <w:r>
        <w:br/>
      </w:r>
      <w:r>
        <w:rPr>
          <w:rFonts w:ascii="Times New Roman"/>
          <w:b w:val="false"/>
          <w:i w:val="false"/>
          <w:color w:val="000000"/>
          <w:sz w:val="28"/>
        </w:rPr>
        <w:t>
      қаржы активтерiн сатып алу – 6 900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-12 030 мың теңге;</w:t>
      </w:r>
      <w:r>
        <w:br/>
      </w:r>
      <w:r>
        <w:rPr>
          <w:rFonts w:ascii="Times New Roman"/>
          <w:b w:val="false"/>
          <w:i w:val="false"/>
          <w:color w:val="000000"/>
          <w:sz w:val="28"/>
        </w:rPr>
        <w:t>
      6) бюджет тапшылығын қаржыландыру (профицитін пайдалану) – 12 030 мың теңге:</w:t>
      </w:r>
      <w:r>
        <w:br/>
      </w:r>
      <w:r>
        <w:rPr>
          <w:rFonts w:ascii="Times New Roman"/>
          <w:b w:val="false"/>
          <w:i w:val="false"/>
          <w:color w:val="000000"/>
          <w:sz w:val="28"/>
        </w:rPr>
        <w:t>
      қарыздар түсімі – 63 894 мың теңге;</w:t>
      </w:r>
      <w:r>
        <w:br/>
      </w:r>
      <w:r>
        <w:rPr>
          <w:rFonts w:ascii="Times New Roman"/>
          <w:b w:val="false"/>
          <w:i w:val="false"/>
          <w:color w:val="000000"/>
          <w:sz w:val="28"/>
        </w:rPr>
        <w:t>
      қарыздарды өтеу – 57 352 мың теңге;</w:t>
      </w:r>
      <w:r>
        <w:br/>
      </w:r>
      <w:r>
        <w:rPr>
          <w:rFonts w:ascii="Times New Roman"/>
          <w:b w:val="false"/>
          <w:i w:val="false"/>
          <w:color w:val="000000"/>
          <w:sz w:val="28"/>
        </w:rPr>
        <w:t>
      бюджет қаражатының пайдаланылатын қалдықтары – 5 488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Зеленов аудандық мәслихатының 23.12.2014 </w:t>
      </w:r>
      <w:r>
        <w:rPr>
          <w:rFonts w:ascii="Times New Roman"/>
          <w:b w:val="false"/>
          <w:i w:val="false"/>
          <w:color w:val="ff0000"/>
          <w:sz w:val="28"/>
        </w:rPr>
        <w:t>№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"2014-2016 жылдарға арналған республикалық бюджет туралы" Қазақстан Республикасының Заңының </w:t>
      </w:r>
      <w:r>
        <w:rPr>
          <w:rFonts w:ascii="Times New Roman"/>
          <w:b w:val="false"/>
          <w:i w:val="false"/>
          <w:color w:val="000000"/>
          <w:sz w:val="28"/>
        </w:rPr>
        <w:t>10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2014 жылға арналған аудандық бюджетте республикалық бюджеттен бөлінетін нысаналы трансферттердің және кредиттердің жалпы сомасы 501 396 мың теңге көлемінде ескерілсін, соның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7 069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20 351 мың теңге;</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 – 154 307 мың теңге;</w:t>
      </w:r>
      <w:r>
        <w:br/>
      </w:r>
      <w:r>
        <w:rPr>
          <w:rFonts w:ascii="Times New Roman"/>
          <w:b w:val="false"/>
          <w:i w:val="false"/>
          <w:color w:val="000000"/>
          <w:sz w:val="28"/>
        </w:rPr>
        <w:t>
      коммуналдық тұрғын үй қорының тұрғын үйін жобалауға, салуға және (немесе) сатып алуға – 19 941 мың теңге;</w:t>
      </w:r>
      <w:r>
        <w:br/>
      </w:r>
      <w:r>
        <w:rPr>
          <w:rFonts w:ascii="Times New Roman"/>
          <w:b w:val="false"/>
          <w:i w:val="false"/>
          <w:color w:val="000000"/>
          <w:sz w:val="28"/>
        </w:rPr>
        <w:t>
      ауылдық елді-мекендердегі сумен жабдықтау және су бұру жүйелерін дамытуға – 55 475 мың теңге;</w:t>
      </w:r>
      <w:r>
        <w:br/>
      </w:r>
      <w:r>
        <w:rPr>
          <w:rFonts w:ascii="Times New Roman"/>
          <w:b w:val="false"/>
          <w:i w:val="false"/>
          <w:color w:val="000000"/>
          <w:sz w:val="28"/>
        </w:rPr>
        <w:t>
      мамандарды әлеуметтік қолдау шараларын іске асыруға берілетін кредиттер – 63 894 мың теңге;</w:t>
      </w:r>
      <w:r>
        <w:br/>
      </w:r>
      <w:r>
        <w:rPr>
          <w:rFonts w:ascii="Times New Roman"/>
          <w:b w:val="false"/>
          <w:i w:val="false"/>
          <w:color w:val="000000"/>
          <w:sz w:val="28"/>
        </w:rPr>
        <w:t>
      мемлекеттік атаулы әлеуметтік көмек төлеуге - 3 252 мың теңге;</w:t>
      </w:r>
      <w:r>
        <w:br/>
      </w:r>
      <w:r>
        <w:rPr>
          <w:rFonts w:ascii="Times New Roman"/>
          <w:b w:val="false"/>
          <w:i w:val="false"/>
          <w:color w:val="000000"/>
          <w:sz w:val="28"/>
        </w:rPr>
        <w:t>
      18 жасқа дейінгі балаларға мемлекеттік жәрдемақылар төлеуге – 1 263 мың теңге;</w:t>
      </w:r>
      <w:r>
        <w:br/>
      </w:r>
      <w:r>
        <w:rPr>
          <w:rFonts w:ascii="Times New Roman"/>
          <w:b w:val="false"/>
          <w:i w:val="false"/>
          <w:color w:val="000000"/>
          <w:sz w:val="28"/>
        </w:rPr>
        <w:t>
      мүгедектерге қызмет көрсетуге бағдарланған ұйымдар орналасқан жерлерге жол белгілері мен сілтегіштерін орнатуға - 109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163 444 мың теңге.</w:t>
      </w:r>
      <w:r>
        <w:br/>
      </w:r>
      <w:r>
        <w:rPr>
          <w:rFonts w:ascii="Times New Roman"/>
          <w:b w:val="false"/>
          <w:i w:val="false"/>
          <w:color w:val="000000"/>
          <w:sz w:val="28"/>
        </w:rPr>
        <w:t>
      2) 2014 жылға арналған аудандық бюджетте республикалық бюджеттен бөлінетін нысаналы трансферттердің жалпы сомасы 39 755 мың теңге көлемінде қарастырылсын, соның ішінде:</w:t>
      </w:r>
      <w:r>
        <w:br/>
      </w:r>
      <w:r>
        <w:rPr>
          <w:rFonts w:ascii="Times New Roman"/>
          <w:b w:val="false"/>
          <w:i w:val="false"/>
          <w:color w:val="000000"/>
          <w:sz w:val="28"/>
        </w:rPr>
        <w:t>
      "Махамбет ауылындағы су құбырын қайта құру" жобалау-сметалық құжаттамасын әзірлеуге – 2 995 мың теңге;</w:t>
      </w:r>
      <w:r>
        <w:br/>
      </w:r>
      <w:r>
        <w:rPr>
          <w:rFonts w:ascii="Times New Roman"/>
          <w:b w:val="false"/>
          <w:i w:val="false"/>
          <w:color w:val="000000"/>
          <w:sz w:val="28"/>
        </w:rPr>
        <w:t>
      "Щапов ауылындағы су құбырын қайта құру" жобалау-сметалық құжаттамасын әзірлеуге – 4 504 мың теңге;</w:t>
      </w:r>
      <w:r>
        <w:br/>
      </w:r>
      <w:r>
        <w:rPr>
          <w:rFonts w:ascii="Times New Roman"/>
          <w:b w:val="false"/>
          <w:i w:val="false"/>
          <w:color w:val="000000"/>
          <w:sz w:val="28"/>
        </w:rPr>
        <w:t>
      "Көшім ауылындағы су құбырын қайта құру" жобалау-сметалық құжаттамасын әзірлеуге – 5 662 мың теңге;</w:t>
      </w:r>
      <w:r>
        <w:br/>
      </w:r>
      <w:r>
        <w:rPr>
          <w:rFonts w:ascii="Times New Roman"/>
          <w:b w:val="false"/>
          <w:i w:val="false"/>
          <w:color w:val="000000"/>
          <w:sz w:val="28"/>
        </w:rPr>
        <w:t>
      "Рубежин ауылындағы су құбырын қайта құру" жобалау-сметалық құжаттамасын әзірлеуге – 8 037 мың теңге;</w:t>
      </w:r>
      <w:r>
        <w:br/>
      </w:r>
      <w:r>
        <w:rPr>
          <w:rFonts w:ascii="Times New Roman"/>
          <w:b w:val="false"/>
          <w:i w:val="false"/>
          <w:color w:val="000000"/>
          <w:sz w:val="28"/>
        </w:rPr>
        <w:t>
      "Володарское ауылындағы су құбырын қайта құру" жобалау-сметалық құжаттамасын әзірлеуге – 8 842 мың теңге;</w:t>
      </w:r>
      <w:r>
        <w:br/>
      </w:r>
      <w:r>
        <w:rPr>
          <w:rFonts w:ascii="Times New Roman"/>
          <w:b w:val="false"/>
          <w:i w:val="false"/>
          <w:color w:val="000000"/>
          <w:sz w:val="28"/>
        </w:rPr>
        <w:t>
      "Павлово ауылындағы су құбырын қайта құру" жобалау-сметалық құжаттамасын әзірлеуге – 3 664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6 051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Зеленов аудандық мәслихатының 23.12.2014 </w:t>
      </w:r>
      <w:r>
        <w:rPr>
          <w:rFonts w:ascii="Times New Roman"/>
          <w:b w:val="false"/>
          <w:i w:val="false"/>
          <w:color w:val="ff0000"/>
          <w:sz w:val="28"/>
        </w:rPr>
        <w:t>№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теңгерімділігін қамтамасыз ету үшін 2014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 есепке алынады;</w:t>
      </w:r>
      <w:r>
        <w:br/>
      </w:r>
      <w:r>
        <w:rPr>
          <w:rFonts w:ascii="Times New Roman"/>
          <w:b w:val="false"/>
          <w:i w:val="false"/>
          <w:color w:val="000000"/>
          <w:sz w:val="28"/>
        </w:rPr>
        <w:t>
      2) әлеуметтік салық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2014 жылға арналған аудандық бюджетте облыстық бюджетке бюджеттік кредиттерді өтеуге сомасы 29 974 мың теңге қарастырылсын.</w:t>
      </w:r>
      <w:r>
        <w:br/>
      </w:r>
      <w:r>
        <w:rPr>
          <w:rFonts w:ascii="Times New Roman"/>
          <w:b w:val="false"/>
          <w:i w:val="false"/>
          <w:color w:val="000000"/>
          <w:sz w:val="28"/>
        </w:rPr>
        <w:t>
      </w:t>
      </w:r>
      <w:r>
        <w:rPr>
          <w:rFonts w:ascii="Times New Roman"/>
          <w:b w:val="false"/>
          <w:i w:val="false"/>
          <w:color w:val="000000"/>
          <w:sz w:val="28"/>
        </w:rPr>
        <w:t>7. 2014 жылға арналған ауданның жергілікті атқарушы органдарының резерві 19 382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8. 2014 жылдың 1 қаңтарынан бастап ауылдық елді-мекендерде жұмыс істейтін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және тарифтік ставкалары жиырма бес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2014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Дузбатыров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Исмагулов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Зеленов аудандық мәслихатының 23.12.2014 </w:t>
      </w:r>
      <w:r>
        <w:rPr>
          <w:rFonts w:ascii="Times New Roman"/>
          <w:b w:val="false"/>
          <w:i w:val="false"/>
          <w:color w:val="ff0000"/>
          <w:sz w:val="28"/>
        </w:rPr>
        <w:t>№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0"/>
        <w:gridCol w:w="508"/>
        <w:gridCol w:w="326"/>
        <w:gridCol w:w="326"/>
        <w:gridCol w:w="6705"/>
        <w:gridCol w:w="3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4 583 786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1 173 896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541 061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444 791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3 324 550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3 324 550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3 324 550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1003"/>
        <w:gridCol w:w="1003"/>
        <w:gridCol w:w="1003"/>
        <w:gridCol w:w="5395"/>
        <w:gridCol w:w="24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4 554 996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453 047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420 713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95 459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310 150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301 083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296 053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2 918 801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166 181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159 112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150 472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2 671 056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2 668 875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2 540 673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146 824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2 393 849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128 202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25 574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төлемдері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174 514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150 623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150 623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59 479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22 373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23 755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22 963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352 899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19 941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167 413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55 475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абаттандыруды дамыту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34 653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27 164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386 328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212 515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86 027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38 431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105 826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9 621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10 496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60 611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87 402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0"/>
        <w:gridCol w:w="508"/>
        <w:gridCol w:w="326"/>
        <w:gridCol w:w="326"/>
        <w:gridCol w:w="6705"/>
        <w:gridCol w:w="3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3 952 112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1 003 734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441 899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360 529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2 853 038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2 853 038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2 853 038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99"/>
        <w:gridCol w:w="999"/>
        <w:gridCol w:w="999"/>
        <w:gridCol w:w="5423"/>
        <w:gridCol w:w="24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3 952 112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409 259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384 418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299 117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299 117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2 751 291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155 495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2 529 096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2 527 242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2 407 469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2 407 469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119 773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16 020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және мектептен тыс </w:t>
            </w:r>
            <w:r>
              <w:br/>
            </w:r>
            <w:r>
              <w:rPr>
                <w:rFonts w:ascii="Times New Roman"/>
                <w:b w:val="false"/>
                <w:i w:val="false"/>
                <w:color w:val="000000"/>
                <w:sz w:val="20"/>
              </w:rPr>
              <w:t>
іс-шараларды өткiзу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184 086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159 802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159 802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26 993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23 222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Елдi-мекендердiң санитариясын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 және көгалдандыру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357 921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225 561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225 561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225 561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97 363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88 932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9 012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89 492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32 158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10 667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қоршаған ортаны қорғау және жер қатынастары </w:t>
            </w:r>
            <w:r>
              <w:br/>
            </w:r>
            <w:r>
              <w:rPr>
                <w:rFonts w:ascii="Times New Roman"/>
                <w:b w:val="false"/>
                <w:i w:val="false"/>
                <w:color w:val="000000"/>
                <w:sz w:val="20"/>
              </w:rPr>
              <w:t>
саласындағы басқа да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103 795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12 936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0"/>
        <w:gridCol w:w="508"/>
        <w:gridCol w:w="326"/>
        <w:gridCol w:w="326"/>
        <w:gridCol w:w="6705"/>
        <w:gridCol w:w="30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4 008 632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1 065 292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469 457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387 987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2 868 000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999"/>
        <w:gridCol w:w="999"/>
        <w:gridCol w:w="999"/>
        <w:gridCol w:w="5423"/>
        <w:gridCol w:w="24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4 008 632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415 260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390 038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71 552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71 552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25 222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25 222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25 222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2 785 175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2 558 395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2 556 513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2 432 656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2 432 656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123 857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68 903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68 903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және мектептен тыс </w:t>
            </w:r>
            <w:r>
              <w:br/>
            </w:r>
            <w:r>
              <w:rPr>
                <w:rFonts w:ascii="Times New Roman"/>
                <w:b w:val="false"/>
                <w:i w:val="false"/>
                <w:color w:val="000000"/>
                <w:sz w:val="20"/>
              </w:rPr>
              <w:t>
іс-шараларды өткiзу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187 405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162 749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162 749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27 406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21 716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69 667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69 667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23 630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34 454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28 250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21 822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Елдi-мекендердiң санитариясын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 және көгалдандыру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354 937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98 083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89 523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20 419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92 381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34 727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23 876</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1 135</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қоршаған ортаны қорғау және жер қатынастары </w:t>
            </w:r>
            <w:r>
              <w:br/>
            </w:r>
            <w:r>
              <w:rPr>
                <w:rFonts w:ascii="Times New Roman"/>
                <w:b w:val="false"/>
                <w:i w:val="false"/>
                <w:color w:val="000000"/>
                <w:sz w:val="20"/>
              </w:rPr>
              <w:t>
саласындағы басқа да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12 968</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5 679</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104 697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104 697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13 134</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22 813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19 963</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 мәслихатының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882"/>
        <w:gridCol w:w="2142"/>
        <w:gridCol w:w="2142"/>
        <w:gridCol w:w="2142"/>
        <w:gridCol w:w="34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Кіші бағдарлама</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трасферттер есебінен</w:t>
            </w: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