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b375" w14:textId="89bb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2013 жылғы 14 ақпандағы № 24 қаулысы. Батыс Қазақстан облысы әділет департаментінде 2013 жылғы 18 наурызда № 3208 болып тіркелді. Күші жойылды - Батыс Қазақстан облысы Сырым ауданы әкімдігінің 2013 жылғы 27 мамырдағы № 80 қаулысымен</w:t>
      </w:r>
    </w:p>
    <w:p>
      <w:pPr>
        <w:spacing w:after="0"/>
        <w:ind w:left="0"/>
        <w:jc w:val="both"/>
      </w:pPr>
      <w:r>
        <w:rPr>
          <w:rFonts w:ascii="Times New Roman"/>
          <w:b w:val="false"/>
          <w:i w:val="false"/>
          <w:color w:val="ff0000"/>
          <w:sz w:val="28"/>
        </w:rPr>
        <w:t>      Ескерту. Күші жойылды - Батыс Қазақстан облысы Сырым ауданы әкімдігінің 27.05.2013 № 80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"Әкiмшiлiк рәсiмдер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Ә. Жоламановқа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күнтүзбелік он күн өткен соң қолданысқа енгiзiледі.</w:t>
      </w:r>
    </w:p>
    <w:bookmarkEnd w:id="0"/>
    <w:p>
      <w:pPr>
        <w:spacing w:after="0"/>
        <w:ind w:left="0"/>
        <w:jc w:val="both"/>
      </w:pPr>
      <w:r>
        <w:rPr>
          <w:rFonts w:ascii="Times New Roman"/>
          <w:b w:val="false"/>
          <w:i/>
          <w:color w:val="000000"/>
          <w:sz w:val="28"/>
        </w:rPr>
        <w:t>      Аудан әкімі                      Р. Сапарғалиев</w:t>
      </w:r>
    </w:p>
    <w:bookmarkStart w:name="z4" w:id="1"/>
    <w:p>
      <w:pPr>
        <w:spacing w:after="0"/>
        <w:ind w:left="0"/>
        <w:jc w:val="both"/>
      </w:pPr>
      <w:r>
        <w:rPr>
          <w:rFonts w:ascii="Times New Roman"/>
          <w:b w:val="false"/>
          <w:i w:val="false"/>
          <w:color w:val="000000"/>
          <w:sz w:val="28"/>
        </w:rPr>
        <w:t>
2013 жылғы 14 ақпандағы № 24</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"Екiншi және үшiншi разрядтар, бірiншi,</w:t>
      </w:r>
      <w:r>
        <w:br/>
      </w:r>
      <w:r>
        <w:rPr>
          <w:rFonts w:ascii="Times New Roman"/>
          <w:b/>
          <w:i w:val="false"/>
          <w:color w:val="000000"/>
        </w:rPr>
        <w:t>
екiншi және үшiншi жасөспiрiмдік разрядтар,</w:t>
      </w:r>
      <w:r>
        <w:br/>
      </w:r>
      <w:r>
        <w:rPr>
          <w:rFonts w:ascii="Times New Roman"/>
          <w:b/>
          <w:i w:val="false"/>
          <w:color w:val="000000"/>
        </w:rPr>
        <w:t>
біліктiлiгi жоғары және орта деңгейдегi екiншi</w:t>
      </w:r>
      <w:r>
        <w:br/>
      </w:r>
      <w:r>
        <w:rPr>
          <w:rFonts w:ascii="Times New Roman"/>
          <w:b/>
          <w:i w:val="false"/>
          <w:color w:val="000000"/>
        </w:rPr>
        <w:t>
санатты жаттықтырушы, біліктiлiгi жоғары</w:t>
      </w:r>
      <w:r>
        <w:br/>
      </w:r>
      <w:r>
        <w:rPr>
          <w:rFonts w:ascii="Times New Roman"/>
          <w:b/>
          <w:i w:val="false"/>
          <w:color w:val="000000"/>
        </w:rPr>
        <w:t>
деңгейдегi екiншi санатты нұсқаушы-спортшы,</w:t>
      </w:r>
      <w:r>
        <w:br/>
      </w:r>
      <w:r>
        <w:rPr>
          <w:rFonts w:ascii="Times New Roman"/>
          <w:b/>
          <w:i w:val="false"/>
          <w:color w:val="000000"/>
        </w:rPr>
        <w:t>
біліктiлiгi жоғары және орта деңгейдегi екiншi</w:t>
      </w:r>
      <w:r>
        <w:br/>
      </w:r>
      <w:r>
        <w:rPr>
          <w:rFonts w:ascii="Times New Roman"/>
          <w:b/>
          <w:i w:val="false"/>
          <w:color w:val="000000"/>
        </w:rPr>
        <w:t>
санатты әдiскер, спорт төрешiсi спорттық</w:t>
      </w:r>
      <w:r>
        <w:br/>
      </w:r>
      <w:r>
        <w:rPr>
          <w:rFonts w:ascii="Times New Roman"/>
          <w:b/>
          <w:i w:val="false"/>
          <w:color w:val="000000"/>
        </w:rPr>
        <w:t>
разрядтары мен санаттарын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регламенті (бұдан әрі - Регламент) Қазақстан Республикасының "Әкімшілік рәсімдер туралы"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қызметі (бұдан әрі – мемлекеттік қызмет)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Сырым ауданының бөлімі (бұдан әрі – орталық) арқылы "Сырым ауданының мәдениет, тілдерді дамыту, дене шынықтыру және спорт бөлімі" мемлекеттік мекемесімен көрсетіледі (бұдан әрі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Республикасының 1999 жылғы 2 желтоқсандағы "Дене шынықтыру және спорт туралы"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2012 жылғы 27 шілдедегі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 981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тәртiбi туралы толық ақпарат Қазақстан Республикасы Спорт және дене шынықтыру iстерi агенттiгiнiң www.mts.gov.kz, "Мемлекеттiк қызметтер" бөлiмiнде, "Халыққа қызмет көрсету орталығы" республикалық мемлекеттiк кәсiпорнының www.con.gov.kz интернет-ресурстарында, мемлекеттiк қызмет ұсынылатын жерлерде уәкiлеттi органның стенділерінде орналасқан.</w:t>
      </w:r>
      <w:r>
        <w:br/>
      </w:r>
      <w:r>
        <w:rPr>
          <w:rFonts w:ascii="Times New Roman"/>
          <w:b w:val="false"/>
          <w:i w:val="false"/>
          <w:color w:val="000000"/>
          <w:sz w:val="28"/>
        </w:rPr>
        <w:t>
      Уәкілетті органның мекен-жайы: индекс 090900, Батыс Қазақстан облысы, Сырым ауданы, Жымпиты ауылы, Қазақстан көшесі, 10, телефон: 8(71134) 31208.</w:t>
      </w:r>
      <w:r>
        <w:br/>
      </w:r>
      <w:r>
        <w:rPr>
          <w:rFonts w:ascii="Times New Roman"/>
          <w:b w:val="false"/>
          <w:i w:val="false"/>
          <w:color w:val="000000"/>
          <w:sz w:val="28"/>
        </w:rPr>
        <w:t>
      6. Мемлекеттік қызмет спорттық разрядтары мен біліктіліктерін ресми тану мақсатында жаттықтырушыларға, әдіскерлерге, нұсқаушыларға, спортшыларға және спорт төрешілеріне (бұдан әрі - алушы) көрсетіледі.</w:t>
      </w:r>
      <w:r>
        <w:br/>
      </w:r>
      <w:r>
        <w:rPr>
          <w:rFonts w:ascii="Times New Roman"/>
          <w:b w:val="false"/>
          <w:i w:val="false"/>
          <w:color w:val="000000"/>
          <w:sz w:val="28"/>
        </w:rPr>
        <w:t>
      7. Мемлекеттік қызмет нәтижесі қағаз жеткізгіште 5 жыл мерзімге спорттық разряд немесе санат беру туралы бұйрықтан үзінді көшірме не мемлекеттік қызметті көрсетуден бас тарту туралы электрондық құжат нысандағы дәлелді жауап болып табылады.</w:t>
      </w:r>
    </w:p>
    <w:bookmarkStart w:name="z6" w:id="3"/>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тәртібінің талаптары</w:t>
      </w:r>
    </w:p>
    <w:bookmarkEnd w:id="3"/>
    <w:p>
      <w:pPr>
        <w:spacing w:after="0"/>
        <w:ind w:left="0"/>
        <w:jc w:val="both"/>
      </w:pPr>
      <w:r>
        <w:rPr>
          <w:rFonts w:ascii="Times New Roman"/>
          <w:b w:val="false"/>
          <w:i w:val="false"/>
          <w:color w:val="000000"/>
          <w:sz w:val="28"/>
        </w:rPr>
        <w:t>      8. Мемлекеттiк қызмет көрсету мерзiмi:</w:t>
      </w:r>
      <w:r>
        <w:br/>
      </w:r>
      <w:r>
        <w:rPr>
          <w:rFonts w:ascii="Times New Roman"/>
          <w:b w:val="false"/>
          <w:i w:val="false"/>
          <w:color w:val="000000"/>
          <w:sz w:val="28"/>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уәкілетті орган мемлекеттiк қызмет көрсету нәтижесiн мемлекеттiк қызмет көрсету мерзiмi аяқталғанға бiр күн қалғанда ұсынады);</w:t>
      </w:r>
      <w:r>
        <w:br/>
      </w:r>
      <w:r>
        <w:rPr>
          <w:rFonts w:ascii="Times New Roman"/>
          <w:b w:val="false"/>
          <w:i w:val="false"/>
          <w:color w:val="000000"/>
          <w:sz w:val="28"/>
        </w:rPr>
        <w:t>
      2) алушы жүгiнген күнi сол жерде көрсетiлетiн мемлекеттiк қызметтi алуға дейiнгi күтудiң жол берiлетiн ең көп уақыты 20 минуттан аспайды;</w:t>
      </w:r>
      <w:r>
        <w:br/>
      </w:r>
      <w:r>
        <w:rPr>
          <w:rFonts w:ascii="Times New Roman"/>
          <w:b w:val="false"/>
          <w:i w:val="false"/>
          <w:color w:val="000000"/>
          <w:sz w:val="28"/>
        </w:rPr>
        <w:t>
      3) алушы жүгiнген күнi сол жерде көрсетiлетiн мемлекеттiк қызметтi алушыға қызмет көрсетудiң жол берiлетiн ең көп уақыты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органда жұмыс кестесі демалыс және мереке күндерiн қоспағанда, сағат 9-00 -ден бастап 18-30-ға дейiн, түскi үзiлiс сағат 13-00-ден бастап 14-30-ға дейiн.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9.00-ден 19.00-ге дейін, түскі үзіліссіз.</w:t>
      </w:r>
      <w:r>
        <w:br/>
      </w:r>
      <w:r>
        <w:rPr>
          <w:rFonts w:ascii="Times New Roman"/>
          <w:b w:val="false"/>
          <w:i w:val="false"/>
          <w:color w:val="000000"/>
          <w:sz w:val="28"/>
        </w:rPr>
        <w:t>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 мүмкіндіктері шектеулі тұтынушыларға қызмет көрсету үшін жағдайлар көзделген анықтама бюросы, күту креслосы, бланкілерді толтыру үлгілерімен ақпараттық стенділер орналастырылған орталықтың үй-жайында көрсетіледі.</w:t>
      </w:r>
    </w:p>
    <w:bookmarkStart w:name="z7" w:id="4"/>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4"/>
    <w:p>
      <w:pPr>
        <w:spacing w:after="0"/>
        <w:ind w:left="0"/>
        <w:jc w:val="both"/>
      </w:pPr>
      <w:r>
        <w:rPr>
          <w:rFonts w:ascii="Times New Roman"/>
          <w:b w:val="false"/>
          <w:i w:val="false"/>
          <w:color w:val="000000"/>
          <w:sz w:val="28"/>
        </w:rPr>
        <w:t>      12. Мемлекеттік қызметті алу үшін алушылар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Мемлекеттiк қызметтi алу үшiн барлық қажеттi құжаттар тапсырылған кезде алушыға мыналар көрсетiле отырып тиiстi құжаттардың қабылданғаны туралы қолхат берiледi:</w:t>
      </w:r>
      <w:r>
        <w:br/>
      </w:r>
      <w:r>
        <w:rPr>
          <w:rFonts w:ascii="Times New Roman"/>
          <w:b w:val="false"/>
          <w:i w:val="false"/>
          <w:color w:val="000000"/>
          <w:sz w:val="28"/>
        </w:rPr>
        <w:t>
      1) сұрауды қабылдау күнi мен нөмiрi;</w:t>
      </w:r>
      <w:r>
        <w:br/>
      </w:r>
      <w:r>
        <w:rPr>
          <w:rFonts w:ascii="Times New Roman"/>
          <w:b w:val="false"/>
          <w:i w:val="false"/>
          <w:color w:val="000000"/>
          <w:sz w:val="28"/>
        </w:rPr>
        <w:t>
      2) сұрау жасалған мемлекеттiк қызмет түрi;</w:t>
      </w:r>
      <w:r>
        <w:br/>
      </w:r>
      <w:r>
        <w:rPr>
          <w:rFonts w:ascii="Times New Roman"/>
          <w:b w:val="false"/>
          <w:i w:val="false"/>
          <w:color w:val="000000"/>
          <w:sz w:val="28"/>
        </w:rPr>
        <w:t>
      3) қоса берiлген құжаттардың саны мен атауы;</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құжаттарды ресiмдеуге өтiнiштi қабылдаған орталық қызметкерiнiң тегi, аты, әкесiнiң аты;</w:t>
      </w:r>
      <w:r>
        <w:br/>
      </w:r>
      <w:r>
        <w:rPr>
          <w:rFonts w:ascii="Times New Roman"/>
          <w:b w:val="false"/>
          <w:i w:val="false"/>
          <w:color w:val="000000"/>
          <w:sz w:val="28"/>
        </w:rPr>
        <w:t>
      6) алушының тегi, аты, әкесiнiң аты, уәкiлеттi өкiлдiң тегi, аты, әкесiнiң аты және олардың байланыс телефондары.</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сызбалар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8" w:id="5"/>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5"/>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заңнамаларымен қарастырылған жауапкершілікке тартылады.</w:t>
      </w:r>
    </w:p>
    <w:bookmarkStart w:name="z9" w:id="6"/>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жасөспiрiмдік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жаттықтырушы, біліктiлiгi</w:t>
      </w:r>
      <w:r>
        <w:br/>
      </w:r>
      <w:r>
        <w:rPr>
          <w:rFonts w:ascii="Times New Roman"/>
          <w:b w:val="false"/>
          <w:i w:val="false"/>
          <w:color w:val="000000"/>
          <w:sz w:val="28"/>
        </w:rPr>
        <w:t>
жоғары деңгейдегi екiншi</w:t>
      </w:r>
      <w:r>
        <w:br/>
      </w:r>
      <w:r>
        <w:rPr>
          <w:rFonts w:ascii="Times New Roman"/>
          <w:b w:val="false"/>
          <w:i w:val="false"/>
          <w:color w:val="000000"/>
          <w:sz w:val="28"/>
        </w:rPr>
        <w:t>
санатты нұсқаушы-спортшы,</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әдiскер, спорт төрешiсi</w:t>
      </w:r>
      <w:r>
        <w:br/>
      </w:r>
      <w:r>
        <w:rPr>
          <w:rFonts w:ascii="Times New Roman"/>
          <w:b w:val="false"/>
          <w:i w:val="false"/>
          <w:color w:val="000000"/>
          <w:sz w:val="28"/>
        </w:rPr>
        <w:t>
спорттық разрядтары мен</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6"/>
    <w:p>
      <w:pPr>
        <w:spacing w:after="0"/>
        <w:ind w:left="0"/>
        <w:jc w:val="left"/>
      </w:pPr>
      <w:r>
        <w:rPr>
          <w:rFonts w:ascii="Times New Roman"/>
          <w:b/>
          <w:i w:val="false"/>
          <w:color w:val="000000"/>
        </w:rPr>
        <w:t xml:space="preserve"> Әр әкімшілік әрекеттің (рәсімнің) орындау</w:t>
      </w:r>
      <w:r>
        <w:br/>
      </w:r>
      <w:r>
        <w:rPr>
          <w:rFonts w:ascii="Times New Roman"/>
          <w:b/>
          <w:i w:val="false"/>
          <w:color w:val="000000"/>
        </w:rPr>
        <w:t>
мерзімін көрсете отырып, әр ҚФБ әкімшілік</w:t>
      </w:r>
      <w:r>
        <w:br/>
      </w:r>
      <w:r>
        <w:rPr>
          <w:rFonts w:ascii="Times New Roman"/>
          <w:b/>
          <w:i w:val="false"/>
          <w:color w:val="000000"/>
        </w:rPr>
        <w:t>
әрекеттерінің (рәсімдерінің) өзара әрекеттестігі</w:t>
      </w:r>
      <w:r>
        <w:br/>
      </w:r>
      <w:r>
        <w:rPr>
          <w:rFonts w:ascii="Times New Roman"/>
          <w:b/>
          <w:i w:val="false"/>
          <w:color w:val="000000"/>
        </w:rPr>
        <w:t>
мен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3"/>
        <w:gridCol w:w="3887"/>
        <w:gridCol w:w="39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маманы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басшысы</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қабылдайды, тіркейді және қолхат береді.</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тексеру. Уәкілетті органның басшысына құжаттарды дайындау және жолдау.</w:t>
            </w:r>
          </w:p>
        </w:tc>
        <w:tc>
          <w:tcPr>
            <w:tcW w:w="3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Ұсынған құжаттарды қарастыру. Спорттық разряд немесе санат беру туралы бұйрығына немесе мемлекеттік қызметті көрсетуден бас тарту дәлелдi жауабына қол қою.</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жібередіу.</w:t>
            </w:r>
          </w:p>
        </w:tc>
        <w:tc>
          <w:tcPr>
            <w:tcW w:w="3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Спорттық разряд немесе санат беру туралы бұйрықтан үзінді көшірме не мемлекеттiк көрсетуден бас тарту туралы дәлелді жауапты әзiрлеу.</w:t>
            </w:r>
          </w:p>
          <w:p>
            <w:pPr>
              <w:spacing w:after="20"/>
              <w:ind w:left="20"/>
              <w:jc w:val="both"/>
            </w:pPr>
            <w:r>
              <w:rPr>
                <w:rFonts w:ascii="Times New Roman"/>
                <w:b w:val="false"/>
                <w:i w:val="false"/>
                <w:color w:val="000000"/>
                <w:sz w:val="20"/>
              </w:rPr>
              <w:t>Дайын құжаттарды орталыққа жолдау.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Алушыға уәкілетті органнан спорттық разряд немесе санат тағайындау бұйрықтан үзінді көшірме немесе мемлекеттік қызметті тағайындаудан бас тартқаны туралы дәлелді жауапты береді.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уәкілетті орган мемлекеттiк қызмет көрсету нәтижесiн мемлекеттiк қызмет көрсету мерзiмi аяқталғанға бiр күн қалғанда ұсынады);</w:t>
            </w:r>
            <w:r>
              <w:br/>
            </w:r>
            <w:r>
              <w:rPr>
                <w:rFonts w:ascii="Times New Roman"/>
                <w:b w:val="false"/>
                <w:i w:val="false"/>
                <w:color w:val="000000"/>
                <w:sz w:val="20"/>
              </w:rPr>
              <w:t>
2) алушы жүгiнген күнi сол жерде көрсетiлетiн мемлекеттiк қызметтi алуға дейiнгi күтудiң жол берiлетiн ең көп уақыты 20 минуттан аспайды;</w:t>
            </w:r>
            <w:r>
              <w:br/>
            </w:r>
            <w:r>
              <w:rPr>
                <w:rFonts w:ascii="Times New Roman"/>
                <w:b w:val="false"/>
                <w:i w:val="false"/>
                <w:color w:val="000000"/>
                <w:sz w:val="20"/>
              </w:rPr>
              <w:t>
3) алушы жүгiнген күнi сол жерде көрсетiлетiн мемлекеттiк қызметтi алушыға қызмет көрсетудiң жол берiлетiн ең көп уақыты 20 минуттан аспайды.</w:t>
            </w:r>
          </w:p>
        </w:tc>
      </w:tr>
    </w:tbl>
    <w:bookmarkStart w:name="z10" w:id="7"/>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бірiншi, екiншi және үшiншi</w:t>
      </w:r>
      <w:r>
        <w:br/>
      </w:r>
      <w:r>
        <w:rPr>
          <w:rFonts w:ascii="Times New Roman"/>
          <w:b w:val="false"/>
          <w:i w:val="false"/>
          <w:color w:val="000000"/>
          <w:sz w:val="28"/>
        </w:rPr>
        <w:t>
жасөспiрiмдік разрядтар,</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жаттықтырушы, біліктiлiгi</w:t>
      </w:r>
      <w:r>
        <w:br/>
      </w:r>
      <w:r>
        <w:rPr>
          <w:rFonts w:ascii="Times New Roman"/>
          <w:b w:val="false"/>
          <w:i w:val="false"/>
          <w:color w:val="000000"/>
          <w:sz w:val="28"/>
        </w:rPr>
        <w:t>
жоғары деңгейдегi екiншi</w:t>
      </w:r>
      <w:r>
        <w:br/>
      </w:r>
      <w:r>
        <w:rPr>
          <w:rFonts w:ascii="Times New Roman"/>
          <w:b w:val="false"/>
          <w:i w:val="false"/>
          <w:color w:val="000000"/>
          <w:sz w:val="28"/>
        </w:rPr>
        <w:t>
санатты нұсқаушы-спортшы,</w:t>
      </w:r>
      <w:r>
        <w:br/>
      </w:r>
      <w:r>
        <w:rPr>
          <w:rFonts w:ascii="Times New Roman"/>
          <w:b w:val="false"/>
          <w:i w:val="false"/>
          <w:color w:val="000000"/>
          <w:sz w:val="28"/>
        </w:rPr>
        <w:t>
біліктiлiгi жоғары және орта</w:t>
      </w:r>
      <w:r>
        <w:br/>
      </w:r>
      <w:r>
        <w:rPr>
          <w:rFonts w:ascii="Times New Roman"/>
          <w:b w:val="false"/>
          <w:i w:val="false"/>
          <w:color w:val="000000"/>
          <w:sz w:val="28"/>
        </w:rPr>
        <w:t>
деңгейдегi екiншi санатты</w:t>
      </w:r>
      <w:r>
        <w:br/>
      </w:r>
      <w:r>
        <w:rPr>
          <w:rFonts w:ascii="Times New Roman"/>
          <w:b w:val="false"/>
          <w:i w:val="false"/>
          <w:color w:val="000000"/>
          <w:sz w:val="28"/>
        </w:rPr>
        <w:t>
әдiскер, спорт төрешiсi</w:t>
      </w:r>
      <w:r>
        <w:br/>
      </w:r>
      <w:r>
        <w:rPr>
          <w:rFonts w:ascii="Times New Roman"/>
          <w:b w:val="false"/>
          <w:i w:val="false"/>
          <w:color w:val="000000"/>
          <w:sz w:val="28"/>
        </w:rPr>
        <w:t>
спорттық разрядтары мен</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drawing>
          <wp:inline distT="0" distB="0" distL="0" distR="0">
            <wp:extent cx="74041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04100" cy="5219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