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f9b2" w14:textId="077f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ауданында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2013 жылғы 28 наурыздағы № 10-3 шешімі. Батыс Қазақстан облысы Әділет департаментінде 2013 жылғы 2 мамырда № 3281 болып тіркелді. Күші жойылды - Батыс Қазақстан облысы Теректі аудандық мәслихатының 2016 жылғы 22 маусымдағы № 5-3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22.06.2016 </w:t>
      </w:r>
      <w:r>
        <w:rPr>
          <w:rFonts w:ascii="Times New Roman"/>
          <w:b w:val="false"/>
          <w:i w:val="false"/>
          <w:color w:val="ff0000"/>
          <w:sz w:val="28"/>
        </w:rPr>
        <w:t>№ 5-3</w:t>
      </w:r>
      <w:r>
        <w:rPr>
          <w:rFonts w:ascii="Times New Roman"/>
          <w:b w:val="false"/>
          <w:i w:val="false"/>
          <w:color w:val="ff0000"/>
          <w:sz w:val="28"/>
        </w:rPr>
        <w:t xml:space="preserve"> шешімімен (қол қойылған күнінен бастап күшіне енеді).</w:t>
      </w:r>
      <w:r>
        <w:br/>
      </w:r>
      <w:r>
        <w:rPr>
          <w:rFonts w:ascii="Times New Roman"/>
          <w:b w:val="false"/>
          <w:i w:val="false"/>
          <w:color w:val="000000"/>
          <w:sz w:val="28"/>
        </w:rPr>
        <w:t xml:space="preserve">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Теректі ауданында аз қамтамасыз етілген отбасыларға (азаматтарға) тұрғын үй көмегін көрсету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Көрсетілген шешіммен бекітілген Теректі ауданында аз қамтамасыз етілген отбасыларға (азаматтарға) тұрғын үй көмегін көрсету Қағидасының 2012 жылғы 1 шiлдеден бастап қолданысқа енгiзiлетiн және 2014 жылғы 1 қаңтарға дейiн қолданыста болатын 2 тармағының бесінші абзацын, 5 тармағының оныншы абзацын және 3 тармағының бірінші абзацының ережесін жекешелендірілген тұрғын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берілетінін қоспағанда, осы шешім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Батыс Қазақстан облысы Теректі аудандық мәслихаттың 22.10.2013 </w:t>
      </w:r>
      <w:r>
        <w:rPr>
          <w:rFonts w:ascii="Times New Roman"/>
          <w:b w:val="false"/>
          <w:i w:val="false"/>
          <w:color w:val="ff0000"/>
          <w:sz w:val="28"/>
        </w:rPr>
        <w:t>№ 16-2</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 Мұштанова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2013 жылғы 28 наурыздағы</w:t>
            </w:r>
            <w:r>
              <w:br/>
            </w:r>
            <w:r>
              <w:rPr>
                <w:rFonts w:ascii="Times New Roman"/>
                <w:b w:val="false"/>
                <w:i w:val="false"/>
                <w:color w:val="000000"/>
                <w:sz w:val="20"/>
              </w:rPr>
              <w:t>№ 10-3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Теректі ауданында аз қамтамасыз етілген отбасыларға (азаматтарға)</w:t>
      </w:r>
      <w:r>
        <w:br/>
      </w:r>
      <w:r>
        <w:rPr>
          <w:rFonts w:ascii="Times New Roman"/>
          <w:b/>
          <w:i w:val="false"/>
          <w:color w:val="000000"/>
        </w:rPr>
        <w:t>тұрғын үй көмегін көрсету Қағидасы</w:t>
      </w:r>
    </w:p>
    <w:p>
      <w:pPr>
        <w:spacing w:after="0"/>
        <w:ind w:left="0"/>
        <w:jc w:val="left"/>
      </w:pPr>
      <w:r>
        <w:rPr>
          <w:rFonts w:ascii="Times New Roman"/>
          <w:b w:val="false"/>
          <w:i w:val="false"/>
          <w:color w:val="000000"/>
          <w:sz w:val="28"/>
        </w:rPr>
        <w:t xml:space="preserve">      Осы Теректі ауданы бойынша аз қамтамасыз етілген отбасыларға (азаматтарға) тұрғын үй көмегін көрсету Қағидасы (бұдан әрі - Қағида)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тұрғын үй көмегін көрсетудің мөлшерін және тәртібін айқындайды.</w:t>
      </w:r>
      <w:r>
        <w:br/>
      </w:r>
      <w:r>
        <w:rPr>
          <w:rFonts w:ascii="Times New Roman"/>
          <w:b w:val="false"/>
          <w:i w:val="false"/>
          <w:color w:val="000000"/>
          <w:sz w:val="28"/>
        </w:rPr>
        <w:t>
</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w:t>
      </w:r>
      <w:r>
        <w:rPr>
          <w:rFonts w:ascii="Times New Roman"/>
          <w:b w:val="false"/>
          <w:i w:val="false"/>
          <w:color w:val="000000"/>
          <w:sz w:val="28"/>
        </w:rPr>
        <w:t>Қағидада</w:t>
      </w:r>
      <w:r>
        <w:rPr>
          <w:rFonts w:ascii="Times New Roman"/>
          <w:b w:val="false"/>
          <w:i w:val="false"/>
          <w:color w:val="000000"/>
          <w:sz w:val="28"/>
        </w:rPr>
        <w:t xml:space="preserve">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r>
        <w:br/>
      </w:r>
      <w:r>
        <w:rPr>
          <w:rFonts w:ascii="Times New Roman"/>
          <w:b w:val="false"/>
          <w:i w:val="false"/>
          <w:color w:val="000000"/>
          <w:sz w:val="28"/>
        </w:rPr>
        <w:t>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r>
        <w:br/>
      </w:r>
      <w:r>
        <w:rPr>
          <w:rFonts w:ascii="Times New Roman"/>
          <w:b w:val="false"/>
          <w:i w:val="false"/>
          <w:color w:val="000000"/>
          <w:sz w:val="28"/>
        </w:rPr>
        <w:t>
      кондоминиум объектiсiн басқару органы – кондоминиум объектiсiн басқару жөнiндегi функцияларды жүзеге асыратын жеке немесе заңды тұлға;</w:t>
      </w:r>
      <w:r>
        <w:br/>
      </w:r>
      <w:r>
        <w:rPr>
          <w:rFonts w:ascii="Times New Roman"/>
          <w:b w:val="false"/>
          <w:i w:val="false"/>
          <w:color w:val="000000"/>
          <w:sz w:val="28"/>
        </w:rPr>
        <w:t>
      уәкiлеттi орган – тұрғын үй көмегiн тағайындауды жүзеге асыратын "Теректі ауданының жұмыспен қамту және әлеуметтiк бағдарламалар бөлiмi" мемлекеттік мекемесі (бұдан әрi - уәкiлеттi орган);</w:t>
      </w:r>
      <w:r>
        <w:br/>
      </w:r>
      <w:r>
        <w:rPr>
          <w:rFonts w:ascii="Times New Roman"/>
          <w:b w:val="false"/>
          <w:i w:val="false"/>
          <w:color w:val="000000"/>
          <w:sz w:val="28"/>
        </w:rPr>
        <w:t>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көмегiн алуға құқығы бар адамдар.</w:t>
      </w:r>
      <w:r>
        <w:br/>
      </w:r>
      <w:r>
        <w:rPr>
          <w:rFonts w:ascii="Times New Roman"/>
          <w:b w:val="false"/>
          <w:i w:val="false"/>
          <w:color w:val="000000"/>
          <w:sz w:val="28"/>
        </w:rPr>
        <w:t>
      2. Тұрғын үй көмегi жергiлiктi бюджет қаражаты есебiнен Теректі ауданында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абоненттік төлемақының өсуі бөлігінде байланыс қызметтерін тұтынуға;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xml:space="preserve">
      Тұрғын үй көмегін алуға үміткер отбасының (азаматтың) жиынтық табысы Нормативтік құқықтық актілерді мемлекеттік тіркеу тізілімінде № 7412 болып тіркелген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Тұрғын үйдi күтiп ұстау және коммуналдық қызметтi пайдалану үшін шекті жол берілетін шығыстар үлесі отбасының жиынтық табысынан 5%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Теректі аудандық мәслихаттың 16.07.2013 </w:t>
      </w:r>
      <w:r>
        <w:rPr>
          <w:rFonts w:ascii="Times New Roman"/>
          <w:b w:val="false"/>
          <w:i w:val="false"/>
          <w:color w:val="ff0000"/>
          <w:sz w:val="28"/>
        </w:rPr>
        <w:t>№ 14-2</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4. Тұрғын үй көмегi қызметтердi жеткiзушiлер ұсынған шоттар бойынша көрсетiледi.</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Тұрғын үй көмегiн тағайындау тәртiбi</w:t>
      </w:r>
    </w:p>
    <w:bookmarkEnd w:id="1"/>
    <w:p>
      <w:pPr>
        <w:spacing w:after="0"/>
        <w:ind w:left="0"/>
        <w:jc w:val="left"/>
      </w:pPr>
      <w:r>
        <w:rPr>
          <w:rFonts w:ascii="Times New Roman"/>
          <w:b w:val="false"/>
          <w:i w:val="false"/>
          <w:color w:val="000000"/>
          <w:sz w:val="28"/>
        </w:rPr>
        <w:t>      5. Тұрғын үй көмегiн тағайындау үшiн отбасы (азамат) уәкiлеттi органға өтiнiш бередi және мынадай құжаттарды ұсынады:</w:t>
      </w:r>
      <w:r>
        <w:br/>
      </w:r>
      <w:r>
        <w:rPr>
          <w:rFonts w:ascii="Times New Roman"/>
          <w:b w:val="false"/>
          <w:i w:val="false"/>
          <w:color w:val="000000"/>
          <w:sz w:val="28"/>
        </w:rPr>
        <w:t>
      өтiнiш берушiнiң жеке басын куәландыратын құжаттың көшiрмесi;</w:t>
      </w:r>
      <w:r>
        <w:br/>
      </w:r>
      <w:r>
        <w:rPr>
          <w:rFonts w:ascii="Times New Roman"/>
          <w:b w:val="false"/>
          <w:i w:val="false"/>
          <w:color w:val="000000"/>
          <w:sz w:val="28"/>
        </w:rPr>
        <w:t>
      тұрғын үйге құқық беретiн құжаттың көшiрмесi;</w:t>
      </w:r>
      <w:r>
        <w:br/>
      </w:r>
      <w:r>
        <w:rPr>
          <w:rFonts w:ascii="Times New Roman"/>
          <w:b w:val="false"/>
          <w:i w:val="false"/>
          <w:color w:val="000000"/>
          <w:sz w:val="28"/>
        </w:rPr>
        <w:t>
      азаматтарды тіркеу кітабының көшірмесі немесе мекенжай анықтамасы, немесе өтініш берушінің тұрғылықты тұратын жері бойынша тіркелгенін растайтын ауылдық әкімдердің анықтамасы;</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үйдi (тұрғын ғимаратты) күтiп–ұстауға арналған ай сайынғы жарналардың мөлшерi туралы шоттар;</w:t>
      </w:r>
      <w:r>
        <w:br/>
      </w:r>
      <w:r>
        <w:rPr>
          <w:rFonts w:ascii="Times New Roman"/>
          <w:b w:val="false"/>
          <w:i w:val="false"/>
          <w:color w:val="000000"/>
          <w:sz w:val="28"/>
        </w:rPr>
        <w:t>
      коммуналдық қызметтердi тұтынуға арналған шоттар;</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түбiртек-шот.</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Батыс Қазақстан облысы Теректі аудандық мәслихаттың 05.02.2014 </w:t>
      </w:r>
      <w:r>
        <w:rPr>
          <w:rFonts w:ascii="Times New Roman"/>
          <w:b w:val="false"/>
          <w:i w:val="false"/>
          <w:color w:val="ff0000"/>
          <w:sz w:val="28"/>
        </w:rPr>
        <w:t>№ 18-2</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6. Тұрғын үй көмегі барлық жарты жылдық бойына алты ай мерзімге, жарты жылдық алдындағы соңғы тоқсандағы кірістер бойынша тағайындалады, жарты жылдық алдындағы шығыстар өткен тоқсанға немесе қызметтер толық көлемде көрсетілген соңғы тоқсанға ескеріледі. Тұрғын үй көмегін есептеу жартыжылдық сайын тоқсандарға бөле отырып тағайындалады. Тұрғын үй көмегін тағайындауға арналған құжаттары тіркелген арыздарды қабылдау жартыжылдықтың соңғы айының 10 күніне дейін жүргізіледі. Жаңа мерзiмге құжаттарды ресімдеу ресімдеудің алғашқы процедурасына ұқсас.</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Батыс Қазақстан облысы Теректі аудандық мәслихаттың 16.07.2013 </w:t>
      </w:r>
      <w:r>
        <w:rPr>
          <w:rFonts w:ascii="Times New Roman"/>
          <w:b w:val="false"/>
          <w:i w:val="false"/>
          <w:color w:val="ff0000"/>
          <w:sz w:val="28"/>
        </w:rPr>
        <w:t>№ 14-2</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7. Отбасының (азаматтың) табыстары, тұрғын үйдi (тұрғын ғимаратты) күтiп-ұстауға және коммуналдық қызметтердiң тұтыну төлемдерiнiң тарифтерi өзгерген жағдайда уәкiлеттi орган бұрын тағайындалған көмектi қайта есептейді.</w:t>
      </w:r>
      <w:r>
        <w:br/>
      </w:r>
      <w:r>
        <w:rPr>
          <w:rFonts w:ascii="Times New Roman"/>
          <w:b w:val="false"/>
          <w:i w:val="false"/>
          <w:color w:val="000000"/>
          <w:sz w:val="28"/>
        </w:rPr>
        <w:t>
      8. Тұрғын үй көмегiн алушылар тұрғын үй көмегiн алуға әсер ететiн мән-жайлар туралы он күн мерзiм iшiнде уәкiлеттi органға хабарлауға тиіс, ал өтiнiш берушiнiң тұрғын үй көмегiн заңсыз тағайындауға әкеп соқтырған жалған мәлiметтер бергенi анықталған жағдайда, өтiнiш берушiге тағайындалған тұрғын үй көмегiн төлеу тоқтатылады.</w:t>
      </w:r>
      <w:r>
        <w:br/>
      </w:r>
      <w:r>
        <w:rPr>
          <w:rFonts w:ascii="Times New Roman"/>
          <w:b w:val="false"/>
          <w:i w:val="false"/>
          <w:color w:val="000000"/>
          <w:sz w:val="28"/>
        </w:rPr>
        <w:t>
      Артық төленген соммалар өз еркiмен, ал бас тартқан жағдайда сот тәртiбiмен қайтарылуға жатады.</w:t>
      </w:r>
      <w:r>
        <w:br/>
      </w: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көмегi тағайындалмайды. Тұрғын үй көмегi 3 жасқа дейiнгi баланы тәрбиелеп отырған, күтiмге мұқтаж мүгедектердi күтетiн тұлғаларды, сонымен қатар емдеу мекемелерiнде есепте тұрған психикалық аурулармен ауыратындар және уақытша жұмысқа жарамсыздығы жөнiнде дәрiгерлiк-кеңестiк комиссияның қорытындысы барларды қоспағанда, еңбекке жарамды, өзiн-өзi жұмыспен қамтыған тұлғалар, бiрақ жұмыс iстемейтiн, оқымайтын, әскери қызмет атқармайтын және уәкілетті органға жұмыссыз ретiнде тiркелмеген отбасы мүшелерi бар отбасыларға (азаматтарға) берiлмейдi.</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Тұрғын үй көмегiн төлеу</w:t>
      </w:r>
    </w:p>
    <w:bookmarkEnd w:id="2"/>
    <w:p>
      <w:pPr>
        <w:spacing w:after="0"/>
        <w:ind w:left="0"/>
        <w:jc w:val="left"/>
      </w:pPr>
      <w:r>
        <w:rPr>
          <w:rFonts w:ascii="Times New Roman"/>
          <w:b w:val="false"/>
          <w:i w:val="false"/>
          <w:color w:val="000000"/>
          <w:sz w:val="28"/>
        </w:rPr>
        <w:t>      10. Аз қамтамасыз етiлген отбасыларға (азаматтарға) тұрғын үй көмегiн төлеу екiншi деңгейдегi банктер арқылы уәкiлеттi органмен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