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7be6" w14:textId="db17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 және су ресурстары 
министрлігінiң Балық шаруашылығы комитетi"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2014 жылғы 17 қаңтардағы № 8-ө бұйрығы. Қазақстан Республикасының Әділет министрлігінде 2014 жылы 23 қаңтарда № 9078 тіркелді. Күші жойылды - Қазақстан Республикасы Ауыл шаруашылығы министрінің 2015 жылғы 11 желтоқсандағы 18-06/1085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11.12.2015 </w:t>
      </w:r>
      <w:r>
        <w:rPr>
          <w:rFonts w:ascii="Times New Roman"/>
          <w:b w:val="false"/>
          <w:i w:val="false"/>
          <w:color w:val="ff0000"/>
          <w:sz w:val="28"/>
        </w:rPr>
        <w:t>№ 18-06/1085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Заңның 29-бабы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Қоршаған орта және су ресурстары министрлігінің кейбір мәселелері» Қазақстан Республикасы Үкіметінің 2013 жылғы 25 ақпандағы № 172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Қоршаған орта және су ресурстары министрлігінің Балық шаруашылығы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министрлігінің Балық шаруашылығы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белгіленген тәртіппен осы бұйрықтың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Қоршаған орта және су ресурстары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жарияланғаннан кейін он күнтізбелік күн өткен соң қолданысқа енгізіледі.</w:t>
      </w:r>
    </w:p>
    <w:bookmarkEnd w:id="0"/>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w:t>
      </w:r>
      <w:r>
        <w:br/>
      </w:r>
      <w:r>
        <w:rPr>
          <w:rFonts w:ascii="Times New Roman"/>
          <w:b w:val="false"/>
          <w:i w:val="false"/>
          <w:color w:val="000000"/>
          <w:sz w:val="28"/>
        </w:rPr>
        <w:t xml:space="preserve">
ресурстары министрінің  </w:t>
      </w:r>
      <w:r>
        <w:br/>
      </w:r>
      <w:r>
        <w:rPr>
          <w:rFonts w:ascii="Times New Roman"/>
          <w:b w:val="false"/>
          <w:i w:val="false"/>
          <w:color w:val="000000"/>
          <w:sz w:val="28"/>
        </w:rPr>
        <w:t>
2014 жылғы «17» қаңтардағы</w:t>
      </w:r>
      <w:r>
        <w:br/>
      </w:r>
      <w:r>
        <w:rPr>
          <w:rFonts w:ascii="Times New Roman"/>
          <w:b w:val="false"/>
          <w:i w:val="false"/>
          <w:color w:val="000000"/>
          <w:sz w:val="28"/>
        </w:rPr>
        <w:t>
№ 8-ө бұйрығымен бекiтiлген</w:t>
      </w:r>
    </w:p>
    <w:bookmarkEnd w:id="1"/>
    <w:bookmarkStart w:name="z9" w:id="2"/>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министрлігінiң Балық шаруашылығы комитетi» мемлекеттік</w:t>
      </w:r>
      <w:r>
        <w:br/>
      </w:r>
      <w:r>
        <w:rPr>
          <w:rFonts w:ascii="Times New Roman"/>
          <w:b/>
          <w:i w:val="false"/>
          <w:color w:val="000000"/>
        </w:rPr>
        <w:t>
мекемесінің ережесі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министрлігінің Балық шаруашылығы комитетi» мемлекеттік мекемесі (бұдан әрi – Комитет) Қазақстан Республикасы Қоршаған орта және су ресурстары министрлiгінiң (бұдан әрі – Министрлік) құзыретi шегінде балық ресурстарының және басқа да су жануарларын қорғау, өсiмiн молайту және пайдалану саласындағы іске асыру, бақылау және қадағалау функцияларын жүзеге асыратын ведомство және уәкілеттi орган болып табылады.</w:t>
      </w:r>
      <w:r>
        <w:br/>
      </w:r>
      <w:r>
        <w:rPr>
          <w:rFonts w:ascii="Times New Roman"/>
          <w:b w:val="false"/>
          <w:i w:val="false"/>
          <w:color w:val="000000"/>
          <w:sz w:val="28"/>
        </w:rPr>
        <w:t>
</w:t>
      </w:r>
      <w:r>
        <w:rPr>
          <w:rFonts w:ascii="Times New Roman"/>
          <w:b w:val="false"/>
          <w:i w:val="false"/>
          <w:color w:val="000000"/>
          <w:sz w:val="28"/>
        </w:rPr>
        <w:t>
      2. Комитет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Қазақстан Республикасының өзге де нормативтік құқықтық актілерін,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Комитет мемлекеттiк мекеменiң ұйымдық-құқықтық нысанындағы Министрлiкке ведомстволық бағынысты заңды тұлға болып табылады, өз атауы мемлекеттік тілде жазылған мөрi мен мөртаңбалары, белгiленген үлгiдегi бланкiлерi, сондай-ақ Қазақстан Республикасының заңнамасына сәйкес Қазақстан Республикасы Қаржы министрлігінің қазынашылық органдарында және банктерде шоттары болады.</w:t>
      </w:r>
      <w:r>
        <w:br/>
      </w:r>
      <w:r>
        <w:rPr>
          <w:rFonts w:ascii="Times New Roman"/>
          <w:b w:val="false"/>
          <w:i w:val="false"/>
          <w:color w:val="000000"/>
          <w:sz w:val="28"/>
        </w:rPr>
        <w:t>
</w:t>
      </w:r>
      <w:r>
        <w:rPr>
          <w:rFonts w:ascii="Times New Roman"/>
          <w:b w:val="false"/>
          <w:i w:val="false"/>
          <w:color w:val="000000"/>
          <w:sz w:val="28"/>
        </w:rPr>
        <w:t>
      4. Комитет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5. Комитеттің, егер Қазақстан Республикасы заңнамасына сәйкес осыған уәкілеттік берiлсе, мемлекеттiң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Комитет өз құзыретіндегі мәселелер бойынша Қазақстан Республикасы заңнамаларында белгіленген тәртіппен Комитет басшысының бұйрықтарымен және Қазақстан Республикасының заңнамаларында көзделген өзге де актілерімен шешімдер қабылдайды.</w:t>
      </w:r>
      <w:r>
        <w:br/>
      </w:r>
      <w:r>
        <w:rPr>
          <w:rFonts w:ascii="Times New Roman"/>
          <w:b w:val="false"/>
          <w:i w:val="false"/>
          <w:color w:val="000000"/>
          <w:sz w:val="28"/>
        </w:rPr>
        <w:t>
</w:t>
      </w:r>
      <w:r>
        <w:rPr>
          <w:rFonts w:ascii="Times New Roman"/>
          <w:b w:val="false"/>
          <w:i w:val="false"/>
          <w:color w:val="000000"/>
          <w:sz w:val="28"/>
        </w:rPr>
        <w:t>
      7. Комитеттің құрылымын және штат санының лимитiн Қазақстан Республикасы Қоршаған орта және су ресурстары министрімен келіскеннен кейін Жауапты хатшысы бекiтедi.</w:t>
      </w:r>
      <w:r>
        <w:br/>
      </w:r>
      <w:r>
        <w:rPr>
          <w:rFonts w:ascii="Times New Roman"/>
          <w:b w:val="false"/>
          <w:i w:val="false"/>
          <w:color w:val="000000"/>
          <w:sz w:val="28"/>
        </w:rPr>
        <w:t>
</w:t>
      </w:r>
      <w:r>
        <w:rPr>
          <w:rFonts w:ascii="Times New Roman"/>
          <w:b w:val="false"/>
          <w:i w:val="false"/>
          <w:color w:val="000000"/>
          <w:sz w:val="28"/>
        </w:rPr>
        <w:t>
      8. Заңды тұлғаның орналасқан мекен-жайы: 010000, Астана қаласы, Орынбор көшесі, 8 үй, 14 кіреберіс «Министрліктер үйі» әкімшілік ғимараты.</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Қоршаған орта және су ресурстары министрлігінің Балық шаруашылығы комитетi» мемлекеттiк мекемесi, государственное учреждение «Комитет рыбного хозяйства Министерства окружающей среды и водных 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Қоршаған орта және су ресурстары министрлігінің Балық шаруашылығы комитетi» мемлекеттiк мекемесiнің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Комитеттiң қызметiн қаржыландыру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12. Комитетің жұмыс режимі Қазақстан Республикасы еңбек заңнамасына сәйкес Министрліктің жұмыс регламентімен белгіленеді.</w:t>
      </w:r>
      <w:r>
        <w:br/>
      </w:r>
      <w:r>
        <w:rPr>
          <w:rFonts w:ascii="Times New Roman"/>
          <w:b w:val="false"/>
          <w:i w:val="false"/>
          <w:color w:val="000000"/>
          <w:sz w:val="28"/>
        </w:rPr>
        <w:t>
</w:t>
      </w:r>
      <w:r>
        <w:rPr>
          <w:rFonts w:ascii="Times New Roman"/>
          <w:b w:val="false"/>
          <w:i w:val="false"/>
          <w:color w:val="000000"/>
          <w:sz w:val="28"/>
        </w:rPr>
        <w:t>
      13. Комитеттiң функциялары болып табылатын мiндеттердi орындау мәнiне Комитетке кәсiпкерлiк субъектілерiмен шарттық қатынастарға түсуге тыйым салынады.</w:t>
      </w:r>
      <w:r>
        <w:br/>
      </w:r>
      <w:r>
        <w:rPr>
          <w:rFonts w:ascii="Times New Roman"/>
          <w:b w:val="false"/>
          <w:i w:val="false"/>
          <w:color w:val="000000"/>
          <w:sz w:val="28"/>
        </w:rPr>
        <w:t>
      Егер Комитетке Қазақстан Республикасының заңнамалық актілермен кiрiс әкелетiн қызметтi жүзеге асыру құқығы берілсе,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r>
        <w:rPr>
          <w:rFonts w:ascii="Times New Roman"/>
          <w:b w:val="false"/>
          <w:i w:val="false"/>
          <w:color w:val="000000"/>
          <w:sz w:val="28"/>
        </w:rPr>
        <w:t>
      14. Комитет:</w:t>
      </w:r>
      <w:r>
        <w:br/>
      </w:r>
      <w:r>
        <w:rPr>
          <w:rFonts w:ascii="Times New Roman"/>
          <w:b w:val="false"/>
          <w:i w:val="false"/>
          <w:color w:val="000000"/>
          <w:sz w:val="28"/>
        </w:rPr>
        <w:t>
</w:t>
      </w:r>
      <w:r>
        <w:rPr>
          <w:rFonts w:ascii="Times New Roman"/>
          <w:b w:val="false"/>
          <w:i w:val="false"/>
          <w:color w:val="000000"/>
          <w:sz w:val="28"/>
        </w:rPr>
        <w:t>
      1) Балық ресурстарын қорғау және балық аулауды реттеу басқармасынан;</w:t>
      </w:r>
      <w:r>
        <w:br/>
      </w:r>
      <w:r>
        <w:rPr>
          <w:rFonts w:ascii="Times New Roman"/>
          <w:b w:val="false"/>
          <w:i w:val="false"/>
          <w:color w:val="000000"/>
          <w:sz w:val="28"/>
        </w:rPr>
        <w:t>
</w:t>
      </w:r>
      <w:r>
        <w:rPr>
          <w:rFonts w:ascii="Times New Roman"/>
          <w:b w:val="false"/>
          <w:i w:val="false"/>
          <w:color w:val="000000"/>
          <w:sz w:val="28"/>
        </w:rPr>
        <w:t>
      2) Балық ресурстарының өсімін молайту басқармасынан;</w:t>
      </w:r>
      <w:r>
        <w:br/>
      </w:r>
      <w:r>
        <w:rPr>
          <w:rFonts w:ascii="Times New Roman"/>
          <w:b w:val="false"/>
          <w:i w:val="false"/>
          <w:color w:val="000000"/>
          <w:sz w:val="28"/>
        </w:rPr>
        <w:t>
</w:t>
      </w:r>
      <w:r>
        <w:rPr>
          <w:rFonts w:ascii="Times New Roman"/>
          <w:b w:val="false"/>
          <w:i w:val="false"/>
          <w:color w:val="000000"/>
          <w:sz w:val="28"/>
        </w:rPr>
        <w:t>
      3) Қаржылық және ұйымдастыру-құқықтық жұмыс басқармасынан тұрады.</w:t>
      </w:r>
      <w:r>
        <w:br/>
      </w:r>
      <w:r>
        <w:rPr>
          <w:rFonts w:ascii="Times New Roman"/>
          <w:b w:val="false"/>
          <w:i w:val="false"/>
          <w:color w:val="000000"/>
          <w:sz w:val="28"/>
        </w:rPr>
        <w:t>
</w:t>
      </w:r>
      <w:r>
        <w:rPr>
          <w:rFonts w:ascii="Times New Roman"/>
          <w:b w:val="false"/>
          <w:i w:val="false"/>
          <w:color w:val="000000"/>
          <w:sz w:val="28"/>
        </w:rPr>
        <w:t>
      15. Комитеттің мынадай аумақтық бөлімшелері бар:</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 және су ресурстары министрлігі Балық шаруашылығы комитетінің Арал-Сырдария облысаралық бассейндік балық шаруашылығы инспекциясы» республикалық мемлекеттiк мекемесi, Қызылорда қаласы;</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 Балық шаруашылығы комитетінің Балқаш-Алакөл облысаралық бассейндік балық шаруашылығы инспекциясы» республикалық мемлекеттiк мекемесi, Қапшағаай қаласы;</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 және су ресурстары министрлігі Балық шаруашылығы комитетінің Ертіс облысаралық бассейндік балық шаруашылығы инспекциясы» республикалық мемлекеттiк мекемесi, Өскемен қаласы;</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 және су ресурстары министрлігі Балық шаруашылығы комитетінің Есіл облысаралық бассейндік балық шаруашылығы инспекциясы» республикалық мемлекеттiк мекемесi, Астана қаласы;</w:t>
      </w:r>
      <w:r>
        <w:br/>
      </w:r>
      <w:r>
        <w:rPr>
          <w:rFonts w:ascii="Times New Roman"/>
          <w:b w:val="false"/>
          <w:i w:val="false"/>
          <w:color w:val="000000"/>
          <w:sz w:val="28"/>
        </w:rPr>
        <w:t>
</w:t>
      </w:r>
      <w:r>
        <w:rPr>
          <w:rFonts w:ascii="Times New Roman"/>
          <w:b w:val="false"/>
          <w:i w:val="false"/>
          <w:color w:val="000000"/>
          <w:sz w:val="28"/>
        </w:rPr>
        <w:t>
      5) «Қазақстан Республикасы Қоршаған орта және су ресурстары министрлігі Балық шаруашылығы комитетінің Жайық-Каспий облысаралық бассейндік балық шаруашылығы инспекциясы» республикалық мемлекеттiк мекемесi, Атырау қаласы;</w:t>
      </w:r>
      <w:r>
        <w:br/>
      </w:r>
      <w:r>
        <w:rPr>
          <w:rFonts w:ascii="Times New Roman"/>
          <w:b w:val="false"/>
          <w:i w:val="false"/>
          <w:color w:val="000000"/>
          <w:sz w:val="28"/>
        </w:rPr>
        <w:t>
</w:t>
      </w:r>
      <w:r>
        <w:rPr>
          <w:rFonts w:ascii="Times New Roman"/>
          <w:b w:val="false"/>
          <w:i w:val="false"/>
          <w:color w:val="000000"/>
          <w:sz w:val="28"/>
        </w:rPr>
        <w:t>
      6) «Қазақстан Республикасы Қоршаған орта және су ресурстары министрлігі Балық шаруашылығы комитетінің Нұра-Сарысу облысаралық бассейндік балық шаруашылығы инспекциясы» республикалық мемлекеттiк мекемесi, Қарағанды қаласы;</w:t>
      </w:r>
      <w:r>
        <w:br/>
      </w:r>
      <w:r>
        <w:rPr>
          <w:rFonts w:ascii="Times New Roman"/>
          <w:b w:val="false"/>
          <w:i w:val="false"/>
          <w:color w:val="000000"/>
          <w:sz w:val="28"/>
        </w:rPr>
        <w:t>
</w:t>
      </w:r>
      <w:r>
        <w:rPr>
          <w:rFonts w:ascii="Times New Roman"/>
          <w:b w:val="false"/>
          <w:i w:val="false"/>
          <w:color w:val="000000"/>
          <w:sz w:val="28"/>
        </w:rPr>
        <w:t>
      7) «Қазақстан Республикасы Қоршаған орта және су ресурстары министрлігі Балық шаруашылығы комитетінің Тобыл-Торғай облысаралық бассейндік балық шаруашылығы инспекциясы» республикалық мемлекеттiк мекемесi, Қостанай қаласы;</w:t>
      </w:r>
      <w:r>
        <w:br/>
      </w:r>
      <w:r>
        <w:rPr>
          <w:rFonts w:ascii="Times New Roman"/>
          <w:b w:val="false"/>
          <w:i w:val="false"/>
          <w:color w:val="000000"/>
          <w:sz w:val="28"/>
        </w:rPr>
        <w:t>
</w:t>
      </w:r>
      <w:r>
        <w:rPr>
          <w:rFonts w:ascii="Times New Roman"/>
          <w:b w:val="false"/>
          <w:i w:val="false"/>
          <w:color w:val="000000"/>
          <w:sz w:val="28"/>
        </w:rPr>
        <w:t>
      8) «Қазақстан Республикасы Қоршаған орта және су ресурстары министрлігі Балық шаруашылығы комитетінің Шу-Талас облысаралық бассейндік балық шаруашылығы инспекциясы» республикалық мемлекеттiк мекемесi, Тараз қаласы.</w:t>
      </w:r>
      <w:r>
        <w:br/>
      </w:r>
      <w:r>
        <w:rPr>
          <w:rFonts w:ascii="Times New Roman"/>
          <w:b w:val="false"/>
          <w:i w:val="false"/>
          <w:color w:val="000000"/>
          <w:sz w:val="28"/>
        </w:rPr>
        <w:t>
      Комитет балық шаруашылығы саласындағы республикалық мемлекеттік қазыналық кәсіпорындарына Министрліктің қарамағындағы:</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 және су ресурстары министрлігінің «Атырау бекіре балық өсіру зауыты»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министрлігінің «Жайық-Атырау бекіре балық өсіру зауыты»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 және су ресурстары министрлігінің «Қапшағай уылдырық шашу-өсіру шаруашылығы»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 және су ресурстары министрлігінің «Қамыстыбас балық питомнигі»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5) Қазақстан Республикасы Қоршаған орта және су ресурстары министрлігінің «Петропавл балық питомнигі»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6) Қазақстан Республикасы Қоршаған орта және су ресурстары министрлігінің «Майбалық балық питомнигі»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7) Қазақстан Республикасы Қоршаған орта және су ресурстары министрлігінің «Қазақ өндірістік-жерсіндіру станциясы» республикалық мемлекеттік қазыналық кәсіпорнына басқару мәселелері бойынша жұмыс органы болып табылады.</w:t>
      </w:r>
    </w:p>
    <w:bookmarkEnd w:id="4"/>
    <w:bookmarkStart w:name="z44" w:id="5"/>
    <w:p>
      <w:pPr>
        <w:spacing w:after="0"/>
        <w:ind w:left="0"/>
        <w:jc w:val="left"/>
      </w:pPr>
      <w:r>
        <w:rPr>
          <w:rFonts w:ascii="Times New Roman"/>
          <w:b/>
          <w:i w:val="false"/>
          <w:color w:val="000000"/>
        </w:rPr>
        <w:t xml:space="preserve"> 
2. Комитеттің негізгі міндеттері мен функциялары</w:t>
      </w:r>
    </w:p>
    <w:bookmarkEnd w:id="5"/>
    <w:bookmarkStart w:name="z45" w:id="6"/>
    <w:p>
      <w:pPr>
        <w:spacing w:after="0"/>
        <w:ind w:left="0"/>
        <w:jc w:val="both"/>
      </w:pPr>
      <w:r>
        <w:rPr>
          <w:rFonts w:ascii="Times New Roman"/>
          <w:b w:val="false"/>
          <w:i w:val="false"/>
          <w:color w:val="000000"/>
          <w:sz w:val="28"/>
        </w:rPr>
        <w:t>
      16. Комитеттің міндеті:балық ресурстарының және басқа су жануарларын қорғау, өсімін молайту және пайдалану саласындағы мемлекеттік саясатын іске асыру: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 әзірлеу бойынша жұмыс органы болып табылады, реттелетін салаларда нормативтік құқықтық актілердің жобаларын келіседі, сондай-ақ мемлекеттік органдарда нормативтік құқықтық актілерінің келісуін (тіркеуін) өтуіне қатысады;</w:t>
      </w:r>
      <w:r>
        <w:br/>
      </w:r>
      <w:r>
        <w:rPr>
          <w:rFonts w:ascii="Times New Roman"/>
          <w:b w:val="false"/>
          <w:i w:val="false"/>
          <w:color w:val="000000"/>
          <w:sz w:val="28"/>
        </w:rPr>
        <w:t>
</w:t>
      </w:r>
      <w:r>
        <w:rPr>
          <w:rFonts w:ascii="Times New Roman"/>
          <w:b w:val="false"/>
          <w:i w:val="false"/>
          <w:color w:val="000000"/>
          <w:sz w:val="28"/>
        </w:rPr>
        <w:t>
      2) Комитеттің, аумақтық бөлімшелердің бюджеттік өтінімін дайындау, оны Министрлікке ұсыну, сондай-ақ өзге де бюджеттік процесстердің рәсімдерін орындауды қамтамасыз етеді;</w:t>
      </w:r>
      <w:r>
        <w:br/>
      </w:r>
      <w:r>
        <w:rPr>
          <w:rFonts w:ascii="Times New Roman"/>
          <w:b w:val="false"/>
          <w:i w:val="false"/>
          <w:color w:val="000000"/>
          <w:sz w:val="28"/>
        </w:rPr>
        <w:t>
</w:t>
      </w:r>
      <w:r>
        <w:rPr>
          <w:rFonts w:ascii="Times New Roman"/>
          <w:b w:val="false"/>
          <w:i w:val="false"/>
          <w:color w:val="000000"/>
          <w:sz w:val="28"/>
        </w:rPr>
        <w:t>
      3) өзінің құзыреті мәселелері бойынша болжау жасалып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енгізуге.</w:t>
      </w:r>
      <w:r>
        <w:br/>
      </w:r>
      <w:r>
        <w:rPr>
          <w:rFonts w:ascii="Times New Roman"/>
          <w:b w:val="false"/>
          <w:i w:val="false"/>
          <w:color w:val="000000"/>
          <w:sz w:val="28"/>
        </w:rPr>
        <w:t>
</w:t>
      </w:r>
      <w:r>
        <w:rPr>
          <w:rFonts w:ascii="Times New Roman"/>
          <w:b w:val="false"/>
          <w:i w:val="false"/>
          <w:color w:val="000000"/>
          <w:sz w:val="28"/>
        </w:rPr>
        <w:t>
      17. Комитеттің міндеті: балық ресурстарының және басқа су жануарларын қорғау, өсімін молайту және пайдалану саласындағы мемлекеттік бақылауды және қадағалауды іске асыру: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мынадай мемлекеттік бақылауды және қадағалауды іске асырады:</w:t>
      </w:r>
      <w:r>
        <w:br/>
      </w:r>
      <w:r>
        <w:rPr>
          <w:rFonts w:ascii="Times New Roman"/>
          <w:b w:val="false"/>
          <w:i w:val="false"/>
          <w:color w:val="000000"/>
          <w:sz w:val="28"/>
        </w:rPr>
        <w:t>
      балық ресурстарының және басқа су жануарларын қорғау, өсімін молайту және пайдалану саласындағы нормаларының сақталуына;</w:t>
      </w:r>
      <w:r>
        <w:br/>
      </w:r>
      <w:r>
        <w:rPr>
          <w:rFonts w:ascii="Times New Roman"/>
          <w:b w:val="false"/>
          <w:i w:val="false"/>
          <w:color w:val="000000"/>
          <w:sz w:val="28"/>
        </w:rPr>
        <w:t>
      балық ресурстарының және басқа су жануарларын қорғау,өсімін молайту және пайдалану саласындағы шаралардың атқарылуына;</w:t>
      </w:r>
      <w:r>
        <w:br/>
      </w:r>
      <w:r>
        <w:rPr>
          <w:rFonts w:ascii="Times New Roman"/>
          <w:b w:val="false"/>
          <w:i w:val="false"/>
          <w:color w:val="000000"/>
          <w:sz w:val="28"/>
        </w:rPr>
        <w:t>
      балық аулау Қағидасының сақталуына;</w:t>
      </w:r>
      <w:r>
        <w:br/>
      </w:r>
      <w:r>
        <w:rPr>
          <w:rFonts w:ascii="Times New Roman"/>
          <w:b w:val="false"/>
          <w:i w:val="false"/>
          <w:color w:val="000000"/>
          <w:sz w:val="28"/>
        </w:rPr>
        <w:t>
      балық ресурстарын және басқа да су жануарларын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жеке және заңды тұлғалардың балық шаруашылығын жүргiзу шарттары талаптарынының орындалуына;</w:t>
      </w:r>
      <w:r>
        <w:br/>
      </w:r>
      <w:r>
        <w:rPr>
          <w:rFonts w:ascii="Times New Roman"/>
          <w:b w:val="false"/>
          <w:i w:val="false"/>
          <w:color w:val="000000"/>
          <w:sz w:val="28"/>
        </w:rPr>
        <w:t>
      балық ресурстарын және басқа да су жануарларын, олардың бөліктері мен дериваттарын пайдалануға белгiленген шектеулер мен тыйым салулардың сақталуына;</w:t>
      </w:r>
      <w:r>
        <w:br/>
      </w:r>
      <w:r>
        <w:rPr>
          <w:rFonts w:ascii="Times New Roman"/>
          <w:b w:val="false"/>
          <w:i w:val="false"/>
          <w:color w:val="000000"/>
          <w:sz w:val="28"/>
        </w:rPr>
        <w:t>
      балық шарушылығын жүргізу Қағидасының сақталуына;</w:t>
      </w:r>
      <w:r>
        <w:br/>
      </w:r>
      <w:r>
        <w:rPr>
          <w:rFonts w:ascii="Times New Roman"/>
          <w:b w:val="false"/>
          <w:i w:val="false"/>
          <w:color w:val="000000"/>
          <w:sz w:val="28"/>
        </w:rPr>
        <w:t>
      балық ресурстарын және басқа да су жануарларын қорғау, өсiмiн молайту және пайдалану саласындағы Қазақстан Республикасы заңнамаларының өзге де талаптарының орындалуына;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әкелуге және Қазақстан Республикасының аумағынан әкетуге;</w:t>
      </w:r>
      <w:r>
        <w:br/>
      </w:r>
      <w:r>
        <w:rPr>
          <w:rFonts w:ascii="Times New Roman"/>
          <w:b w:val="false"/>
          <w:i w:val="false"/>
          <w:color w:val="000000"/>
          <w:sz w:val="28"/>
        </w:rPr>
        <w:t>
</w:t>
      </w:r>
      <w:r>
        <w:rPr>
          <w:rFonts w:ascii="Times New Roman"/>
          <w:b w:val="false"/>
          <w:i w:val="false"/>
          <w:color w:val="000000"/>
          <w:sz w:val="28"/>
        </w:rPr>
        <w:t>
      2) жануарлар дүниесiн қорғау, өсiмiн молайту және пайдалану саласындағы Қазақстан Республикасы заңнамаларының талаптарын сақталуын анықтау мақсатында жануарлар дүниесін қолданушылардың қызметін тексереді;</w:t>
      </w:r>
      <w:r>
        <w:br/>
      </w:r>
      <w:r>
        <w:rPr>
          <w:rFonts w:ascii="Times New Roman"/>
          <w:b w:val="false"/>
          <w:i w:val="false"/>
          <w:color w:val="000000"/>
          <w:sz w:val="28"/>
        </w:rPr>
        <w:t>
</w:t>
      </w:r>
      <w:r>
        <w:rPr>
          <w:rFonts w:ascii="Times New Roman"/>
          <w:b w:val="false"/>
          <w:i w:val="false"/>
          <w:color w:val="000000"/>
          <w:sz w:val="28"/>
        </w:rPr>
        <w:t>
      18. Комитеттің міндеті: балық ресурстары мен басқа да су жануарларын қорғау, өсімін молайту және тиімді пайдалануды қамтамасыз ету.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балық ресурстары мен басқа да су жануарларын қолдануға;</w:t>
      </w:r>
      <w:r>
        <w:br/>
      </w:r>
      <w:r>
        <w:rPr>
          <w:rFonts w:ascii="Times New Roman"/>
          <w:b w:val="false"/>
          <w:i w:val="false"/>
          <w:color w:val="000000"/>
          <w:sz w:val="28"/>
        </w:rPr>
        <w:t>
      балық ресурстарын және басқа да су жануарларын интродукциялауды, реинтродукциялауды, будандастыруды мен жерсіндіруді өндіруге;</w:t>
      </w:r>
      <w:r>
        <w:br/>
      </w:r>
      <w:r>
        <w:rPr>
          <w:rFonts w:ascii="Times New Roman"/>
          <w:b w:val="false"/>
          <w:i w:val="false"/>
          <w:color w:val="000000"/>
          <w:sz w:val="28"/>
        </w:rPr>
        <w:t>
      балық ресурстарын және басқа да су жануарларын, олардың бөлiктерi мен дериваттарын, оның iшiнде сирек кездесетiн және құрып кету қаупi төнген санаттарға жатқызылған жануарлар түрлерiн әкелуге және әкетуге;</w:t>
      </w:r>
      <w:r>
        <w:br/>
      </w:r>
      <w:r>
        <w:rPr>
          <w:rFonts w:ascii="Times New Roman"/>
          <w:b w:val="false"/>
          <w:i w:val="false"/>
          <w:color w:val="000000"/>
          <w:sz w:val="28"/>
        </w:rPr>
        <w:t>
      рұқсат береді.</w:t>
      </w:r>
      <w:r>
        <w:br/>
      </w:r>
      <w:r>
        <w:rPr>
          <w:rFonts w:ascii="Times New Roman"/>
          <w:b w:val="false"/>
          <w:i w:val="false"/>
          <w:color w:val="000000"/>
          <w:sz w:val="28"/>
        </w:rPr>
        <w:t>
</w:t>
      </w:r>
      <w:r>
        <w:rPr>
          <w:rFonts w:ascii="Times New Roman"/>
          <w:b w:val="false"/>
          <w:i w:val="false"/>
          <w:color w:val="000000"/>
          <w:sz w:val="28"/>
        </w:rPr>
        <w:t>
      2) балық аулауға және балық шарушылығын жүргізуге шарт жасасады;</w:t>
      </w:r>
      <w:r>
        <w:br/>
      </w:r>
      <w:r>
        <w:rPr>
          <w:rFonts w:ascii="Times New Roman"/>
          <w:b w:val="false"/>
          <w:i w:val="false"/>
          <w:color w:val="000000"/>
          <w:sz w:val="28"/>
        </w:rPr>
        <w:t>
</w:t>
      </w:r>
      <w:r>
        <w:rPr>
          <w:rFonts w:ascii="Times New Roman"/>
          <w:b w:val="false"/>
          <w:i w:val="false"/>
          <w:color w:val="000000"/>
          <w:sz w:val="28"/>
        </w:rPr>
        <w:t>
      3) балық шаруашылығы су айдындарының және (немесе) учаскелерiнiң резервтiк қорындағы балық ресурстарының және басқа су жануарларын қорғауды, өсiмiн молайтуды және мемлекеттiк есепке алуды;</w:t>
      </w:r>
      <w:r>
        <w:br/>
      </w:r>
      <w:r>
        <w:rPr>
          <w:rFonts w:ascii="Times New Roman"/>
          <w:b w:val="false"/>
          <w:i w:val="false"/>
          <w:color w:val="000000"/>
          <w:sz w:val="28"/>
        </w:rPr>
        <w:t>
      балық ресурстарының және басқа су жануарларын қорғау, өсімін молайту және пайдалану саласындағы ғылыми-зерттеулер мен жобалау-іздестіру жұмыстарын жүргізуді;</w:t>
      </w:r>
      <w:r>
        <w:br/>
      </w:r>
      <w:r>
        <w:rPr>
          <w:rFonts w:ascii="Times New Roman"/>
          <w:b w:val="false"/>
          <w:i w:val="false"/>
          <w:color w:val="000000"/>
          <w:sz w:val="28"/>
        </w:rPr>
        <w:t>
      балық ресурстарының және басқа су жануарларын мемлекеттік есепке алуды, оның кадастры мен мониторингін жүргізуді;</w:t>
      </w:r>
      <w:r>
        <w:br/>
      </w:r>
      <w:r>
        <w:rPr>
          <w:rFonts w:ascii="Times New Roman"/>
          <w:b w:val="false"/>
          <w:i w:val="false"/>
          <w:color w:val="000000"/>
          <w:sz w:val="28"/>
        </w:rPr>
        <w:t>
      сирек кездесетiн және құрып кету қаупi төнген балықтар және басқа су жануарлар түрлерiн интродукциялау, реинтродукциялау және будандастыру, сондай-ақ жасанды түрде өсiру жөнiндегi қызметiн;</w:t>
      </w:r>
      <w:r>
        <w:br/>
      </w:r>
      <w:r>
        <w:rPr>
          <w:rFonts w:ascii="Times New Roman"/>
          <w:b w:val="false"/>
          <w:i w:val="false"/>
          <w:color w:val="000000"/>
          <w:sz w:val="28"/>
        </w:rPr>
        <w:t>
      балық шаруашылығы су айдындарын және (немесе) учаскелерiн бекiтiп беру жөнiндегi конкурсын дайындау және өткiзу шараларын;</w:t>
      </w:r>
      <w:r>
        <w:br/>
      </w:r>
      <w:r>
        <w:rPr>
          <w:rFonts w:ascii="Times New Roman"/>
          <w:b w:val="false"/>
          <w:i w:val="false"/>
          <w:color w:val="000000"/>
          <w:sz w:val="28"/>
        </w:rPr>
        <w:t>
      балықтың қырылу қаупі бар су айдындарында және (немесе) учаскелерінде аулауды;</w:t>
      </w:r>
      <w:r>
        <w:br/>
      </w:r>
      <w:r>
        <w:rPr>
          <w:rFonts w:ascii="Times New Roman"/>
          <w:b w:val="false"/>
          <w:i w:val="false"/>
          <w:color w:val="000000"/>
          <w:sz w:val="28"/>
        </w:rPr>
        <w:t>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4) аккредиттелінген республикалық қауымдастықтар қоғамдық бірлестіктер балықшылардың және балық шаруашылығы субъектілері қатысуымен, бекітілген лимиттер негізінде балық ресурстарының және басқа су жануарларын алу квоталарын бөледі;</w:t>
      </w:r>
      <w:r>
        <w:br/>
      </w:r>
      <w:r>
        <w:rPr>
          <w:rFonts w:ascii="Times New Roman"/>
          <w:b w:val="false"/>
          <w:i w:val="false"/>
          <w:color w:val="000000"/>
          <w:sz w:val="28"/>
        </w:rPr>
        <w:t>
</w:t>
      </w:r>
      <w:r>
        <w:rPr>
          <w:rFonts w:ascii="Times New Roman"/>
          <w:b w:val="false"/>
          <w:i w:val="false"/>
          <w:color w:val="000000"/>
          <w:sz w:val="28"/>
        </w:rPr>
        <w:t>
      5) рекреациалық балық аулау аймақтарын;</w:t>
      </w:r>
      <w:r>
        <w:br/>
      </w:r>
      <w:r>
        <w:rPr>
          <w:rFonts w:ascii="Times New Roman"/>
          <w:b w:val="false"/>
          <w:i w:val="false"/>
          <w:color w:val="000000"/>
          <w:sz w:val="28"/>
        </w:rPr>
        <w:t>
      ұйықтарды (ұйықтық учаскелерді) ашып, жабады, балық шаруашылығы учаскелерінің шекараларын;</w:t>
      </w:r>
      <w:r>
        <w:br/>
      </w:r>
      <w:r>
        <w:rPr>
          <w:rFonts w:ascii="Times New Roman"/>
          <w:b w:val="false"/>
          <w:i w:val="false"/>
          <w:color w:val="000000"/>
          <w:sz w:val="28"/>
        </w:rPr>
        <w:t>
      бекітеді.</w:t>
      </w:r>
      <w:r>
        <w:br/>
      </w:r>
      <w:r>
        <w:rPr>
          <w:rFonts w:ascii="Times New Roman"/>
          <w:b w:val="false"/>
          <w:i w:val="false"/>
          <w:color w:val="000000"/>
          <w:sz w:val="28"/>
        </w:rPr>
        <w:t>
</w:t>
      </w:r>
      <w:r>
        <w:rPr>
          <w:rFonts w:ascii="Times New Roman"/>
          <w:b w:val="false"/>
          <w:i w:val="false"/>
          <w:color w:val="000000"/>
          <w:sz w:val="28"/>
        </w:rPr>
        <w:t>
      6) ғылыми ұсынымдар негізінде балық шаруашылығы су айдындарын және (немесе) учаскелерін паспорттауды жүргізеді;</w:t>
      </w:r>
      <w:r>
        <w:br/>
      </w:r>
      <w:r>
        <w:rPr>
          <w:rFonts w:ascii="Times New Roman"/>
          <w:b w:val="false"/>
          <w:i w:val="false"/>
          <w:color w:val="000000"/>
          <w:sz w:val="28"/>
        </w:rPr>
        <w:t>
</w:t>
      </w:r>
      <w:r>
        <w:rPr>
          <w:rFonts w:ascii="Times New Roman"/>
          <w:b w:val="false"/>
          <w:i w:val="false"/>
          <w:color w:val="000000"/>
          <w:sz w:val="28"/>
        </w:rPr>
        <w:t>
      7) Қазақстан Республикасы заңдарында бекітілген тәртіппен, өз құзыреті шегінде, зоологиялық коллекциялар тізілімін жүргізеді, интернет-ресурста орналастырады және тоқсан сайын жаңартады;</w:t>
      </w:r>
      <w:r>
        <w:br/>
      </w:r>
      <w:r>
        <w:rPr>
          <w:rFonts w:ascii="Times New Roman"/>
          <w:b w:val="false"/>
          <w:i w:val="false"/>
          <w:color w:val="000000"/>
          <w:sz w:val="28"/>
        </w:rPr>
        <w:t>
</w:t>
      </w:r>
      <w:r>
        <w:rPr>
          <w:rFonts w:ascii="Times New Roman"/>
          <w:b w:val="false"/>
          <w:i w:val="false"/>
          <w:color w:val="000000"/>
          <w:sz w:val="28"/>
        </w:rPr>
        <w:t>
      8) балықтың қайдан ауланғаны туралы анықтамасын береді;</w:t>
      </w:r>
      <w:r>
        <w:br/>
      </w:r>
      <w:r>
        <w:rPr>
          <w:rFonts w:ascii="Times New Roman"/>
          <w:b w:val="false"/>
          <w:i w:val="false"/>
          <w:color w:val="000000"/>
          <w:sz w:val="28"/>
        </w:rPr>
        <w:t>
</w:t>
      </w:r>
      <w:r>
        <w:rPr>
          <w:rFonts w:ascii="Times New Roman"/>
          <w:b w:val="false"/>
          <w:i w:val="false"/>
          <w:color w:val="000000"/>
          <w:sz w:val="28"/>
        </w:rPr>
        <w:t>
      9)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w:t>
      </w:r>
      <w:r>
        <w:br/>
      </w:r>
      <w:r>
        <w:rPr>
          <w:rFonts w:ascii="Times New Roman"/>
          <w:b w:val="false"/>
          <w:i w:val="false"/>
          <w:color w:val="000000"/>
          <w:sz w:val="28"/>
        </w:rPr>
        <w:t>
      бақылау үшін аулауды, интродукциялау, реинтродукциялау және будандастыру мақсатында аулауды;</w:t>
      </w:r>
      <w:r>
        <w:br/>
      </w:r>
      <w:r>
        <w:rPr>
          <w:rFonts w:ascii="Times New Roman"/>
          <w:b w:val="false"/>
          <w:i w:val="false"/>
          <w:color w:val="000000"/>
          <w:sz w:val="28"/>
        </w:rPr>
        <w:t>
      балық шаруашылығы су айдындарының және (немесе) учаскелерiнің резервтік қорын биологиялық-экономикалық тексеруді;</w:t>
      </w:r>
      <w:r>
        <w:br/>
      </w:r>
      <w:r>
        <w:rPr>
          <w:rFonts w:ascii="Times New Roman"/>
          <w:b w:val="false"/>
          <w:i w:val="false"/>
          <w:color w:val="000000"/>
          <w:sz w:val="28"/>
        </w:rPr>
        <w:t>
      бекіре тұқымдас балықтар түрлерінің уылдырығын ішкі нарықта сату маркасын беруді;</w:t>
      </w:r>
      <w:r>
        <w:br/>
      </w:r>
      <w:r>
        <w:rPr>
          <w:rFonts w:ascii="Times New Roman"/>
          <w:b w:val="false"/>
          <w:i w:val="false"/>
          <w:color w:val="000000"/>
          <w:sz w:val="28"/>
        </w:rPr>
        <w:t>
      балық ресурстарының және басқа су жануарларын қорғау, өсімін молайту және пайдалану саласында халықаралық келісімдерін іске асыруды;</w:t>
      </w:r>
      <w:r>
        <w:br/>
      </w:r>
      <w:r>
        <w:rPr>
          <w:rFonts w:ascii="Times New Roman"/>
          <w:b w:val="false"/>
          <w:i w:val="false"/>
          <w:color w:val="000000"/>
          <w:sz w:val="28"/>
        </w:rPr>
        <w:t>
      өз құзыреті шегінде Қазақстан Республикасы </w:t>
      </w:r>
      <w:r>
        <w:rPr>
          <w:rFonts w:ascii="Times New Roman"/>
          <w:b w:val="false"/>
          <w:i w:val="false"/>
          <w:color w:val="000000"/>
          <w:sz w:val="28"/>
        </w:rPr>
        <w:t>заңдарымен</w:t>
      </w:r>
      <w:r>
        <w:rPr>
          <w:rFonts w:ascii="Times New Roman"/>
          <w:b w:val="false"/>
          <w:i w:val="false"/>
          <w:color w:val="000000"/>
          <w:sz w:val="28"/>
        </w:rPr>
        <w:t xml:space="preserve"> бекітілген тәртіппен әкімшілік құқықбұзушылық туралы істері бойынша өндірісті;</w:t>
      </w:r>
      <w:r>
        <w:br/>
      </w:r>
      <w:r>
        <w:rPr>
          <w:rFonts w:ascii="Times New Roman"/>
          <w:b w:val="false"/>
          <w:i w:val="false"/>
          <w:color w:val="000000"/>
          <w:sz w:val="28"/>
        </w:rPr>
        <w:t>
      жабайы фауна мен флораның құрып кету қаупі төнген түрлерінің халықаралық саудасы туралы конвенцияның І және ІІ қосымшаларына түрлері енгізілген балықтарды жасанды өсіруді жүзеге асыратын жеке және заңды тұлғаларды әкімшілік органда тіркеуді.</w:t>
      </w:r>
      <w:r>
        <w:br/>
      </w:r>
      <w:r>
        <w:rPr>
          <w:rFonts w:ascii="Times New Roman"/>
          <w:b w:val="false"/>
          <w:i w:val="false"/>
          <w:color w:val="000000"/>
          <w:sz w:val="28"/>
        </w:rPr>
        <w:t>
</w:t>
      </w:r>
      <w:r>
        <w:rPr>
          <w:rFonts w:ascii="Times New Roman"/>
          <w:b w:val="false"/>
          <w:i w:val="false"/>
          <w:color w:val="000000"/>
          <w:sz w:val="28"/>
        </w:rPr>
        <w:t>
      10) су тарту құрылыстарының балық қорғау құрылғыларын орнатуды;</w:t>
      </w:r>
      <w:r>
        <w:br/>
      </w:r>
      <w:r>
        <w:rPr>
          <w:rFonts w:ascii="Times New Roman"/>
          <w:b w:val="false"/>
          <w:i w:val="false"/>
          <w:color w:val="000000"/>
          <w:sz w:val="28"/>
        </w:rPr>
        <w:t>
      облыстық жергілікті атқарушы органының балық шаруашылығы су айдындарын және (немесе) учаскелерiн бекiтiп беру туралы шешiмiн;</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w:t>
      </w:r>
      <w:r>
        <w:br/>
      </w:r>
      <w:r>
        <w:rPr>
          <w:rFonts w:ascii="Times New Roman"/>
          <w:b w:val="false"/>
          <w:i w:val="false"/>
          <w:color w:val="000000"/>
          <w:sz w:val="28"/>
        </w:rPr>
        <w:t>
      Қазақстан Республикасы «Жануарлар дүниесiн қорғау, өсiмiн молайту және пайдалану туралы» Заңның </w:t>
      </w:r>
      <w:r>
        <w:rPr>
          <w:rFonts w:ascii="Times New Roman"/>
          <w:b w:val="false"/>
          <w:i w:val="false"/>
          <w:color w:val="000000"/>
          <w:sz w:val="28"/>
        </w:rPr>
        <w:t>17-бабы</w:t>
      </w:r>
      <w:r>
        <w:rPr>
          <w:rFonts w:ascii="Times New Roman"/>
          <w:b w:val="false"/>
          <w:i w:val="false"/>
          <w:color w:val="000000"/>
          <w:sz w:val="28"/>
        </w:rPr>
        <w:t xml:space="preserve">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шаруашылық және басқа қызметті жүзеге асыратын субъектілерімен әзірленетін, техникалық-экономикалық негіздеме мен жобалау-сметалық құжаттаманы жануарлар дүниесiн пайдаланушылармен арнайы пайдалану кезінде биологиялық негіздеменің негізінде бекітіліп берілген балық шаруашылығы су айдынында және (немесе) учаскесінде балық шаруашылық мелиорациясын, балық ресурстарының және басқа да су жануарларының кәсіпшілік қорының деректерін жыл сайын түзетуді;</w:t>
      </w:r>
      <w:r>
        <w:br/>
      </w:r>
      <w:r>
        <w:rPr>
          <w:rFonts w:ascii="Times New Roman"/>
          <w:b w:val="false"/>
          <w:i w:val="false"/>
          <w:color w:val="000000"/>
          <w:sz w:val="28"/>
        </w:rPr>
        <w:t>
      келіседі.</w:t>
      </w:r>
      <w:r>
        <w:br/>
      </w:r>
      <w:r>
        <w:rPr>
          <w:rFonts w:ascii="Times New Roman"/>
          <w:b w:val="false"/>
          <w:i w:val="false"/>
          <w:color w:val="000000"/>
          <w:sz w:val="28"/>
        </w:rPr>
        <w:t>
</w:t>
      </w:r>
      <w:r>
        <w:rPr>
          <w:rFonts w:ascii="Times New Roman"/>
          <w:b w:val="false"/>
          <w:i w:val="false"/>
          <w:color w:val="000000"/>
          <w:sz w:val="28"/>
        </w:rPr>
        <w:t>
      11) балықтардың сөзсіз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w:t>
      </w:r>
      <w:r>
        <w:rPr>
          <w:rFonts w:ascii="Times New Roman"/>
          <w:b w:val="false"/>
          <w:i w:val="false"/>
          <w:color w:val="000000"/>
          <w:sz w:val="28"/>
        </w:rPr>
        <w:t>
      12) сирек кездесетін және құрып кету қаупі төнген жануарлар түрлерін, олардың бөліктері мен дериваттарын алу жөнінде ұсыныс;</w:t>
      </w:r>
      <w:r>
        <w:br/>
      </w:r>
      <w:r>
        <w:rPr>
          <w:rFonts w:ascii="Times New Roman"/>
          <w:b w:val="false"/>
          <w:i w:val="false"/>
          <w:color w:val="000000"/>
          <w:sz w:val="28"/>
        </w:rPr>
        <w:t>
      балық ресурстарының және басқа су жануарларын, олардың бөліктері мен дериваттарын пайдалануға шектеу мен тыйым салу енгізу жөнінде ұсыныс;</w:t>
      </w:r>
      <w:r>
        <w:br/>
      </w:r>
      <w:r>
        <w:rPr>
          <w:rFonts w:ascii="Times New Roman"/>
          <w:b w:val="false"/>
          <w:i w:val="false"/>
          <w:color w:val="000000"/>
          <w:sz w:val="28"/>
        </w:rPr>
        <w:t>
      жеке және мемлекеттiк емес заңды тұлғалардың жеке меншiгiндегі немесе уақытша жер пайдалануындағы жер учаскелерiнде толығымен орналасқан жергілікті маңызы бар балық шаруашылығы су айдындары және (немесе) учаскелерін олардың өтiнiмi бойынша белгiленген бiлiктiлiк талаптарына сәйкес келген жағдайда конкурссыз бекітіп беру туралы облыстық жергілікті атқарушы органға ұсыныс;</w:t>
      </w:r>
      <w:r>
        <w:br/>
      </w:r>
      <w:r>
        <w:rPr>
          <w:rFonts w:ascii="Times New Roman"/>
          <w:b w:val="false"/>
          <w:i w:val="false"/>
          <w:color w:val="000000"/>
          <w:sz w:val="28"/>
        </w:rPr>
        <w:t>
      енгізеді.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Қызыл кітабын басып шығаруға қатысады;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заңдарында, Қазақстан Республикасы Президентінің және Қазақстан Республикасы Үкіметінің актілерінде қарастырылған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19. Комитеттің міндеті: Қазақстан Республикасы Қоршаған орта және су ресурстары министрлігінің қарауындағы балық шаруашылығы саласындағы республикалық мемлекеттік қазыналық кәсіпорындарды тиімді басқару.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балық шаруашылығы саласында мемлекеттік мүлікті басқару жөніндегі мемлекеттік саясатты іске асыруды жүзеге асырады;</w:t>
      </w:r>
      <w:r>
        <w:br/>
      </w:r>
      <w:r>
        <w:rPr>
          <w:rFonts w:ascii="Times New Roman"/>
          <w:b w:val="false"/>
          <w:i w:val="false"/>
          <w:color w:val="000000"/>
          <w:sz w:val="28"/>
        </w:rPr>
        <w:t>
</w:t>
      </w:r>
      <w:r>
        <w:rPr>
          <w:rFonts w:ascii="Times New Roman"/>
          <w:b w:val="false"/>
          <w:i w:val="false"/>
          <w:color w:val="000000"/>
          <w:sz w:val="28"/>
        </w:rPr>
        <w:t>
      2) республикалық қазыналық мемлекеттік кәсіпорындардың Қазақстан Республикасының заңдарында көзделген жағдайларда қызметінің басым бағыттарын және бюджеттен қаржыландырылатын жұмыстарының (көрсететін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
      3) республикалық мемлекеттік қазыналық кәсіпорындары қызметінің мәні мен мақсатын айқындайды;</w:t>
      </w:r>
      <w:r>
        <w:br/>
      </w:r>
      <w:r>
        <w:rPr>
          <w:rFonts w:ascii="Times New Roman"/>
          <w:b w:val="false"/>
          <w:i w:val="false"/>
          <w:color w:val="000000"/>
          <w:sz w:val="28"/>
        </w:rPr>
        <w:t>
</w:t>
      </w:r>
      <w:r>
        <w:rPr>
          <w:rFonts w:ascii="Times New Roman"/>
          <w:b w:val="false"/>
          <w:i w:val="false"/>
          <w:color w:val="000000"/>
          <w:sz w:val="28"/>
        </w:rPr>
        <w:t>
      4) мемлекеттік мүлік жөніндегі уәкілетті органға республикалық мемлекеттік қазыналық кәсіпорын қызметінің мәні мен мақсатын айқындау бойынша ұсыныстар енгізеді;</w:t>
      </w:r>
      <w:r>
        <w:br/>
      </w:r>
      <w:r>
        <w:rPr>
          <w:rFonts w:ascii="Times New Roman"/>
          <w:b w:val="false"/>
          <w:i w:val="false"/>
          <w:color w:val="000000"/>
          <w:sz w:val="28"/>
        </w:rPr>
        <w:t>
</w:t>
      </w:r>
      <w:r>
        <w:rPr>
          <w:rFonts w:ascii="Times New Roman"/>
          <w:b w:val="false"/>
          <w:i w:val="false"/>
          <w:color w:val="000000"/>
          <w:sz w:val="28"/>
        </w:rPr>
        <w:t>
      5) республикалық мемлекеттік қазыналық кәсіпорындардың даму жоспарларын және оларды орындау жөніндегі есептерін қарайды және бекітеді;</w:t>
      </w:r>
      <w:r>
        <w:br/>
      </w:r>
      <w:r>
        <w:rPr>
          <w:rFonts w:ascii="Times New Roman"/>
          <w:b w:val="false"/>
          <w:i w:val="false"/>
          <w:color w:val="000000"/>
          <w:sz w:val="28"/>
        </w:rPr>
        <w:t>
</w:t>
      </w:r>
      <w:r>
        <w:rPr>
          <w:rFonts w:ascii="Times New Roman"/>
          <w:b w:val="false"/>
          <w:i w:val="false"/>
          <w:color w:val="000000"/>
          <w:sz w:val="28"/>
        </w:rPr>
        <w:t>
      6) республикалық мемлекеттік қазыналық кәсіпорындары мүлкінің сақталуын және олардың даму жоспарларының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7) мемлекеттік мүлік жөніндегі уәкілетті органға республикалық мемлекеттік қазыналық кәсіпорындарына берілген немесе ол шаруашылық қызметінің нәтижесінде сатып алған мүлікті алып қоюға немесе қайта бөлуге келісімін береді;</w:t>
      </w:r>
      <w:r>
        <w:br/>
      </w:r>
      <w:r>
        <w:rPr>
          <w:rFonts w:ascii="Times New Roman"/>
          <w:b w:val="false"/>
          <w:i w:val="false"/>
          <w:color w:val="000000"/>
          <w:sz w:val="28"/>
        </w:rPr>
        <w:t>
</w:t>
      </w:r>
      <w:r>
        <w:rPr>
          <w:rFonts w:ascii="Times New Roman"/>
          <w:b w:val="false"/>
          <w:i w:val="false"/>
          <w:color w:val="000000"/>
          <w:sz w:val="28"/>
        </w:rPr>
        <w:t>
      8) республикалық мемлекеттік қазыналық кәсіпорындар өндіретін және сататын тауарларға (жұмыстарға, көрсетілетін қызметтерге) баға белгілейді;</w:t>
      </w:r>
      <w:r>
        <w:br/>
      </w:r>
      <w:r>
        <w:rPr>
          <w:rFonts w:ascii="Times New Roman"/>
          <w:b w:val="false"/>
          <w:i w:val="false"/>
          <w:color w:val="000000"/>
          <w:sz w:val="28"/>
        </w:rPr>
        <w:t>
</w:t>
      </w:r>
      <w:r>
        <w:rPr>
          <w:rFonts w:ascii="Times New Roman"/>
          <w:b w:val="false"/>
          <w:i w:val="false"/>
          <w:color w:val="000000"/>
          <w:sz w:val="28"/>
        </w:rPr>
        <w:t>
      9) мемлекеттік мүлік жөніндегі уәкілетті органмен келісім бойынша республикалық мемлекеттік қазыналық кәсіпорнын қайта ұйымдастыруды және таратуды жүзеге асырады;</w:t>
      </w:r>
      <w:r>
        <w:br/>
      </w:r>
      <w:r>
        <w:rPr>
          <w:rFonts w:ascii="Times New Roman"/>
          <w:b w:val="false"/>
          <w:i w:val="false"/>
          <w:color w:val="000000"/>
          <w:sz w:val="28"/>
        </w:rPr>
        <w:t>
</w:t>
      </w:r>
      <w:r>
        <w:rPr>
          <w:rFonts w:ascii="Times New Roman"/>
          <w:b w:val="false"/>
          <w:i w:val="false"/>
          <w:color w:val="000000"/>
          <w:sz w:val="28"/>
        </w:rPr>
        <w:t>
      10) республикалық мемлекеттік қазыналық кәсіпорынның жыл сайын еңбекке ақы төлеу қорының мөлшерін белгілейді;</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заңнамасымен оның құзыретіне жатқызылған өзге де мәселелерді шешеді.</w:t>
      </w:r>
    </w:p>
    <w:bookmarkEnd w:id="6"/>
    <w:bookmarkStart w:name="z79" w:id="7"/>
    <w:p>
      <w:pPr>
        <w:spacing w:after="0"/>
        <w:ind w:left="0"/>
        <w:jc w:val="left"/>
      </w:pPr>
      <w:r>
        <w:rPr>
          <w:rFonts w:ascii="Times New Roman"/>
          <w:b/>
          <w:i w:val="false"/>
          <w:color w:val="000000"/>
        </w:rPr>
        <w:t xml:space="preserve"> 
3. Комитеттің құқықтарымен міндеттемелері</w:t>
      </w:r>
    </w:p>
    <w:bookmarkEnd w:id="7"/>
    <w:bookmarkStart w:name="z80" w:id="8"/>
    <w:p>
      <w:pPr>
        <w:spacing w:after="0"/>
        <w:ind w:left="0"/>
        <w:jc w:val="both"/>
      </w:pPr>
      <w:r>
        <w:rPr>
          <w:rFonts w:ascii="Times New Roman"/>
          <w:b w:val="false"/>
          <w:i w:val="false"/>
          <w:color w:val="000000"/>
          <w:sz w:val="28"/>
        </w:rPr>
        <w:t>
      20. Негізгі міндеттерді іске асыру және өзіне жүктелген қызметтерді жүзеге асыру үшін Комитет белгіленген заңнамалық тәртіпте құқығы бар:</w:t>
      </w:r>
      <w:r>
        <w:br/>
      </w:r>
      <w:r>
        <w:rPr>
          <w:rFonts w:ascii="Times New Roman"/>
          <w:b w:val="false"/>
          <w:i w:val="false"/>
          <w:color w:val="000000"/>
          <w:sz w:val="28"/>
        </w:rPr>
        <w:t>
</w:t>
      </w:r>
      <w:r>
        <w:rPr>
          <w:rFonts w:ascii="Times New Roman"/>
          <w:b w:val="false"/>
          <w:i w:val="false"/>
          <w:color w:val="000000"/>
          <w:sz w:val="28"/>
        </w:rPr>
        <w:t>
      1) объектілерге жануарлар дүниесін қорғау, өсімін молайту және пайдалану саласындағы Қазақстан Республикасының </w:t>
      </w:r>
      <w:r>
        <w:rPr>
          <w:rFonts w:ascii="Times New Roman"/>
          <w:b w:val="false"/>
          <w:i w:val="false"/>
          <w:color w:val="000000"/>
          <w:sz w:val="28"/>
        </w:rPr>
        <w:t>заңдары</w:t>
      </w:r>
      <w:r>
        <w:rPr>
          <w:rFonts w:ascii="Times New Roman"/>
          <w:b w:val="false"/>
          <w:i w:val="false"/>
          <w:color w:val="000000"/>
          <w:sz w:val="28"/>
        </w:rPr>
        <w:t>, Қазақстан Республикасы Президентінің жарлықтары және Қазақстан Республикасы Үкіметінің қаулылары талаптарының сақталуы тұрғысынан бақылау мақсатында баруға, Қазақстан Республикасының заңнамасында белгіленген тәртіппен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заңнамалық актілерінде берiлген өкiлеттiктер шегiнде актiлер шығаруға;</w:t>
      </w:r>
      <w:r>
        <w:br/>
      </w:r>
      <w:r>
        <w:rPr>
          <w:rFonts w:ascii="Times New Roman"/>
          <w:b w:val="false"/>
          <w:i w:val="false"/>
          <w:color w:val="000000"/>
          <w:sz w:val="28"/>
        </w:rPr>
        <w:t>
</w:t>
      </w:r>
      <w:r>
        <w:rPr>
          <w:rFonts w:ascii="Times New Roman"/>
          <w:b w:val="false"/>
          <w:i w:val="false"/>
          <w:color w:val="000000"/>
          <w:sz w:val="28"/>
        </w:rPr>
        <w:t>
      3) тексеру материалдарын құқық қорғау органдарына iс жүргiзу шешiмiн қабылдау үшiн беруге;</w:t>
      </w:r>
      <w:r>
        <w:br/>
      </w:r>
      <w:r>
        <w:rPr>
          <w:rFonts w:ascii="Times New Roman"/>
          <w:b w:val="false"/>
          <w:i w:val="false"/>
          <w:color w:val="000000"/>
          <w:sz w:val="28"/>
        </w:rPr>
        <w:t>
</w:t>
      </w:r>
      <w:r>
        <w:rPr>
          <w:rFonts w:ascii="Times New Roman"/>
          <w:b w:val="false"/>
          <w:i w:val="false"/>
          <w:color w:val="000000"/>
          <w:sz w:val="28"/>
        </w:rPr>
        <w:t>
      4) жануарлар дүниесiн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 тұру немесе қызметiне тыйым салу туралы ұсыныс енгiзуге;</w:t>
      </w:r>
      <w:r>
        <w:br/>
      </w:r>
      <w:r>
        <w:rPr>
          <w:rFonts w:ascii="Times New Roman"/>
          <w:b w:val="false"/>
          <w:i w:val="false"/>
          <w:color w:val="000000"/>
          <w:sz w:val="28"/>
        </w:rPr>
        <w:t>
</w:t>
      </w:r>
      <w:r>
        <w:rPr>
          <w:rFonts w:ascii="Times New Roman"/>
          <w:b w:val="false"/>
          <w:i w:val="false"/>
          <w:color w:val="000000"/>
          <w:sz w:val="28"/>
        </w:rPr>
        <w:t>
      5) жануарлар дүниесiн қорғау, өсiмiн молайту және пайдалану саласындағы Қазақстан Республикасы заңдарының бұзылуы салдарынан келтiрiлген зиянның көлемiн анықтауға және осының негiзiнде кiнәлi тұлғаларға осы зиянды ерiктi түрде өтеу туралы талап қоюға не сотқа талап-арыз беруге;</w:t>
      </w:r>
      <w:r>
        <w:br/>
      </w:r>
      <w:r>
        <w:rPr>
          <w:rFonts w:ascii="Times New Roman"/>
          <w:b w:val="false"/>
          <w:i w:val="false"/>
          <w:color w:val="000000"/>
          <w:sz w:val="28"/>
        </w:rPr>
        <w:t>
</w:t>
      </w:r>
      <w:r>
        <w:rPr>
          <w:rFonts w:ascii="Times New Roman"/>
          <w:b w:val="false"/>
          <w:i w:val="false"/>
          <w:color w:val="000000"/>
          <w:sz w:val="28"/>
        </w:rPr>
        <w:t>
      6) Қазақстан Республикасының Әкiмшiлiк құқық бұзушылық туралы кодексiне сәйкес жануарлар дүниесiн қорғау, өсiмiн молайту және пайдалану саласындағы әкiмшiлiк құқық бұзушылық туралы iстердi қарауға;</w:t>
      </w:r>
      <w:r>
        <w:br/>
      </w:r>
      <w:r>
        <w:rPr>
          <w:rFonts w:ascii="Times New Roman"/>
          <w:b w:val="false"/>
          <w:i w:val="false"/>
          <w:color w:val="000000"/>
          <w:sz w:val="28"/>
        </w:rPr>
        <w:t>
</w:t>
      </w:r>
      <w:r>
        <w:rPr>
          <w:rFonts w:ascii="Times New Roman"/>
          <w:b w:val="false"/>
          <w:i w:val="false"/>
          <w:color w:val="000000"/>
          <w:sz w:val="28"/>
        </w:rPr>
        <w:t>
      7) балық шаруашылығы су айдындарының және (немесе) учаскелерінің аумақтарында және олардың жағалау белдеуінде, олардан шыққан кезде көлiк және жүзу құралдарын тоқтатуға, оларды жете тексеруге;</w:t>
      </w:r>
      <w:r>
        <w:br/>
      </w:r>
      <w:r>
        <w:rPr>
          <w:rFonts w:ascii="Times New Roman"/>
          <w:b w:val="false"/>
          <w:i w:val="false"/>
          <w:color w:val="000000"/>
          <w:sz w:val="28"/>
        </w:rPr>
        <w:t>
</w:t>
      </w:r>
      <w:r>
        <w:rPr>
          <w:rFonts w:ascii="Times New Roman"/>
          <w:b w:val="false"/>
          <w:i w:val="false"/>
          <w:color w:val="000000"/>
          <w:sz w:val="28"/>
        </w:rPr>
        <w:t>
      8) су тарту құрылыстарын оларды тиісті балық қорғау құрылғыларымен жабдықтау және су тұтыну шарттарын уәкілетті органмен келісу нысанына тексеруді жүзеге асыруға;</w:t>
      </w:r>
      <w:r>
        <w:br/>
      </w:r>
      <w:r>
        <w:rPr>
          <w:rFonts w:ascii="Times New Roman"/>
          <w:b w:val="false"/>
          <w:i w:val="false"/>
          <w:color w:val="000000"/>
          <w:sz w:val="28"/>
        </w:rPr>
        <w:t>
</w:t>
      </w:r>
      <w:r>
        <w:rPr>
          <w:rFonts w:ascii="Times New Roman"/>
          <w:b w:val="false"/>
          <w:i w:val="false"/>
          <w:color w:val="000000"/>
          <w:sz w:val="28"/>
        </w:rPr>
        <w:t>
      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r>
        <w:br/>
      </w:r>
      <w:r>
        <w:rPr>
          <w:rFonts w:ascii="Times New Roman"/>
          <w:b w:val="false"/>
          <w:i w:val="false"/>
          <w:color w:val="000000"/>
          <w:sz w:val="28"/>
        </w:rPr>
        <w:t>
</w:t>
      </w:r>
      <w:r>
        <w:rPr>
          <w:rFonts w:ascii="Times New Roman"/>
          <w:b w:val="false"/>
          <w:i w:val="false"/>
          <w:color w:val="000000"/>
          <w:sz w:val="28"/>
        </w:rPr>
        <w:t>
      10) балық ресурстарының және басқа да су жануарларын аулау құралдарының тыйым салынған түрлерiн сот шешiм қабылдағанға дейiн сақтау үшiн алып қоюға;</w:t>
      </w:r>
      <w:r>
        <w:br/>
      </w:r>
      <w:r>
        <w:rPr>
          <w:rFonts w:ascii="Times New Roman"/>
          <w:b w:val="false"/>
          <w:i w:val="false"/>
          <w:color w:val="000000"/>
          <w:sz w:val="28"/>
        </w:rPr>
        <w:t>
</w:t>
      </w:r>
      <w:r>
        <w:rPr>
          <w:rFonts w:ascii="Times New Roman"/>
          <w:b w:val="false"/>
          <w:i w:val="false"/>
          <w:color w:val="000000"/>
          <w:sz w:val="28"/>
        </w:rPr>
        <w:t>
      11) заңсыз ауланған балық ресурстарын және басқа да су жануарларын және олардың тiршiлiк ету өнiмдерiн Қазақстан Республикасының заңдарында белгiленген тәртiппен алып қоюға;</w:t>
      </w:r>
      <w:r>
        <w:br/>
      </w:r>
      <w:r>
        <w:rPr>
          <w:rFonts w:ascii="Times New Roman"/>
          <w:b w:val="false"/>
          <w:i w:val="false"/>
          <w:color w:val="000000"/>
          <w:sz w:val="28"/>
        </w:rPr>
        <w:t>
</w:t>
      </w:r>
      <w:r>
        <w:rPr>
          <w:rFonts w:ascii="Times New Roman"/>
          <w:b w:val="false"/>
          <w:i w:val="false"/>
          <w:color w:val="000000"/>
          <w:sz w:val="28"/>
        </w:rPr>
        <w:t>
      12) Қазақстан Республикасының жануарлар дүниесiн қорғау, өсiмiн молайту және пайдалану саласындағы заңдарын бұза отырып пайдаланылған атыс қаруын сот шешiм шығарғанға дейiн уақытша сақтау үшiн алып қоюға;</w:t>
      </w:r>
      <w:r>
        <w:br/>
      </w:r>
      <w:r>
        <w:rPr>
          <w:rFonts w:ascii="Times New Roman"/>
          <w:b w:val="false"/>
          <w:i w:val="false"/>
          <w:color w:val="000000"/>
          <w:sz w:val="28"/>
        </w:rPr>
        <w:t>
</w:t>
      </w:r>
      <w:r>
        <w:rPr>
          <w:rFonts w:ascii="Times New Roman"/>
          <w:b w:val="false"/>
          <w:i w:val="false"/>
          <w:color w:val="000000"/>
          <w:sz w:val="28"/>
        </w:rPr>
        <w:t>
      13) талап арыздарымен сотқа жүгінеді, талап арыздарды Қазақстан Республикасының заңнамаларында қарастырылған тәртіппен қарастыруға қатысады;</w:t>
      </w:r>
      <w:r>
        <w:br/>
      </w:r>
      <w:r>
        <w:rPr>
          <w:rFonts w:ascii="Times New Roman"/>
          <w:b w:val="false"/>
          <w:i w:val="false"/>
          <w:color w:val="000000"/>
          <w:sz w:val="28"/>
        </w:rPr>
        <w:t>
</w:t>
      </w:r>
      <w:r>
        <w:rPr>
          <w:rFonts w:ascii="Times New Roman"/>
          <w:b w:val="false"/>
          <w:i w:val="false"/>
          <w:color w:val="000000"/>
          <w:sz w:val="28"/>
        </w:rPr>
        <w:t>
      14) мемлекеттік органдардан, бағынысты және басқа да ұйымдардан, лауазымдық тұлғалардан өзінің міндеттері мен қызметтерін іске асыру үшін қажетті ақпаратты алуға және сұратуға;</w:t>
      </w:r>
      <w:r>
        <w:br/>
      </w:r>
      <w:r>
        <w:rPr>
          <w:rFonts w:ascii="Times New Roman"/>
          <w:b w:val="false"/>
          <w:i w:val="false"/>
          <w:color w:val="000000"/>
          <w:sz w:val="28"/>
        </w:rPr>
        <w:t>
</w:t>
      </w:r>
      <w:r>
        <w:rPr>
          <w:rFonts w:ascii="Times New Roman"/>
          <w:b w:val="false"/>
          <w:i w:val="false"/>
          <w:color w:val="000000"/>
          <w:sz w:val="28"/>
        </w:rPr>
        <w:t>
      15) нормативтік құқықтық актілерін әзірлеу жөнінде ұсыныс енгізуге немесе осындай актілердің бастама жобаларын уәкілетті органға қарастыру үшін беруге;</w:t>
      </w:r>
      <w:r>
        <w:br/>
      </w:r>
      <w:r>
        <w:rPr>
          <w:rFonts w:ascii="Times New Roman"/>
          <w:b w:val="false"/>
          <w:i w:val="false"/>
          <w:color w:val="000000"/>
          <w:sz w:val="28"/>
        </w:rPr>
        <w:t>
</w:t>
      </w:r>
      <w:r>
        <w:rPr>
          <w:rFonts w:ascii="Times New Roman"/>
          <w:b w:val="false"/>
          <w:i w:val="false"/>
          <w:color w:val="000000"/>
          <w:sz w:val="28"/>
        </w:rPr>
        <w:t>
      16) Қазақстан Республикасының қолданыстағы заңнамалық актілерінде қарастырылған басқа да құқықтарды жүзеге асырады.</w:t>
      </w:r>
    </w:p>
    <w:bookmarkEnd w:id="8"/>
    <w:bookmarkStart w:name="z97" w:id="9"/>
    <w:p>
      <w:pPr>
        <w:spacing w:after="0"/>
        <w:ind w:left="0"/>
        <w:jc w:val="left"/>
      </w:pPr>
      <w:r>
        <w:rPr>
          <w:rFonts w:ascii="Times New Roman"/>
          <w:b/>
          <w:i w:val="false"/>
          <w:color w:val="000000"/>
        </w:rPr>
        <w:t xml:space="preserve"> 
4. Комитеттің мүлкі</w:t>
      </w:r>
    </w:p>
    <w:bookmarkEnd w:id="9"/>
    <w:bookmarkStart w:name="z98" w:id="10"/>
    <w:p>
      <w:pPr>
        <w:spacing w:after="0"/>
        <w:ind w:left="0"/>
        <w:jc w:val="both"/>
      </w:pPr>
      <w:r>
        <w:rPr>
          <w:rFonts w:ascii="Times New Roman"/>
          <w:b w:val="false"/>
          <w:i w:val="false"/>
          <w:color w:val="000000"/>
          <w:sz w:val="28"/>
        </w:rPr>
        <w:t>
      21. Комитеттің жедел басқару құқығында заңнамамен қарастырылған жағдайда жекелеген мүлкі болады.</w:t>
      </w:r>
      <w:r>
        <w:br/>
      </w:r>
      <w:r>
        <w:rPr>
          <w:rFonts w:ascii="Times New Roman"/>
          <w:b w:val="false"/>
          <w:i w:val="false"/>
          <w:color w:val="000000"/>
          <w:sz w:val="28"/>
        </w:rPr>
        <w:t>
      Комитеттің мүлкі оған мемлекет берген мүліктің есебінен қалыптасады, және негізгі және айналымдағы қаражаттан, сондай-ақ Комитеттің балансында құны көрсетілген басқа да мүліктен тұрады.</w:t>
      </w:r>
      <w:r>
        <w:br/>
      </w:r>
      <w:r>
        <w:rPr>
          <w:rFonts w:ascii="Times New Roman"/>
          <w:b w:val="false"/>
          <w:i w:val="false"/>
          <w:color w:val="000000"/>
          <w:sz w:val="28"/>
        </w:rPr>
        <w:t>
</w:t>
      </w:r>
      <w:r>
        <w:rPr>
          <w:rFonts w:ascii="Times New Roman"/>
          <w:b w:val="false"/>
          <w:i w:val="false"/>
          <w:color w:val="000000"/>
          <w:sz w:val="28"/>
        </w:rPr>
        <w:t>
      22. Комитетке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Комитет өзіне бекiтілiп берілген мүлiктi өз еркімен иеліктен шығаруға немесе оған өзге де тәсілмен билік етуге құқылы емес.</w:t>
      </w:r>
    </w:p>
    <w:bookmarkEnd w:id="10"/>
    <w:bookmarkStart w:name="z101" w:id="11"/>
    <w:p>
      <w:pPr>
        <w:spacing w:after="0"/>
        <w:ind w:left="0"/>
        <w:jc w:val="left"/>
      </w:pPr>
      <w:r>
        <w:rPr>
          <w:rFonts w:ascii="Times New Roman"/>
          <w:b/>
          <w:i w:val="false"/>
          <w:color w:val="000000"/>
        </w:rPr>
        <w:t xml:space="preserve"> 
5. Комитеттің қызметiн ұйымдастыру</w:t>
      </w:r>
    </w:p>
    <w:bookmarkEnd w:id="11"/>
    <w:bookmarkStart w:name="z102" w:id="12"/>
    <w:p>
      <w:pPr>
        <w:spacing w:after="0"/>
        <w:ind w:left="0"/>
        <w:jc w:val="both"/>
      </w:pPr>
      <w:r>
        <w:rPr>
          <w:rFonts w:ascii="Times New Roman"/>
          <w:b w:val="false"/>
          <w:i w:val="false"/>
          <w:color w:val="000000"/>
          <w:sz w:val="28"/>
        </w:rPr>
        <w:t>
      24. Қазақстан Республикасының заңнамалық актілеріне, Қазақстан Республикасы Президентінің актілеріне, Қазақстан Республикасының өзге де нормативтік құқықтық актілеріне сәйкес олардың негізгі міндеттері мен функцияларын жүзеге асыру үшін қажетті, өкілеттіліктерді иеленеді.</w:t>
      </w:r>
      <w:r>
        <w:br/>
      </w:r>
      <w:r>
        <w:rPr>
          <w:rFonts w:ascii="Times New Roman"/>
          <w:b w:val="false"/>
          <w:i w:val="false"/>
          <w:color w:val="000000"/>
          <w:sz w:val="28"/>
        </w:rPr>
        <w:t>
</w:t>
      </w:r>
      <w:r>
        <w:rPr>
          <w:rFonts w:ascii="Times New Roman"/>
          <w:b w:val="false"/>
          <w:i w:val="false"/>
          <w:color w:val="000000"/>
          <w:sz w:val="28"/>
        </w:rPr>
        <w:t>
      25. Қазақстан Республикасы Қоршаған орта және су ресурстары министрімен лауазымына тағайындалатын және лауазымынан босатылатын төраға Комитетке басшылық жасайды.</w:t>
      </w:r>
      <w:r>
        <w:br/>
      </w:r>
      <w:r>
        <w:rPr>
          <w:rFonts w:ascii="Times New Roman"/>
          <w:b w:val="false"/>
          <w:i w:val="false"/>
          <w:color w:val="000000"/>
          <w:sz w:val="28"/>
        </w:rPr>
        <w:t>
</w:t>
      </w:r>
      <w:r>
        <w:rPr>
          <w:rFonts w:ascii="Times New Roman"/>
          <w:b w:val="false"/>
          <w:i w:val="false"/>
          <w:color w:val="000000"/>
          <w:sz w:val="28"/>
        </w:rPr>
        <w:t>
      26. Төрағаның ұсынысы бойынша Жауапты хатшымен келісу арқылы тағайындалатын орынбасарлары болады.</w:t>
      </w:r>
      <w:r>
        <w:br/>
      </w:r>
      <w:r>
        <w:rPr>
          <w:rFonts w:ascii="Times New Roman"/>
          <w:b w:val="false"/>
          <w:i w:val="false"/>
          <w:color w:val="000000"/>
          <w:sz w:val="28"/>
        </w:rPr>
        <w:t>
</w:t>
      </w:r>
      <w:r>
        <w:rPr>
          <w:rFonts w:ascii="Times New Roman"/>
          <w:b w:val="false"/>
          <w:i w:val="false"/>
          <w:color w:val="000000"/>
          <w:sz w:val="28"/>
        </w:rPr>
        <w:t>
      27. Комитеттің төрағасы Комитет жұмысын ұйымдастырады және басшылықты жүзеге асырады, Комитетке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28.Осы мақсаттарда төраға:</w:t>
      </w:r>
      <w:r>
        <w:br/>
      </w:r>
      <w:r>
        <w:rPr>
          <w:rFonts w:ascii="Times New Roman"/>
          <w:b w:val="false"/>
          <w:i w:val="false"/>
          <w:color w:val="000000"/>
          <w:sz w:val="28"/>
        </w:rPr>
        <w:t>
</w:t>
      </w:r>
      <w:r>
        <w:rPr>
          <w:rFonts w:ascii="Times New Roman"/>
          <w:b w:val="false"/>
          <w:i w:val="false"/>
          <w:color w:val="000000"/>
          <w:sz w:val="28"/>
        </w:rPr>
        <w:t>
      1)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Комитет қызметкерлерін лауазымына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
      3) Министрліктің басшылығына Комитеттің құрылымы мен штаттық кестесі бойынша ұсыныс береді;</w:t>
      </w:r>
      <w:r>
        <w:br/>
      </w:r>
      <w:r>
        <w:rPr>
          <w:rFonts w:ascii="Times New Roman"/>
          <w:b w:val="false"/>
          <w:i w:val="false"/>
          <w:color w:val="000000"/>
          <w:sz w:val="28"/>
        </w:rPr>
        <w:t>
</w:t>
      </w:r>
      <w:r>
        <w:rPr>
          <w:rFonts w:ascii="Times New Roman"/>
          <w:b w:val="false"/>
          <w:i w:val="false"/>
          <w:color w:val="000000"/>
          <w:sz w:val="28"/>
        </w:rPr>
        <w:t>
      4) Жауапты хатшыға аумақтық бөлімшелердің бірінші басшылары мен олардың орынбасарларын қызметке тағайындау және қызметтен босату туралы, сондай-ақ оларды ынталандыру және тәртіптік жауаптылыққа тарту туралы ұсынымдар енгізеді;</w:t>
      </w:r>
      <w:r>
        <w:br/>
      </w:r>
      <w:r>
        <w:rPr>
          <w:rFonts w:ascii="Times New Roman"/>
          <w:b w:val="false"/>
          <w:i w:val="false"/>
          <w:color w:val="000000"/>
          <w:sz w:val="28"/>
        </w:rPr>
        <w:t>
</w:t>
      </w:r>
      <w:r>
        <w:rPr>
          <w:rFonts w:ascii="Times New Roman"/>
          <w:b w:val="false"/>
          <w:i w:val="false"/>
          <w:color w:val="000000"/>
          <w:sz w:val="28"/>
        </w:rPr>
        <w:t>
      5) өз орынбасарларының, қызметкерлерінің және Комитеттің аумақтық бөлімшелерінің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6) Комитеттің құрылымдық бөлімшелерінің ережелерін бекітеді;</w:t>
      </w:r>
      <w:r>
        <w:br/>
      </w:r>
      <w:r>
        <w:rPr>
          <w:rFonts w:ascii="Times New Roman"/>
          <w:b w:val="false"/>
          <w:i w:val="false"/>
          <w:color w:val="000000"/>
          <w:sz w:val="28"/>
        </w:rPr>
        <w:t>
</w:t>
      </w:r>
      <w:r>
        <w:rPr>
          <w:rFonts w:ascii="Times New Roman"/>
          <w:b w:val="false"/>
          <w:i w:val="false"/>
          <w:color w:val="000000"/>
          <w:sz w:val="28"/>
        </w:rPr>
        <w:t>
      7) заңмен белгіленген тәртіпте Комитеттің қызметкерлеріне ынталандыруды және тәртіптік жазаларды қолданады;</w:t>
      </w:r>
      <w:r>
        <w:br/>
      </w:r>
      <w:r>
        <w:rPr>
          <w:rFonts w:ascii="Times New Roman"/>
          <w:b w:val="false"/>
          <w:i w:val="false"/>
          <w:color w:val="000000"/>
          <w:sz w:val="28"/>
        </w:rPr>
        <w:t>
</w:t>
      </w:r>
      <w:r>
        <w:rPr>
          <w:rFonts w:ascii="Times New Roman"/>
          <w:b w:val="false"/>
          <w:i w:val="false"/>
          <w:color w:val="000000"/>
          <w:sz w:val="28"/>
        </w:rPr>
        <w:t>
      8) өз құзыреті шегінде Комитеттің қызметкерлеріне іссапарға жіберу, еңбек демалысын беру, материалдық көмек көрсету, дайындау (қайта даярлау), біліктілікті арттыру,ынталандыру, үстемеақы және сыйақы төлеу мәселелерін шешеді;</w:t>
      </w:r>
      <w:r>
        <w:br/>
      </w:r>
      <w:r>
        <w:rPr>
          <w:rFonts w:ascii="Times New Roman"/>
          <w:b w:val="false"/>
          <w:i w:val="false"/>
          <w:color w:val="000000"/>
          <w:sz w:val="28"/>
        </w:rPr>
        <w:t>
</w:t>
      </w:r>
      <w:r>
        <w:rPr>
          <w:rFonts w:ascii="Times New Roman"/>
          <w:b w:val="false"/>
          <w:i w:val="false"/>
          <w:color w:val="000000"/>
          <w:sz w:val="28"/>
        </w:rPr>
        <w:t>
      9) өз құзыреті шегінде Комитетте сыбайлас жемқорлыққа қарсы бағытталған шараларды қолданады және жемқорлыққа қарсы шаралар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10) қолданыстағы заңнамаға сәйкес, Комитеттің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заңнамаларына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29. Комитеттің төраға орынбасарларының өкілеттігі:</w:t>
      </w:r>
      <w:r>
        <w:br/>
      </w:r>
      <w:r>
        <w:rPr>
          <w:rFonts w:ascii="Times New Roman"/>
          <w:b w:val="false"/>
          <w:i w:val="false"/>
          <w:color w:val="000000"/>
          <w:sz w:val="28"/>
        </w:rPr>
        <w:t>
</w:t>
      </w:r>
      <w:r>
        <w:rPr>
          <w:rFonts w:ascii="Times New Roman"/>
          <w:b w:val="false"/>
          <w:i w:val="false"/>
          <w:color w:val="000000"/>
          <w:sz w:val="28"/>
        </w:rPr>
        <w:t>
      1) өз өкілеттіктері шеңберінде Комитеттің қызметін үйлестіреді;</w:t>
      </w:r>
      <w:r>
        <w:br/>
      </w:r>
      <w:r>
        <w:rPr>
          <w:rFonts w:ascii="Times New Roman"/>
          <w:b w:val="false"/>
          <w:i w:val="false"/>
          <w:color w:val="000000"/>
          <w:sz w:val="28"/>
        </w:rPr>
        <w:t>
</w:t>
      </w:r>
      <w:r>
        <w:rPr>
          <w:rFonts w:ascii="Times New Roman"/>
          <w:b w:val="false"/>
          <w:i w:val="false"/>
          <w:color w:val="000000"/>
          <w:sz w:val="28"/>
        </w:rPr>
        <w:t>
      2) Комитет басшысы болмаған кезде Комитетке жалпы басшылықты жүзеге асырады және Комитетке жүктелген міндеттерді орындауға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3) Комитет басшысы жүктеген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30. Комитеттің құзыретіне кіретін мәселелер бойынша Комитет атынан басқа мемлекеттік органдарға жіберілетін құжаттарға Комитет басшысы, ал ол болмаған жағдайда оны алмастыратын адам қол қояды.</w:t>
      </w:r>
    </w:p>
    <w:bookmarkEnd w:id="12"/>
    <w:bookmarkStart w:name="z123" w:id="13"/>
    <w:p>
      <w:pPr>
        <w:spacing w:after="0"/>
        <w:ind w:left="0"/>
        <w:jc w:val="left"/>
      </w:pPr>
      <w:r>
        <w:rPr>
          <w:rFonts w:ascii="Times New Roman"/>
          <w:b/>
          <w:i w:val="false"/>
          <w:color w:val="000000"/>
        </w:rPr>
        <w:t xml:space="preserve"> 
6. Комитетті қайта ұйымдастыру және тарату</w:t>
      </w:r>
    </w:p>
    <w:bookmarkEnd w:id="13"/>
    <w:bookmarkStart w:name="z124" w:id="14"/>
    <w:p>
      <w:pPr>
        <w:spacing w:after="0"/>
        <w:ind w:left="0"/>
        <w:jc w:val="both"/>
      </w:pPr>
      <w:r>
        <w:rPr>
          <w:rFonts w:ascii="Times New Roman"/>
          <w:b w:val="false"/>
          <w:i w:val="false"/>
          <w:color w:val="000000"/>
          <w:sz w:val="28"/>
        </w:rPr>
        <w:t>
      31. Комитеттi қайта ұйымдастыру және тарату Қазақстан Республикасының заңнамасына сәйкес жүзеге асырылады.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