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e2dc3" w14:textId="47e2d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Адвокаттық қызмет мәселелері бойынша мемлекеттiк көрсетілетін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2014 жылғы 30 қаңтардағы № 38 бұйрығы. Қазақстан Республикасының Әділет министрлігінде 2014 жылы 31 қаңтарда № 9115 тіркелді. Күші жойылды - Қазақстан Республикасы Әділет министрінің м.а. 2015 жылғы 26 мамырдағы № 298 бұйрығымен</w:t>
      </w:r>
    </w:p>
    <w:p>
      <w:pPr>
        <w:spacing w:after="0"/>
        <w:ind w:left="0"/>
        <w:jc w:val="both"/>
      </w:pPr>
      <w:bookmarkStart w:name="z1" w:id="0"/>
      <w:r>
        <w:rPr>
          <w:rFonts w:ascii="Times New Roman"/>
          <w:b w:val="false"/>
          <w:i w:val="false"/>
          <w:color w:val="ff0000"/>
          <w:sz w:val="28"/>
        </w:rPr>
        <w:t xml:space="preserve">
      Ескерту. Күші жойылды - ҚР Әділет министрінің м.а. 26.05.2015  </w:t>
      </w:r>
      <w:r>
        <w:rPr>
          <w:rFonts w:ascii="Times New Roman"/>
          <w:b w:val="false"/>
          <w:i w:val="false"/>
          <w:color w:val="ff0000"/>
          <w:sz w:val="28"/>
        </w:rPr>
        <w:t>№ 298</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p>
    <w:bookmarkEnd w:id="0"/>
    <w:bookmarkStart w:name="z2" w:id="1"/>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«Адвокаттық қызметпен айналысуға аттестаттаудан өткізу»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«Адвокаттық қызметпен айналысуға лицензия беру, қайта ресімдеу, лицензияның телнұсқасын беру» мемлекеттік көрсетілетін қызмет регламенті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министрінің 2012 жылғы 29 қарашадағы «Электрондық мемлекеттік қызмет регламенттерін бекіту туралы» № 389 бұйрығының (Нормативтік құқықтық актілердің мемлекеттік тізілімінде № 8133 тіркелді) 1-тармағының </w:t>
      </w:r>
      <w:r>
        <w:rPr>
          <w:rFonts w:ascii="Times New Roman"/>
          <w:b w:val="false"/>
          <w:i w:val="false"/>
          <w:color w:val="000000"/>
          <w:sz w:val="28"/>
        </w:rPr>
        <w:t>14) тармақшасының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Әділет министрлігінің Тіркеу қызметі және құқықтық көмек көрсету комитетінің төрағасы Б.Ш. Әбішевке жүктелсін.</w:t>
      </w:r>
      <w:r>
        <w:br/>
      </w:r>
      <w:r>
        <w:rPr>
          <w:rFonts w:ascii="Times New Roman"/>
          <w:b w:val="false"/>
          <w:i w:val="false"/>
          <w:color w:val="000000"/>
          <w:sz w:val="28"/>
        </w:rPr>
        <w:t>
</w:t>
      </w:r>
      <w:r>
        <w:rPr>
          <w:rFonts w:ascii="Times New Roman"/>
          <w:b w:val="false"/>
          <w:i w:val="false"/>
          <w:color w:val="000000"/>
          <w:sz w:val="28"/>
        </w:rPr>
        <w:t>
      4. Тіркеу қызметі және құқықтық көмек көрсету комитеті заңнамада белгіленген тәртіппен осы бұйрықты мемлекеттік тіркеуді және оны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Министр                                          Б. Имашев</w:t>
      </w:r>
    </w:p>
    <w:bookmarkStart w:name="z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2014 жылғы 30 қаңтардағы</w:t>
      </w:r>
      <w:r>
        <w:br/>
      </w:r>
      <w:r>
        <w:rPr>
          <w:rFonts w:ascii="Times New Roman"/>
          <w:b w:val="false"/>
          <w:i w:val="false"/>
          <w:color w:val="000000"/>
          <w:sz w:val="28"/>
        </w:rPr>
        <w:t xml:space="preserve">
№ 38 бұйрығына     </w:t>
      </w:r>
      <w:r>
        <w:br/>
      </w:r>
      <w:r>
        <w:rPr>
          <w:rFonts w:ascii="Times New Roman"/>
          <w:b w:val="false"/>
          <w:i w:val="false"/>
          <w:color w:val="000000"/>
          <w:sz w:val="28"/>
        </w:rPr>
        <w:t xml:space="preserve">
1-қосымша       </w:t>
      </w:r>
    </w:p>
    <w:bookmarkEnd w:id="2"/>
    <w:bookmarkStart w:name="z10" w:id="3"/>
    <w:p>
      <w:pPr>
        <w:spacing w:after="0"/>
        <w:ind w:left="0"/>
        <w:jc w:val="left"/>
      </w:pPr>
      <w:r>
        <w:rPr>
          <w:rFonts w:ascii="Times New Roman"/>
          <w:b/>
          <w:i w:val="false"/>
          <w:color w:val="000000"/>
        </w:rPr>
        <w:t xml:space="preserve"> 
«Адвокаттық қызметпен айналысуға аттестаттаудан өткізу»</w:t>
      </w:r>
      <w:r>
        <w:br/>
      </w:r>
      <w:r>
        <w:rPr>
          <w:rFonts w:ascii="Times New Roman"/>
          <w:b/>
          <w:i w:val="false"/>
          <w:color w:val="000000"/>
        </w:rPr>
        <w:t>
мемлекеттік көрсетілетін қызмет регламенті</w:t>
      </w:r>
    </w:p>
    <w:bookmarkEnd w:id="3"/>
    <w:bookmarkStart w:name="z11" w:id="4"/>
    <w:p>
      <w:pPr>
        <w:spacing w:after="0"/>
        <w:ind w:left="0"/>
        <w:jc w:val="left"/>
      </w:pPr>
      <w:r>
        <w:rPr>
          <w:rFonts w:ascii="Times New Roman"/>
          <w:b/>
          <w:i w:val="false"/>
          <w:color w:val="000000"/>
        </w:rPr>
        <w:t xml:space="preserve"> 
1. Жалпы ережелер</w:t>
      </w:r>
    </w:p>
    <w:bookmarkEnd w:id="4"/>
    <w:bookmarkStart w:name="z12" w:id="5"/>
    <w:p>
      <w:pPr>
        <w:spacing w:after="0"/>
        <w:ind w:left="0"/>
        <w:jc w:val="both"/>
      </w:pPr>
      <w:r>
        <w:rPr>
          <w:rFonts w:ascii="Times New Roman"/>
          <w:b w:val="false"/>
          <w:i w:val="false"/>
          <w:color w:val="000000"/>
          <w:sz w:val="28"/>
        </w:rPr>
        <w:t>
      1. «Адвокаттық қызметпен айналысуға аттестаттаудан өткізу» мемлекеттік көрсетілетін қызметін (бұдан әрі – мемлекеттік қызмет) Қазақстан Республикасы Үкіметінің 2013 жылғы 31 желтоқсанда № 1558 </w:t>
      </w:r>
      <w:r>
        <w:rPr>
          <w:rFonts w:ascii="Times New Roman"/>
          <w:b w:val="false"/>
          <w:i w:val="false"/>
          <w:color w:val="000000"/>
          <w:sz w:val="28"/>
        </w:rPr>
        <w:t>қаулысымен</w:t>
      </w:r>
      <w:r>
        <w:rPr>
          <w:rFonts w:ascii="Times New Roman"/>
          <w:b w:val="false"/>
          <w:i w:val="false"/>
          <w:color w:val="000000"/>
          <w:sz w:val="28"/>
        </w:rPr>
        <w:t xml:space="preserve"> бекітілген «Адвокаттық қызметпен айналысуға аттестаттаудан өткізу» мемлекеттiк қызметтер көрсету стандарты негізінде (бұдан әрі – Стандарт), аумақтық әділет органдары көрсетеді (бұдан әрі – көрсетілетін қызметті беруші).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қағаз жүзінде.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адвокаттық қызметпен айналысуға әділет аттестациялық комиссиясының (бұдан әрі - Комиссия) аттестаттау туралы не аттестаттамау туралы шешімі. Комиссияның шешімі қағаз жүзінде беріледі.</w:t>
      </w:r>
      <w:r>
        <w:br/>
      </w:r>
      <w:r>
        <w:rPr>
          <w:rFonts w:ascii="Times New Roman"/>
          <w:b w:val="false"/>
          <w:i w:val="false"/>
          <w:color w:val="000000"/>
          <w:sz w:val="28"/>
        </w:rPr>
        <w:t>
      Комиссияның аттестаттаудан өткені не өтпегені туралы шешімі Стандарттың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2-қосымшаларда</w:t>
      </w:r>
      <w:r>
        <w:rPr>
          <w:rFonts w:ascii="Times New Roman"/>
          <w:b w:val="false"/>
          <w:i w:val="false"/>
          <w:color w:val="000000"/>
          <w:sz w:val="28"/>
        </w:rPr>
        <w:t xml:space="preserve"> белгіленген нысандар бойынша аттестаттау өткеннен кейінгі келесі күннен кешіктірілмей беріледі.</w:t>
      </w:r>
    </w:p>
    <w:bookmarkEnd w:id="5"/>
    <w:bookmarkStart w:name="z15" w:id="6"/>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іс-қимыл тәртібін сипаттау</w:t>
      </w:r>
    </w:p>
    <w:bookmarkEnd w:id="6"/>
    <w:bookmarkStart w:name="z16" w:id="7"/>
    <w:p>
      <w:pPr>
        <w:spacing w:after="0"/>
        <w:ind w:left="0"/>
        <w:jc w:val="both"/>
      </w:pPr>
      <w:r>
        <w:rPr>
          <w:rFonts w:ascii="Times New Roman"/>
          <w:b w:val="false"/>
          <w:i w:val="false"/>
          <w:color w:val="000000"/>
          <w:sz w:val="28"/>
        </w:rPr>
        <w:t>
      4. Көрсетілетін қызметті беруші мемлекеттік қызмет көрсету үшін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құжаттарын алу рәсімдері (іс-қимылдарды) бастауға негіздеме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рәсімдер (іс-қимылдар):</w:t>
      </w:r>
      <w:r>
        <w:br/>
      </w:r>
      <w:r>
        <w:rPr>
          <w:rFonts w:ascii="Times New Roman"/>
          <w:b w:val="false"/>
          <w:i w:val="false"/>
          <w:color w:val="000000"/>
          <w:sz w:val="28"/>
        </w:rPr>
        <w:t>
</w:t>
      </w:r>
      <w:r>
        <w:rPr>
          <w:rFonts w:ascii="Times New Roman"/>
          <w:b w:val="false"/>
          <w:i w:val="false"/>
          <w:color w:val="000000"/>
          <w:sz w:val="28"/>
        </w:rPr>
        <w:t>
      1) өтінішті тіркеу;</w:t>
      </w:r>
      <w:r>
        <w:br/>
      </w:r>
      <w:r>
        <w:rPr>
          <w:rFonts w:ascii="Times New Roman"/>
          <w:b w:val="false"/>
          <w:i w:val="false"/>
          <w:color w:val="000000"/>
          <w:sz w:val="28"/>
        </w:rPr>
        <w:t>
</w:t>
      </w:r>
      <w:r>
        <w:rPr>
          <w:rFonts w:ascii="Times New Roman"/>
          <w:b w:val="false"/>
          <w:i w:val="false"/>
          <w:color w:val="000000"/>
          <w:sz w:val="28"/>
        </w:rPr>
        <w:t>
      2) өтінішті көрсетілетін қызметті берушінің басшысы қарау;</w:t>
      </w:r>
      <w:r>
        <w:br/>
      </w:r>
      <w:r>
        <w:rPr>
          <w:rFonts w:ascii="Times New Roman"/>
          <w:b w:val="false"/>
          <w:i w:val="false"/>
          <w:color w:val="000000"/>
          <w:sz w:val="28"/>
        </w:rPr>
        <w:t>
</w:t>
      </w:r>
      <w:r>
        <w:rPr>
          <w:rFonts w:ascii="Times New Roman"/>
          <w:b w:val="false"/>
          <w:i w:val="false"/>
          <w:color w:val="000000"/>
          <w:sz w:val="28"/>
        </w:rPr>
        <w:t>
      3) өтінішті құқық түсіндіру жұмысы және халыққа заң қызметін көрсету басқармасының басшысы қарау;</w:t>
      </w:r>
      <w:r>
        <w:br/>
      </w:r>
      <w:r>
        <w:rPr>
          <w:rFonts w:ascii="Times New Roman"/>
          <w:b w:val="false"/>
          <w:i w:val="false"/>
          <w:color w:val="000000"/>
          <w:sz w:val="28"/>
        </w:rPr>
        <w:t>
</w:t>
      </w:r>
      <w:r>
        <w:rPr>
          <w:rFonts w:ascii="Times New Roman"/>
          <w:b w:val="false"/>
          <w:i w:val="false"/>
          <w:color w:val="000000"/>
          <w:sz w:val="28"/>
        </w:rPr>
        <w:t>
      4) құқық түсіндіру жұмысы және халыққа заң қызметін көрсету бөлімінің маманы адвокаттық қызметпен айналысуға аттестаттаудан өткізуге өтінішті қарау және хабарлама ресімдеу;</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басшысы адвокаттық қызметпен айналысуға аттестаттаудан өткізу туралы хабарламасына қол қою;</w:t>
      </w:r>
      <w:r>
        <w:br/>
      </w:r>
      <w:r>
        <w:rPr>
          <w:rFonts w:ascii="Times New Roman"/>
          <w:b w:val="false"/>
          <w:i w:val="false"/>
          <w:color w:val="000000"/>
          <w:sz w:val="28"/>
        </w:rPr>
        <w:t>
</w:t>
      </w:r>
      <w:r>
        <w:rPr>
          <w:rFonts w:ascii="Times New Roman"/>
          <w:b w:val="false"/>
          <w:i w:val="false"/>
          <w:color w:val="000000"/>
          <w:sz w:val="28"/>
        </w:rPr>
        <w:t>
      6) адвокаттық қызметпен айналысуға аттестаттаудан өткізу туралы хабарламаны жіберу;</w:t>
      </w:r>
      <w:r>
        <w:br/>
      </w:r>
      <w:r>
        <w:rPr>
          <w:rFonts w:ascii="Times New Roman"/>
          <w:b w:val="false"/>
          <w:i w:val="false"/>
          <w:color w:val="000000"/>
          <w:sz w:val="28"/>
        </w:rPr>
        <w:t>
</w:t>
      </w:r>
      <w:r>
        <w:rPr>
          <w:rFonts w:ascii="Times New Roman"/>
          <w:b w:val="false"/>
          <w:i w:val="false"/>
          <w:color w:val="000000"/>
          <w:sz w:val="28"/>
        </w:rPr>
        <w:t>
      7) адвокаттық қызметпен айналысуға </w:t>
      </w:r>
      <w:r>
        <w:rPr>
          <w:rFonts w:ascii="Times New Roman"/>
          <w:b w:val="false"/>
          <w:i w:val="false"/>
          <w:color w:val="000000"/>
          <w:sz w:val="28"/>
        </w:rPr>
        <w:t>аттестаттау</w:t>
      </w:r>
      <w:r>
        <w:rPr>
          <w:rFonts w:ascii="Times New Roman"/>
          <w:b w:val="false"/>
          <w:i w:val="false"/>
          <w:color w:val="000000"/>
          <w:sz w:val="28"/>
        </w:rPr>
        <w:t xml:space="preserve"> комиссиясын өткізу;</w:t>
      </w:r>
      <w:r>
        <w:br/>
      </w:r>
      <w:r>
        <w:rPr>
          <w:rFonts w:ascii="Times New Roman"/>
          <w:b w:val="false"/>
          <w:i w:val="false"/>
          <w:color w:val="000000"/>
          <w:sz w:val="28"/>
        </w:rPr>
        <w:t>
</w:t>
      </w:r>
      <w:r>
        <w:rPr>
          <w:rFonts w:ascii="Times New Roman"/>
          <w:b w:val="false"/>
          <w:i w:val="false"/>
          <w:color w:val="000000"/>
          <w:sz w:val="28"/>
        </w:rPr>
        <w:t>
      8) Комиссияның мемлекеттік қызмет көрсету нәтижесін ресімдеу және беру.</w:t>
      </w:r>
    </w:p>
    <w:bookmarkEnd w:id="7"/>
    <w:bookmarkStart w:name="z26" w:id="8"/>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өзара іс-қимыл тәртібін сипаттау</w:t>
      </w:r>
    </w:p>
    <w:bookmarkEnd w:id="8"/>
    <w:bookmarkStart w:name="z27" w:id="9"/>
    <w:p>
      <w:pPr>
        <w:spacing w:after="0"/>
        <w:ind w:left="0"/>
        <w:jc w:val="both"/>
      </w:pPr>
      <w:r>
        <w:rPr>
          <w:rFonts w:ascii="Times New Roman"/>
          <w:b w:val="false"/>
          <w:i w:val="false"/>
          <w:color w:val="000000"/>
          <w:sz w:val="28"/>
        </w:rPr>
        <w:t>
      6. Мемлекеттік қызмет көрсету процесінде көрсетілетін қызметті берушінің мына құрылымдық бөлімшелері (қызметкерлері) қатысады: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құқық түсіндіру жұмысы және халыққа заң қызметін көрсету бөлімінің басшысы;</w:t>
      </w:r>
      <w:r>
        <w:br/>
      </w:r>
      <w:r>
        <w:rPr>
          <w:rFonts w:ascii="Times New Roman"/>
          <w:b w:val="false"/>
          <w:i w:val="false"/>
          <w:color w:val="000000"/>
          <w:sz w:val="28"/>
        </w:rPr>
        <w:t>
</w:t>
      </w:r>
      <w:r>
        <w:rPr>
          <w:rFonts w:ascii="Times New Roman"/>
          <w:b w:val="false"/>
          <w:i w:val="false"/>
          <w:color w:val="000000"/>
          <w:sz w:val="28"/>
        </w:rPr>
        <w:t>
      4) құқық түсіндіру жұмысы және халыққа заң қызметін көрсету бөлімінің маманы;</w:t>
      </w:r>
      <w:r>
        <w:br/>
      </w:r>
      <w:r>
        <w:rPr>
          <w:rFonts w:ascii="Times New Roman"/>
          <w:b w:val="false"/>
          <w:i w:val="false"/>
          <w:color w:val="000000"/>
          <w:sz w:val="28"/>
        </w:rPr>
        <w:t>
</w:t>
      </w:r>
      <w:r>
        <w:rPr>
          <w:rFonts w:ascii="Times New Roman"/>
          <w:b w:val="false"/>
          <w:i w:val="false"/>
          <w:color w:val="000000"/>
          <w:sz w:val="28"/>
        </w:rPr>
        <w:t>
      5) Комиссия.</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берушінің құрылымдық бөлімшелері (қызметкерлері) арасындағы рәсімдердің (іс-қимылдардың)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қызметкері құжаттар түскен күннен бастап 1 (бір) жұмыс күн ішінде алынған құжаттарды тіркеуден өткізеді және көрсетілетін қызметті берушінің басшысына қарауға жібереді, бұл ретте, өтініштің оң жақ төменгі бұрышына түскен күні мен кіріс нөмірі көрсетілген мемлекеттік тілдегі тіркеу мөртаңбасы қойылады;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құжаттар түскен күннен бастап 1 (бір) жұмыс күн ішінде көрсетілетін қызметті алушының өтінішін қарайды және құқық түсіндіру жұмысы және халыққа заң көмегін көрсету бөлімінің басшысына нұсқаумен жібереді;</w:t>
      </w:r>
      <w:r>
        <w:br/>
      </w:r>
      <w:r>
        <w:rPr>
          <w:rFonts w:ascii="Times New Roman"/>
          <w:b w:val="false"/>
          <w:i w:val="false"/>
          <w:color w:val="000000"/>
          <w:sz w:val="28"/>
        </w:rPr>
        <w:t>
</w:t>
      </w:r>
      <w:r>
        <w:rPr>
          <w:rFonts w:ascii="Times New Roman"/>
          <w:b w:val="false"/>
          <w:i w:val="false"/>
          <w:color w:val="000000"/>
          <w:sz w:val="28"/>
        </w:rPr>
        <w:t>
      3) құқық түсіндіру жұмысы және халыққа заң көмегін көрсету бөлімінің басшысы құжаттар топтамасын түскен күннен бастап 1 (бір) жұмыс күн ішінде көрсетілетін қызметті алушының өтінішінің қойылатын талаптарға сәйкестігін қарайды және құқық түсіндіру жұмысы және халыққа заң көмегін көрсету бөлімінің маманына нұсқау береді;</w:t>
      </w:r>
      <w:r>
        <w:br/>
      </w:r>
      <w:r>
        <w:rPr>
          <w:rFonts w:ascii="Times New Roman"/>
          <w:b w:val="false"/>
          <w:i w:val="false"/>
          <w:color w:val="000000"/>
          <w:sz w:val="28"/>
        </w:rPr>
        <w:t>
</w:t>
      </w:r>
      <w:r>
        <w:rPr>
          <w:rFonts w:ascii="Times New Roman"/>
          <w:b w:val="false"/>
          <w:i w:val="false"/>
          <w:color w:val="000000"/>
          <w:sz w:val="28"/>
        </w:rPr>
        <w:t>
      4) құқық түсіндіру жұмысы және халыққа заң көмегін көрсету бөлімінің маманы 5 (бес) жұмыс күн ішінде көрсетілетін қызметті алушының өтінішін қарайды және адвокаттық қызметпен айналысуға аттестаттау өткізілетіні туралы хабарлама ресімдейді;</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басшысы 1 (бір) жұмыс күн ішінде адвокаттық қызметпен айналысуға аттестаттау өткізу туралы хабарламаға қол қояды;</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 кеңсесінің қызметкері 1 (бір) жұмыс күн ішінде көрсетілетін қызметті алушыға адвокаттық қызметпен айналысуға аттестаттау өткізілетіні туралы хабарламаны жолдайды;</w:t>
      </w:r>
      <w:r>
        <w:br/>
      </w:r>
      <w:r>
        <w:rPr>
          <w:rFonts w:ascii="Times New Roman"/>
          <w:b w:val="false"/>
          <w:i w:val="false"/>
          <w:color w:val="000000"/>
          <w:sz w:val="28"/>
        </w:rPr>
        <w:t>
</w:t>
      </w:r>
      <w:r>
        <w:rPr>
          <w:rFonts w:ascii="Times New Roman"/>
          <w:b w:val="false"/>
          <w:i w:val="false"/>
          <w:color w:val="000000"/>
          <w:sz w:val="28"/>
        </w:rPr>
        <w:t>
      7) Комиссия адвокаттық қызметпен айналысуға аттестаттау өткізеді;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көрсетудің нәтижесін көрсетілетін қызметті алушыға беру адвокаттық қызметпен айналысуға аттестат тапсырған сәттен бастап жүзеге асырылады.</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құрылымдық бөлімшелерінің (жұмыскерлерінің) мемлекеттік қызмет көрсету процесіндегі рәсімдерінің (іс-қимылдарының), өзара іс-қимылдары кезектілігінің мәтіндік кестелік сипаттамасы осы Мемлекеттік көрсетілетін қызмет регламентінің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Әділет министрінің 19.06.2014 </w:t>
      </w:r>
      <w:r>
        <w:rPr>
          <w:rFonts w:ascii="Times New Roman"/>
          <w:b w:val="false"/>
          <w:i w:val="false"/>
          <w:color w:val="000000"/>
          <w:sz w:val="28"/>
        </w:rPr>
        <w:t>№ 209</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9. Көрсетілетін қызметті берушінің құрылымдық бөлімшелерінің (жұмыскерлерінің) мемлекеттік қызмет көрсету процесіндегі рәсімдерінің (іс-қимылдарының), өзара іс-қимылдары кезектілігінің егжей-тегжейлі сипаттамасы, сондай-ақ, мемлекеттік қызмет көрсету процесіндегі өзге көрсетілетін қызмет берушілермен және (немесе) халыққа қызмет көрсету орталықтарымен өзара іс-қимыл тәртібінің және ақпараттық жүйелерді қолдану тәртібінің сипаттамасы осы Мемлекеттік көрсетілетін қызмет регламентінің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r>
        <w:br/>
      </w:r>
      <w:r>
        <w:rPr>
          <w:rFonts w:ascii="Times New Roman"/>
          <w:b w:val="false"/>
          <w:i w:val="false"/>
          <w:color w:val="000000"/>
          <w:sz w:val="28"/>
        </w:rPr>
        <w:t>
      </w:t>
      </w:r>
      <w:r>
        <w:rPr>
          <w:rFonts w:ascii="Times New Roman"/>
          <w:b w:val="false"/>
          <w:i w:val="false"/>
          <w:color w:val="ff0000"/>
          <w:sz w:val="28"/>
        </w:rPr>
        <w:t xml:space="preserve">Ескерту. Регламент 9-тармақпен толықтырылды - ҚР Әділет министрінің 19.06.2014 </w:t>
      </w:r>
      <w:r>
        <w:rPr>
          <w:rFonts w:ascii="Times New Roman"/>
          <w:b w:val="false"/>
          <w:i w:val="false"/>
          <w:color w:val="000000"/>
          <w:sz w:val="28"/>
        </w:rPr>
        <w:t>№ 209</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bookmarkEnd w:id="9"/>
    <w:bookmarkStart w:name="z43" w:id="10"/>
    <w:p>
      <w:pPr>
        <w:spacing w:after="0"/>
        <w:ind w:left="0"/>
        <w:jc w:val="both"/>
      </w:pPr>
      <w:r>
        <w:rPr>
          <w:rFonts w:ascii="Times New Roman"/>
          <w:b w:val="false"/>
          <w:i w:val="false"/>
          <w:color w:val="000000"/>
          <w:sz w:val="28"/>
        </w:rPr>
        <w:t xml:space="preserve">
«Адвокаттық қызметпен      </w:t>
      </w:r>
      <w:r>
        <w:br/>
      </w:r>
      <w:r>
        <w:rPr>
          <w:rFonts w:ascii="Times New Roman"/>
          <w:b w:val="false"/>
          <w:i w:val="false"/>
          <w:color w:val="000000"/>
          <w:sz w:val="28"/>
        </w:rPr>
        <w:t xml:space="preserve">
айналысуға аттестаттаудан    </w:t>
      </w:r>
      <w:r>
        <w:br/>
      </w:r>
      <w:r>
        <w:rPr>
          <w:rFonts w:ascii="Times New Roman"/>
          <w:b w:val="false"/>
          <w:i w:val="false"/>
          <w:color w:val="000000"/>
          <w:sz w:val="28"/>
        </w:rPr>
        <w:t>
өткізу» Мемлекеттік көрсетілетін</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10"/>
    <w:bookmarkStart w:name="z44" w:id="11"/>
    <w:p>
      <w:pPr>
        <w:spacing w:after="0"/>
        <w:ind w:left="0"/>
        <w:jc w:val="left"/>
      </w:pPr>
      <w:r>
        <w:rPr>
          <w:rFonts w:ascii="Times New Roman"/>
          <w:b/>
          <w:i w:val="false"/>
          <w:color w:val="000000"/>
        </w:rPr>
        <w:t xml:space="preserve"> 
Мемлекеттік қызмет көрсету процесінде көрсетілетін қызметті</w:t>
      </w:r>
      <w:r>
        <w:br/>
      </w:r>
      <w:r>
        <w:rPr>
          <w:rFonts w:ascii="Times New Roman"/>
          <w:b/>
          <w:i w:val="false"/>
          <w:color w:val="000000"/>
        </w:rPr>
        <w:t>
берушінің құрылымдық бөлімшелерінің (жұмыскерлерінің) рәсімдер</w:t>
      </w:r>
      <w:r>
        <w:br/>
      </w:r>
      <w:r>
        <w:rPr>
          <w:rFonts w:ascii="Times New Roman"/>
          <w:b/>
          <w:i w:val="false"/>
          <w:color w:val="000000"/>
        </w:rPr>
        <w:t>
(іс-қимылдар) реттілігінің мәтіндік кестелік сипаттамасы</w:t>
      </w:r>
    </w:p>
    <w:bookmarkEnd w:id="11"/>
    <w:p>
      <w:pPr>
        <w:spacing w:after="0"/>
        <w:ind w:left="0"/>
        <w:jc w:val="both"/>
      </w:pPr>
      <w:r>
        <w:rPr>
          <w:rFonts w:ascii="Times New Roman"/>
          <w:b w:val="false"/>
          <w:i w:val="false"/>
          <w:color w:val="ff0000"/>
          <w:sz w:val="28"/>
        </w:rPr>
        <w:t xml:space="preserve">      Ескерту. Регламент 1-қосымшамен толықтырылды - ҚР Әділет министрінің 19.06.2014 </w:t>
      </w:r>
      <w:r>
        <w:rPr>
          <w:rFonts w:ascii="Times New Roman"/>
          <w:b w:val="false"/>
          <w:i w:val="false"/>
          <w:color w:val="ff0000"/>
          <w:sz w:val="28"/>
        </w:rPr>
        <w:t>№ 209</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bookmarkStart w:name="z121" w:id="12"/>
    <w:p>
      <w:pPr>
        <w:spacing w:after="0"/>
        <w:ind w:left="0"/>
        <w:jc w:val="both"/>
      </w:pPr>
      <w:r>
        <w:rPr>
          <w:rFonts w:ascii="Times New Roman"/>
          <w:b w:val="false"/>
          <w:i w:val="false"/>
          <w:color w:val="000000"/>
          <w:sz w:val="28"/>
        </w:rPr>
        <w:t>
</w:t>
      </w:r>
      <w:r>
        <w:rPr>
          <w:rFonts w:ascii="Times New Roman"/>
          <w:b/>
          <w:i w:val="false"/>
          <w:color w:val="000000"/>
          <w:sz w:val="28"/>
        </w:rPr>
        <w:t>1 Кесте. Құрылымдық-функционалдық бірліктер (бұдан әрі – ҚФБ) әрекетінің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2304"/>
        <w:gridCol w:w="2301"/>
        <w:gridCol w:w="2280"/>
        <w:gridCol w:w="2110"/>
        <w:gridCol w:w="213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процесстің іс-қимылы</w:t>
            </w:r>
          </w:p>
        </w:tc>
      </w:tr>
      <w:tr>
        <w:trPr>
          <w:trHeight w:val="30" w:hRule="atLeast"/>
        </w:trPr>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Рәсімдердің (іс-қимылдардың) № ҚФБ-нің атауы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кеңсесі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басшысы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түсіндіру жұмысы және халыққа заң қызметін көрсету бөлімнің басшысы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түсіндіру жұмысы және халыққа заң қызметін көрсету бөлімнің маманы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Адвокаттық қызметпен айналысуға әділет аттестациялық комиссиясы</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Іс-қимылдардың атауы және олардың сипаттамасы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және қажетті құжаттарды қабылдау, өтінішті тіркеу журналында тіркеу, сонымен қоса өтініштің оң жақтағы астыңғы бұрышында келіп түскен күні мен кіріс нөмірін көрсете отырып, мемлекеттік тілде тіркеу мөртаңбасы қойылады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қарау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тізбесінің қойылатын талаптарға сәйкестігін қарау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Адвокаттық қызметпен айналысуға аттестация өткізілетіні туралы хабарламаны ресімдеу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Адвокаттық қызметпен айналысуға аттестаттаудан өткізу</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журналында тіркеу, сонымен қоса өтініштің оң жақтағы астыңғы бұрышында тіркеу мөртаңбасын қою</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мерзімімен және жауапты орындаушыны қамтыған бұрыштамасымен құжаттар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мерзімімен және бөлімдегі жауапты орындаушыны қамтыған бұрыштамасымен құжаттар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Адвокаттық қызметпен айналысуға аттестация өткізілетіні туралы ресімделген хабарлама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ресімделген нәтижесі</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күндері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адвокаттық қызметпен айналысуға аттестацияны тапсырған сәттен бастап</w:t>
            </w:r>
          </w:p>
        </w:tc>
      </w:tr>
    </w:tbl>
    <w:bookmarkStart w:name="z122" w:id="13"/>
    <w:p>
      <w:pPr>
        <w:spacing w:after="0"/>
        <w:ind w:left="0"/>
        <w:jc w:val="both"/>
      </w:pPr>
      <w:r>
        <w:rPr>
          <w:rFonts w:ascii="Times New Roman"/>
          <w:b w:val="false"/>
          <w:i w:val="false"/>
          <w:color w:val="000000"/>
          <w:sz w:val="28"/>
        </w:rPr>
        <w:t>
</w:t>
      </w:r>
      <w:r>
        <w:rPr>
          <w:rFonts w:ascii="Times New Roman"/>
          <w:b/>
          <w:i w:val="false"/>
          <w:color w:val="000000"/>
          <w:sz w:val="28"/>
        </w:rPr>
        <w:t>2 Кесте. Пайдалану түрлері. Негізгі процесс</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8"/>
        <w:gridCol w:w="2788"/>
        <w:gridCol w:w="2660"/>
        <w:gridCol w:w="2682"/>
        <w:gridCol w:w="26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кеңсесі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басшысы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түсіндіру жұмысы және халыққа заң қызметін көрсету бөлімнің басшысы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түсіндіру жұмысы және халыққа заң қызметін көрсету бөлімінің маманы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Адвокаттық қызметпен айналысуға әділет аттестациялық комиссиясы</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Өтінішті және қажетті құжаттарды қабылдау, өтінішті тіркеу журналында тіркеу, сонымен қоса өтініштің оң жақтағы астыңғы бұрышына келіп түскен күні мен кіріс нөмірін көрсете отырып, мемлекеттік тілде тіркеу мөртаңбасы қойылады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Өтінішті қарау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Ұсынылған құжаттар тізбесінің қойылатын талаптарға сәйкестігін қарау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Адвокаттық қызметпен айналысуға аттестация өткізілетіні туралы хабарламаға хатты ресімдеу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Адвокаттық қызметпен айналысуға аттестаттаудан өткізу</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Адвокаттық қызметпен айналысуға аттестация өткізілетіні туралы хабарламаны жіберу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Адвокаттық қызметпен айналысуға аттестация өткізілетіні туралы хабарламаға қол қою</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Мемлекеттік қызметтің нәтижесін беру</w:t>
            </w:r>
          </w:p>
        </w:tc>
      </w:tr>
    </w:tbl>
    <w:bookmarkStart w:name="z127" w:id="14"/>
    <w:p>
      <w:pPr>
        <w:spacing w:after="0"/>
        <w:ind w:left="0"/>
        <w:jc w:val="both"/>
      </w:pPr>
      <w:r>
        <w:rPr>
          <w:rFonts w:ascii="Times New Roman"/>
          <w:b w:val="false"/>
          <w:i w:val="false"/>
          <w:color w:val="000000"/>
          <w:sz w:val="28"/>
        </w:rPr>
        <w:t xml:space="preserve">
«Адвокаттық қызметпен      </w:t>
      </w:r>
      <w:r>
        <w:br/>
      </w:r>
      <w:r>
        <w:rPr>
          <w:rFonts w:ascii="Times New Roman"/>
          <w:b w:val="false"/>
          <w:i w:val="false"/>
          <w:color w:val="000000"/>
          <w:sz w:val="28"/>
        </w:rPr>
        <w:t xml:space="preserve">
айналысуға аттестаттаудан    </w:t>
      </w:r>
      <w:r>
        <w:br/>
      </w:r>
      <w:r>
        <w:rPr>
          <w:rFonts w:ascii="Times New Roman"/>
          <w:b w:val="false"/>
          <w:i w:val="false"/>
          <w:color w:val="000000"/>
          <w:sz w:val="28"/>
        </w:rPr>
        <w:t>
өткізу» Мемлекеттік көрсетілетін</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14"/>
    <w:p>
      <w:pPr>
        <w:spacing w:after="0"/>
        <w:ind w:left="0"/>
        <w:jc w:val="both"/>
      </w:pPr>
      <w:r>
        <w:rPr>
          <w:rFonts w:ascii="Times New Roman"/>
          <w:b w:val="false"/>
          <w:i w:val="false"/>
          <w:color w:val="ff0000"/>
          <w:sz w:val="28"/>
        </w:rPr>
        <w:t xml:space="preserve">      Ескерту. Регламент 2-қосымшамен толықтырылды - ҚР Әділет министрінің 19.06.2014 </w:t>
      </w:r>
      <w:r>
        <w:rPr>
          <w:rFonts w:ascii="Times New Roman"/>
          <w:b w:val="false"/>
          <w:i w:val="false"/>
          <w:color w:val="ff0000"/>
          <w:sz w:val="28"/>
        </w:rPr>
        <w:t>№ 209</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bookmarkStart w:name="z128" w:id="15"/>
    <w:p>
      <w:pPr>
        <w:spacing w:after="0"/>
        <w:ind w:left="0"/>
        <w:jc w:val="left"/>
      </w:pPr>
      <w:r>
        <w:rPr>
          <w:rFonts w:ascii="Times New Roman"/>
          <w:b/>
          <w:i w:val="false"/>
          <w:color w:val="000000"/>
        </w:rPr>
        <w:t xml:space="preserve"> 
«Адвокаттық қызметпен айналысуға аттестаттаудан өткізу»</w:t>
      </w:r>
      <w:r>
        <w:br/>
      </w:r>
      <w:r>
        <w:rPr>
          <w:rFonts w:ascii="Times New Roman"/>
          <w:b/>
          <w:i w:val="false"/>
          <w:color w:val="000000"/>
        </w:rPr>
        <w:t>
Мемлекеттік қызмет көрсетудің бизнес-процестерінің анықтамалығы</w:t>
      </w:r>
    </w:p>
    <w:bookmarkEnd w:id="15"/>
    <w:p>
      <w:pPr>
        <w:spacing w:after="0"/>
        <w:ind w:left="0"/>
        <w:jc w:val="both"/>
      </w:pPr>
      <w:r>
        <w:rPr>
          <w:rFonts w:ascii="Times New Roman"/>
          <w:b w:val="false"/>
          <w:i w:val="false"/>
          <w:color w:val="000000"/>
          <w:sz w:val="28"/>
        </w:rPr>
        <w:t>*Әділет органдарының аумақтық бөлімшелері арқылы қызмет</w:t>
      </w:r>
      <w:r>
        <w:br/>
      </w:r>
      <w:r>
        <w:rPr>
          <w:rFonts w:ascii="Times New Roman"/>
          <w:b w:val="false"/>
          <w:i w:val="false"/>
          <w:color w:val="000000"/>
          <w:sz w:val="28"/>
        </w:rPr>
        <w:t>
көрсеткенде (Облыстардың, Астана және Алматы қалаларының</w:t>
      </w:r>
      <w:r>
        <w:br/>
      </w:r>
      <w:r>
        <w:rPr>
          <w:rFonts w:ascii="Times New Roman"/>
          <w:b w:val="false"/>
          <w:i w:val="false"/>
          <w:color w:val="000000"/>
          <w:sz w:val="28"/>
        </w:rPr>
        <w:t>
әділет департаменттері)</w:t>
      </w:r>
    </w:p>
    <w:p>
      <w:pPr>
        <w:spacing w:after="0"/>
        <w:ind w:left="0"/>
        <w:jc w:val="both"/>
      </w:pPr>
      <w:r>
        <w:drawing>
          <wp:inline distT="0" distB="0" distL="0" distR="0">
            <wp:extent cx="11430000" cy="674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430000" cy="6743700"/>
                    </a:xfrm>
                    <a:prstGeom prst="rect">
                      <a:avLst/>
                    </a:prstGeom>
                  </pic:spPr>
                </pic:pic>
              </a:graphicData>
            </a:graphic>
          </wp:inline>
        </w:drawing>
      </w:r>
    </w:p>
    <w:bookmarkStart w:name="z129" w:id="16"/>
    <w:p>
      <w:pPr>
        <w:spacing w:after="0"/>
        <w:ind w:left="0"/>
        <w:jc w:val="both"/>
      </w:pPr>
      <w:r>
        <w:rPr>
          <w:rFonts w:ascii="Times New Roman"/>
          <w:b w:val="false"/>
          <w:i w:val="false"/>
          <w:color w:val="000000"/>
          <w:sz w:val="28"/>
        </w:rPr>
        <w:t>
*ҚФБ - құрылымдық – функционалдық бірлік: көрсетілетін қызметті берушінің құрылымдық бөлімшілерінің (жұмыскерлерінің), халыққа қызмет көрсету орталығының, «электрондық үкімет» веб-порталының өзара іс-қимылдары;</w:t>
      </w:r>
    </w:p>
    <w:bookmarkEnd w:id="16"/>
    <w:p>
      <w:pPr>
        <w:spacing w:after="0"/>
        <w:ind w:left="0"/>
        <w:jc w:val="both"/>
      </w:pPr>
      <w:r>
        <w:drawing>
          <wp:inline distT="0" distB="0" distL="0" distR="0">
            <wp:extent cx="7112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1200" cy="647700"/>
                    </a:xfrm>
                    <a:prstGeom prst="rect">
                      <a:avLst/>
                    </a:prstGeom>
                  </pic:spPr>
                </pic:pic>
              </a:graphicData>
            </a:graphic>
          </wp:inline>
        </w:drawing>
      </w:r>
      <w:r>
        <w:rPr>
          <w:rFonts w:ascii="Times New Roman"/>
          <w:b w:val="false"/>
          <w:i w:val="false"/>
          <w:color w:val="000000"/>
          <w:sz w:val="28"/>
        </w:rPr>
        <w:t>- мемлекеттік қызмет көрсетудің басталуы немесе аяқталуы;</w:t>
      </w:r>
    </w:p>
    <w:p>
      <w:pPr>
        <w:spacing w:after="0"/>
        <w:ind w:left="0"/>
        <w:jc w:val="both"/>
      </w:pPr>
      <w:r>
        <w:drawing>
          <wp:inline distT="0" distB="0" distL="0" distR="0">
            <wp:extent cx="673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73100" cy="622300"/>
                    </a:xfrm>
                    <a:prstGeom prst="rect">
                      <a:avLst/>
                    </a:prstGeom>
                  </pic:spPr>
                </pic:pic>
              </a:graphicData>
            </a:graphic>
          </wp:inline>
        </w:drawing>
      </w:r>
      <w:r>
        <w:rPr>
          <w:rFonts w:ascii="Times New Roman"/>
          <w:b w:val="false"/>
          <w:i w:val="false"/>
          <w:color w:val="000000"/>
          <w:sz w:val="28"/>
        </w:rPr>
        <w:t>- көрсетілетін қызметті алушы рәсімдерінің (іс-қимылының) және немесе ҚФБ атауы;</w:t>
      </w:r>
    </w:p>
    <w:p>
      <w:pPr>
        <w:spacing w:after="0"/>
        <w:ind w:left="0"/>
        <w:jc w:val="both"/>
      </w:pPr>
      <w:r>
        <w:drawing>
          <wp:inline distT="0" distB="0" distL="0" distR="0">
            <wp:extent cx="571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71500" cy="635000"/>
                    </a:xfrm>
                    <a:prstGeom prst="rect">
                      <a:avLst/>
                    </a:prstGeom>
                  </pic:spPr>
                </pic:pic>
              </a:graphicData>
            </a:graphic>
          </wp:inline>
        </w:drawing>
      </w:r>
      <w:r>
        <w:rPr>
          <w:rFonts w:ascii="Times New Roman"/>
          <w:b w:val="false"/>
          <w:i w:val="false"/>
          <w:color w:val="000000"/>
          <w:sz w:val="28"/>
        </w:rPr>
        <w:t>- таңдау нұсқасы;</w:t>
      </w:r>
    </w:p>
    <w:p>
      <w:pPr>
        <w:spacing w:after="0"/>
        <w:ind w:left="0"/>
        <w:jc w:val="both"/>
      </w:pPr>
      <w:r>
        <w:drawing>
          <wp:inline distT="0" distB="0" distL="0" distR="0">
            <wp:extent cx="647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47700" cy="152400"/>
                    </a:xfrm>
                    <a:prstGeom prst="rect">
                      <a:avLst/>
                    </a:prstGeom>
                  </pic:spPr>
                </pic:pic>
              </a:graphicData>
            </a:graphic>
          </wp:inline>
        </w:drawing>
      </w:r>
      <w:r>
        <w:rPr>
          <w:rFonts w:ascii="Times New Roman"/>
          <w:b w:val="false"/>
          <w:i w:val="false"/>
          <w:color w:val="000000"/>
          <w:sz w:val="28"/>
        </w:rPr>
        <w:t>- келесі рәсімге (іс-қимылға) өту;</w:t>
      </w:r>
      <w:r>
        <w:br/>
      </w:r>
      <w:r>
        <w:rPr>
          <w:rFonts w:ascii="Times New Roman"/>
          <w:b w:val="false"/>
          <w:i w:val="false"/>
          <w:color w:val="000000"/>
          <w:sz w:val="28"/>
        </w:rPr>
        <w:t>
      - ЭҚАБЖ – мемлекеттік органдардың электрондық құжат айналымы бірыңғай жүйесі.</w:t>
      </w:r>
      <w:r>
        <w:br/>
      </w:r>
      <w:r>
        <w:rPr>
          <w:rFonts w:ascii="Times New Roman"/>
          <w:b w:val="false"/>
          <w:i w:val="false"/>
          <w:color w:val="000000"/>
          <w:sz w:val="28"/>
        </w:rPr>
        <w:t>
      - «Е-лицензиялау» АЖ- «Е-лицензиялау» Ақпараттық жүйесі;</w:t>
      </w:r>
      <w:r>
        <w:br/>
      </w:r>
      <w:r>
        <w:rPr>
          <w:rFonts w:ascii="Times New Roman"/>
          <w:b w:val="false"/>
          <w:i w:val="false"/>
          <w:color w:val="000000"/>
          <w:sz w:val="28"/>
        </w:rPr>
        <w:t>
      - ЭҮП - «Электрондық үкімет» Порталы;</w:t>
      </w:r>
      <w:r>
        <w:br/>
      </w:r>
      <w:r>
        <w:rPr>
          <w:rFonts w:ascii="Times New Roman"/>
          <w:b w:val="false"/>
          <w:i w:val="false"/>
          <w:color w:val="000000"/>
          <w:sz w:val="28"/>
        </w:rPr>
        <w:t>
      - МО - Мемлекеттік орган;</w:t>
      </w:r>
      <w:r>
        <w:br/>
      </w:r>
      <w:r>
        <w:rPr>
          <w:rFonts w:ascii="Times New Roman"/>
          <w:b w:val="false"/>
          <w:i w:val="false"/>
          <w:color w:val="000000"/>
          <w:sz w:val="28"/>
        </w:rPr>
        <w:t>
      - ҚР БП АЕ АЖ – Бас прокуратураның Арнайы есепке алу ақпараттық жүйесі.</w:t>
      </w:r>
    </w:p>
    <w:bookmarkStart w:name="z45"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2014 жылғы 30 қаңтардағы</w:t>
      </w:r>
      <w:r>
        <w:br/>
      </w:r>
      <w:r>
        <w:rPr>
          <w:rFonts w:ascii="Times New Roman"/>
          <w:b w:val="false"/>
          <w:i w:val="false"/>
          <w:color w:val="000000"/>
          <w:sz w:val="28"/>
        </w:rPr>
        <w:t xml:space="preserve">
№ 38 бұйрығына      </w:t>
      </w:r>
      <w:r>
        <w:br/>
      </w:r>
      <w:r>
        <w:rPr>
          <w:rFonts w:ascii="Times New Roman"/>
          <w:b w:val="false"/>
          <w:i w:val="false"/>
          <w:color w:val="000000"/>
          <w:sz w:val="28"/>
        </w:rPr>
        <w:t xml:space="preserve">
2-қосымша        </w:t>
      </w:r>
    </w:p>
    <w:bookmarkEnd w:id="17"/>
    <w:bookmarkStart w:name="z46" w:id="18"/>
    <w:p>
      <w:pPr>
        <w:spacing w:after="0"/>
        <w:ind w:left="0"/>
        <w:jc w:val="left"/>
      </w:pPr>
      <w:r>
        <w:rPr>
          <w:rFonts w:ascii="Times New Roman"/>
          <w:b/>
          <w:i w:val="false"/>
          <w:color w:val="000000"/>
        </w:rPr>
        <w:t xml:space="preserve"> 
«Адвокаттық қызметпен айналысуға лицензия беру, қайта ресімдеу,</w:t>
      </w:r>
      <w:r>
        <w:br/>
      </w:r>
      <w:r>
        <w:rPr>
          <w:rFonts w:ascii="Times New Roman"/>
          <w:b/>
          <w:i w:val="false"/>
          <w:color w:val="000000"/>
        </w:rPr>
        <w:t>
лицензияның телнұсқасын беру» мемлекеттік көрсетілетін</w:t>
      </w:r>
      <w:r>
        <w:br/>
      </w:r>
      <w:r>
        <w:rPr>
          <w:rFonts w:ascii="Times New Roman"/>
          <w:b/>
          <w:i w:val="false"/>
          <w:color w:val="000000"/>
        </w:rPr>
        <w:t>
қызмет регламенті</w:t>
      </w:r>
    </w:p>
    <w:bookmarkEnd w:id="18"/>
    <w:bookmarkStart w:name="z47" w:id="19"/>
    <w:p>
      <w:pPr>
        <w:spacing w:after="0"/>
        <w:ind w:left="0"/>
        <w:jc w:val="left"/>
      </w:pPr>
      <w:r>
        <w:rPr>
          <w:rFonts w:ascii="Times New Roman"/>
          <w:b/>
          <w:i w:val="false"/>
          <w:color w:val="000000"/>
        </w:rPr>
        <w:t xml:space="preserve"> 
1. Жалпы ережелер</w:t>
      </w:r>
    </w:p>
    <w:bookmarkEnd w:id="19"/>
    <w:bookmarkStart w:name="z48" w:id="20"/>
    <w:p>
      <w:pPr>
        <w:spacing w:after="0"/>
        <w:ind w:left="0"/>
        <w:jc w:val="both"/>
      </w:pPr>
      <w:r>
        <w:rPr>
          <w:rFonts w:ascii="Times New Roman"/>
          <w:b w:val="false"/>
          <w:i w:val="false"/>
          <w:color w:val="000000"/>
          <w:sz w:val="28"/>
        </w:rPr>
        <w:t>
      1. «Адвокаттық қызметпен айналысуға лицензия беру, қайта ресімдеу, лицензияның телнұсқасын беру» мемлекеттік көрсетілетін қызметі (бұдан әрі-мемлекеттік қызмет) Қазақстан Республикасы Үкіметінің 2013 жылғы 31 желтоқсандағы № 1558 </w:t>
      </w:r>
      <w:r>
        <w:rPr>
          <w:rFonts w:ascii="Times New Roman"/>
          <w:b w:val="false"/>
          <w:i w:val="false"/>
          <w:color w:val="000000"/>
          <w:sz w:val="28"/>
        </w:rPr>
        <w:t>қаулысымен</w:t>
      </w:r>
      <w:r>
        <w:rPr>
          <w:rFonts w:ascii="Times New Roman"/>
          <w:b w:val="false"/>
          <w:i w:val="false"/>
          <w:color w:val="000000"/>
          <w:sz w:val="28"/>
        </w:rPr>
        <w:t xml:space="preserve"> бекітілген «Адвокаттық қызметпен айналысуға лицензия беру, қайта ресімдеу, лицензияның телнұсқаларын беру» мемлекеттiк көрсетілетін қызмет стандартының (бұдан әрі – Стандарт) негізінде Қазақстан Республикасы Әділет министрлігі Тіркеу қызметі және құқықтық көмек көрсету комитеті (бұдан әрі – көрсетілетін қызметті беруші), оның ішінде «электрондық үкіметтің» www.egov.kz веб-порталы немесе «Е-лицензиялау» www.elicense.kz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электрондық (ішінара автоматтандырылған) және (немесе) қағаз жүзінде.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адвокаттық қызметпен айналысуға лицензия беру, қайта ресімдеу, лицензияның телнұсқасын беру (электрондық түрде) не осы мемлекеттік қызмет көрсетуден бас тарту туралы дәлелді жауап.</w:t>
      </w:r>
    </w:p>
    <w:bookmarkEnd w:id="20"/>
    <w:bookmarkStart w:name="z51" w:id="21"/>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іс-қимыл тәртібін сипаттау</w:t>
      </w:r>
    </w:p>
    <w:bookmarkEnd w:id="21"/>
    <w:bookmarkStart w:name="z52" w:id="22"/>
    <w:p>
      <w:pPr>
        <w:spacing w:after="0"/>
        <w:ind w:left="0"/>
        <w:jc w:val="both"/>
      </w:pPr>
      <w:r>
        <w:rPr>
          <w:rFonts w:ascii="Times New Roman"/>
          <w:b w:val="false"/>
          <w:i w:val="false"/>
          <w:color w:val="000000"/>
          <w:sz w:val="28"/>
        </w:rPr>
        <w:t>
      4. Көрсетілетін қызметті беруші мемлекеттік қызмет көрсету үшін көрсетілетін қызметті алушының өтінішін және Стандарттың 9-тармағында көрсетілген өзге де құжаттарын немесе көрсетілетін қызметті алушы электрондық сұратуын алу мемлекеттік қызмет көрсету жөніндегі рәсімдерді (іс-қимылдарды) бастауға негіздеме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рәсімдер (іс-қимылдар):</w:t>
      </w:r>
      <w:r>
        <w:br/>
      </w:r>
      <w:r>
        <w:rPr>
          <w:rFonts w:ascii="Times New Roman"/>
          <w:b w:val="false"/>
          <w:i w:val="false"/>
          <w:color w:val="000000"/>
          <w:sz w:val="28"/>
        </w:rPr>
        <w:t>
</w:t>
      </w:r>
      <w:r>
        <w:rPr>
          <w:rFonts w:ascii="Times New Roman"/>
          <w:b w:val="false"/>
          <w:i w:val="false"/>
          <w:color w:val="000000"/>
          <w:sz w:val="28"/>
        </w:rPr>
        <w:t>
      1) өтінішті көрсетілетін қызметті берушінің кеңсесінде тіркеу;</w:t>
      </w:r>
      <w:r>
        <w:br/>
      </w:r>
      <w:r>
        <w:rPr>
          <w:rFonts w:ascii="Times New Roman"/>
          <w:b w:val="false"/>
          <w:i w:val="false"/>
          <w:color w:val="000000"/>
          <w:sz w:val="28"/>
        </w:rPr>
        <w:t>
</w:t>
      </w:r>
      <w:r>
        <w:rPr>
          <w:rFonts w:ascii="Times New Roman"/>
          <w:b w:val="false"/>
          <w:i w:val="false"/>
          <w:color w:val="000000"/>
          <w:sz w:val="28"/>
        </w:rPr>
        <w:t>
      2) өтінішті заң қызметін көрсету және лицензиялау басқармасының басшысы қарау;</w:t>
      </w:r>
      <w:r>
        <w:br/>
      </w:r>
      <w:r>
        <w:rPr>
          <w:rFonts w:ascii="Times New Roman"/>
          <w:b w:val="false"/>
          <w:i w:val="false"/>
          <w:color w:val="000000"/>
          <w:sz w:val="28"/>
        </w:rPr>
        <w:t>
</w:t>
      </w:r>
      <w:r>
        <w:rPr>
          <w:rFonts w:ascii="Times New Roman"/>
          <w:b w:val="false"/>
          <w:i w:val="false"/>
          <w:color w:val="000000"/>
          <w:sz w:val="28"/>
        </w:rPr>
        <w:t>
      3) өтінішті заң қызметін көрсету және лицензиялау басқармасының сарапшысы қарау және мемлекеттік қызмет көрсету нәтижесін ресімдеу;</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мемлекеттік қызмет көрсету нәтижесіне қол қою;</w:t>
      </w:r>
      <w:r>
        <w:br/>
      </w:r>
      <w:r>
        <w:rPr>
          <w:rFonts w:ascii="Times New Roman"/>
          <w:b w:val="false"/>
          <w:i w:val="false"/>
          <w:color w:val="000000"/>
          <w:sz w:val="28"/>
        </w:rPr>
        <w:t>
</w:t>
      </w:r>
      <w:r>
        <w:rPr>
          <w:rFonts w:ascii="Times New Roman"/>
          <w:b w:val="false"/>
          <w:i w:val="false"/>
          <w:color w:val="000000"/>
          <w:sz w:val="28"/>
        </w:rPr>
        <w:t>
      5) көрсетілетін қызметті алушыға мемлекеттік қызмет көрсету нәтижесін жолдау.</w:t>
      </w:r>
    </w:p>
    <w:bookmarkEnd w:id="22"/>
    <w:bookmarkStart w:name="z59" w:id="23"/>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өзара іс-қимыл тәртібін сипаттау</w:t>
      </w:r>
    </w:p>
    <w:bookmarkEnd w:id="23"/>
    <w:bookmarkStart w:name="z60" w:id="24"/>
    <w:p>
      <w:pPr>
        <w:spacing w:after="0"/>
        <w:ind w:left="0"/>
        <w:jc w:val="both"/>
      </w:pPr>
      <w:r>
        <w:rPr>
          <w:rFonts w:ascii="Times New Roman"/>
          <w:b w:val="false"/>
          <w:i w:val="false"/>
          <w:color w:val="000000"/>
          <w:sz w:val="28"/>
        </w:rPr>
        <w:t>
      6. Мемлекеттік қызмет көрсету процесінде көрсетілетін қызметті берушінің мына құрылымдық бөлімшелері (қызметкерлері) қатысады: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заң қызметін көрсету және лицензиялау басқармасының басшысы;</w:t>
      </w:r>
      <w:r>
        <w:br/>
      </w:r>
      <w:r>
        <w:rPr>
          <w:rFonts w:ascii="Times New Roman"/>
          <w:b w:val="false"/>
          <w:i w:val="false"/>
          <w:color w:val="000000"/>
          <w:sz w:val="28"/>
        </w:rPr>
        <w:t>
</w:t>
      </w:r>
      <w:r>
        <w:rPr>
          <w:rFonts w:ascii="Times New Roman"/>
          <w:b w:val="false"/>
          <w:i w:val="false"/>
          <w:color w:val="000000"/>
          <w:sz w:val="28"/>
        </w:rPr>
        <w:t>
      4) заң қызметін көрсету және лицензиялау басқармасының сарапшысы.</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берушінің құрылымдық бөлімшелері (қызметкерлері) арасындағы рәсімдердің (іс-қимылдардың)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қызметкері құжаттар түскен күннен бастап 1 (бір) жұмыс күн ішінде алынған құжаттарды тіркеуден өткізеді және заң қызметін көрсету және лицензиялау басқармасының басшысына қарауға жібереді, бұл ретте, өтініштің оң жақ төменгі бұрышына түскен күні мен кіріс нөмірі көрсетілген мемлекеттік тілдегі тіркеу мөртаңбасы қойылады;</w:t>
      </w:r>
      <w:r>
        <w:br/>
      </w:r>
      <w:r>
        <w:rPr>
          <w:rFonts w:ascii="Times New Roman"/>
          <w:b w:val="false"/>
          <w:i w:val="false"/>
          <w:color w:val="000000"/>
          <w:sz w:val="28"/>
        </w:rPr>
        <w:t>
</w:t>
      </w:r>
      <w:r>
        <w:rPr>
          <w:rFonts w:ascii="Times New Roman"/>
          <w:b w:val="false"/>
          <w:i w:val="false"/>
          <w:color w:val="000000"/>
          <w:sz w:val="28"/>
        </w:rPr>
        <w:t>
      2) заң қызметін көрсету және лицензиялау басқармасының басшысы құжаттар түскен күннен бастап 1 (бір) жұмыс күн ішінде заң қызметін көрсету және лицензиялау басқармасының сарапшысына нұсқаумен жібереді;</w:t>
      </w:r>
      <w:r>
        <w:br/>
      </w:r>
      <w:r>
        <w:rPr>
          <w:rFonts w:ascii="Times New Roman"/>
          <w:b w:val="false"/>
          <w:i w:val="false"/>
          <w:color w:val="000000"/>
          <w:sz w:val="28"/>
        </w:rPr>
        <w:t>
</w:t>
      </w:r>
      <w:r>
        <w:rPr>
          <w:rFonts w:ascii="Times New Roman"/>
          <w:b w:val="false"/>
          <w:i w:val="false"/>
          <w:color w:val="000000"/>
          <w:sz w:val="28"/>
        </w:rPr>
        <w:t>
      3) заң қызметін көрсету және лицензиялау басқармасының сарапшысы құжаттар топтамасын көрсетілетін қызметті берушіге тапсырған кезден бастап көрсетілетін қызметті алушының өтінішін қарайды, содан кейін көрсетілетін қызметті берушінің басшысына қол қоюға жібереді (лицензияны беру және қайта ресімдеу кезінде мерзімі 15 (он бес) жұмыс күні, лицензияның телнұсқасын және (немесе) лицензияға қосымшаларды берген кезде мерзімі 2 (екі) жұмыс күні;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1 (бір) жұмыс күн ішінде лицензияға немесе лицензияның телнұсқасына қол қояды;</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 кеңсесінің қызметкері мемлекеттік қызмет көрсету нәтижесін 1 (бір) жұмыс күн ішінде көрсетілетін қызметті алушының мекенжайына пошта арқылы жібереді.</w:t>
      </w:r>
    </w:p>
    <w:bookmarkEnd w:id="24"/>
    <w:bookmarkStart w:name="z71" w:id="25"/>
    <w:p>
      <w:pPr>
        <w:spacing w:after="0"/>
        <w:ind w:left="0"/>
        <w:jc w:val="left"/>
      </w:pPr>
      <w:r>
        <w:rPr>
          <w:rFonts w:ascii="Times New Roman"/>
          <w:b/>
          <w:i w:val="false"/>
          <w:color w:val="000000"/>
        </w:rPr>
        <w:t xml:space="preserve"> 
4. Мемлекеттік қызмет көрсету процесінде өзара іс-қимыл және</w:t>
      </w:r>
      <w:r>
        <w:br/>
      </w:r>
      <w:r>
        <w:rPr>
          <w:rFonts w:ascii="Times New Roman"/>
          <w:b/>
          <w:i w:val="false"/>
          <w:color w:val="000000"/>
        </w:rPr>
        <w:t>
ақпараттық жүйені пайдалану тәртібін сипаттау</w:t>
      </w:r>
    </w:p>
    <w:bookmarkEnd w:id="25"/>
    <w:bookmarkStart w:name="z72" w:id="26"/>
    <w:p>
      <w:pPr>
        <w:spacing w:after="0"/>
        <w:ind w:left="0"/>
        <w:jc w:val="both"/>
      </w:pPr>
      <w:r>
        <w:rPr>
          <w:rFonts w:ascii="Times New Roman"/>
          <w:b w:val="false"/>
          <w:i w:val="false"/>
          <w:color w:val="000000"/>
          <w:sz w:val="28"/>
        </w:rPr>
        <w:t>
      8. Көрсетілетін қызметті алушының өтініш беру тәртібі мен көрсетілетін қызметті берушінің мемлекеттік қызмет көрсетуге тартылған ақпараттық жүйелердің функционалдық іс-қимылдар диаграммасы түрінде портал арқылы мемлекеттік қызмет көрсету кезіндегі рәсімдер (іс-қимылдар) реттілігінің сипаттамасы графикалық нысанда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Көрсетілетін қызметті алушы өтінішті портал арқылы береді, бұл сұрау салу көрсетілетін қызметті берушінің қарауына жіберіледі.</w:t>
      </w:r>
      <w:r>
        <w:br/>
      </w:r>
      <w:r>
        <w:rPr>
          <w:rFonts w:ascii="Times New Roman"/>
          <w:b w:val="false"/>
          <w:i w:val="false"/>
          <w:color w:val="000000"/>
          <w:sz w:val="28"/>
        </w:rPr>
        <w:t>
      Ескертпе: көрсетілетін қызметті алушы порталда тіркелуі және авторизациялануы тиіс.</w:t>
      </w:r>
      <w:r>
        <w:br/>
      </w:r>
      <w:r>
        <w:rPr>
          <w:rFonts w:ascii="Times New Roman"/>
          <w:b w:val="false"/>
          <w:i w:val="false"/>
          <w:color w:val="000000"/>
          <w:sz w:val="28"/>
        </w:rPr>
        <w:t>
      Көрсетілетін қызметті алушы мемлекеттік қызметті алуға өтініш жасауы үшін порталдан «Адвокаттық қызметпен айналысуға лицензия беру, қайта ресімдеу, лицензияның телнұсқасын беруді» таңдайды. Портал көрсетілетін қызметті алушы туралы деректерді автоматты түрде толтыра отырып, сұрау салуды берудің бастапқы адымын қалыптастырады.</w:t>
      </w:r>
      <w:r>
        <w:br/>
      </w:r>
      <w:r>
        <w:rPr>
          <w:rFonts w:ascii="Times New Roman"/>
          <w:b w:val="false"/>
          <w:i w:val="false"/>
          <w:color w:val="000000"/>
          <w:sz w:val="28"/>
        </w:rPr>
        <w:t>
      Көрсетілетін қызметті алушы жылжымалы терезелердегі деректерді:</w:t>
      </w:r>
      <w:r>
        <w:br/>
      </w:r>
      <w:r>
        <w:rPr>
          <w:rFonts w:ascii="Times New Roman"/>
          <w:b w:val="false"/>
          <w:i w:val="false"/>
          <w:color w:val="000000"/>
          <w:sz w:val="28"/>
        </w:rPr>
        <w:t>
</w:t>
      </w:r>
      <w:r>
        <w:rPr>
          <w:rFonts w:ascii="Times New Roman"/>
          <w:b w:val="false"/>
          <w:i w:val="false"/>
          <w:color w:val="000000"/>
          <w:sz w:val="28"/>
        </w:rPr>
        <w:t>
      1) Электрондық үкіметтің төлем шлюзі (бұдан әрі – ЭҮТШ) арқылы бюджетке лицензиялық алымның төленгені туралы ақпарат, түбіртек қағаз жеткізгіте болған жағдайда сұрау салуға электрондық құжаттың көшірмесі түрінде қоса беріледі;</w:t>
      </w:r>
      <w:r>
        <w:br/>
      </w:r>
      <w:r>
        <w:rPr>
          <w:rFonts w:ascii="Times New Roman"/>
          <w:b w:val="false"/>
          <w:i w:val="false"/>
          <w:color w:val="000000"/>
          <w:sz w:val="28"/>
        </w:rPr>
        <w:t>
</w:t>
      </w:r>
      <w:r>
        <w:rPr>
          <w:rFonts w:ascii="Times New Roman"/>
          <w:b w:val="false"/>
          <w:i w:val="false"/>
          <w:color w:val="000000"/>
          <w:sz w:val="28"/>
        </w:rPr>
        <w:t>
      2) Қазақстан Республикасы бойынша барлық мәліметтерді көрсете отырып, наркологиялық және психиатриялық диспансерлерден көрсетілетін қызметті алушының тұрғылықты жері бойынша берілген медициналық анықтамалар (көшірмесі электрондық сұратуға сканерленген түрде қоса беріледі);</w:t>
      </w:r>
      <w:r>
        <w:br/>
      </w:r>
      <w:r>
        <w:rPr>
          <w:rFonts w:ascii="Times New Roman"/>
          <w:b w:val="false"/>
          <w:i w:val="false"/>
          <w:color w:val="000000"/>
          <w:sz w:val="28"/>
        </w:rPr>
        <w:t>
</w:t>
      </w:r>
      <w:r>
        <w:rPr>
          <w:rFonts w:ascii="Times New Roman"/>
          <w:b w:val="false"/>
          <w:i w:val="false"/>
          <w:color w:val="000000"/>
          <w:sz w:val="28"/>
        </w:rPr>
        <w:t>
      3)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біліктілік талаптарына сәйкес мәліметтер нысандары;</w:t>
      </w:r>
      <w:r>
        <w:br/>
      </w:r>
      <w:r>
        <w:rPr>
          <w:rFonts w:ascii="Times New Roman"/>
          <w:b w:val="false"/>
          <w:i w:val="false"/>
          <w:color w:val="000000"/>
          <w:sz w:val="28"/>
        </w:rPr>
        <w:t>
</w:t>
      </w:r>
      <w:r>
        <w:rPr>
          <w:rFonts w:ascii="Times New Roman"/>
          <w:b w:val="false"/>
          <w:i w:val="false"/>
          <w:color w:val="000000"/>
          <w:sz w:val="28"/>
        </w:rPr>
        <w:t>
      4) тағылымдамадан өткені туралы қорытынды (қорытынды электрондық түрде ресімделген жағдайда ұсынылмайды) толтырады.</w:t>
      </w:r>
      <w:r>
        <w:br/>
      </w:r>
      <w:r>
        <w:rPr>
          <w:rFonts w:ascii="Times New Roman"/>
          <w:b w:val="false"/>
          <w:i w:val="false"/>
          <w:color w:val="000000"/>
          <w:sz w:val="28"/>
        </w:rPr>
        <w:t>
      Көрсетілетін қызметті алушы оны электронды цифрлық қолтаңбасымен (бұдан әрі – ЭЦҚ) қол қоя отырып, сұрау салуды сақтайды.</w:t>
      </w:r>
      <w:r>
        <w:br/>
      </w:r>
      <w:r>
        <w:rPr>
          <w:rFonts w:ascii="Times New Roman"/>
          <w:b w:val="false"/>
          <w:i w:val="false"/>
          <w:color w:val="000000"/>
          <w:sz w:val="28"/>
        </w:rPr>
        <w:t>
      Көрсетілетін қызметті алушы сұрау салуды портал арқылы «жеке кабинеттен» жіберген кезде өтініш туралы ақпарат қол жетімді болады, көрсетілетін қызметті берушімен өтінішті өңдеу барысында жаңартылып отырады (жеткізілгені, тіркелгені, орындалғаны туралы белгі, қаралғаны не қараудан бас тарту туралы жауап).</w:t>
      </w:r>
      <w:r>
        <w:br/>
      </w:r>
      <w:r>
        <w:rPr>
          <w:rFonts w:ascii="Times New Roman"/>
          <w:b w:val="false"/>
          <w:i w:val="false"/>
          <w:color w:val="000000"/>
          <w:sz w:val="28"/>
        </w:rPr>
        <w:t>
</w:t>
      </w:r>
      <w:r>
        <w:rPr>
          <w:rFonts w:ascii="Times New Roman"/>
          <w:b w:val="false"/>
          <w:i w:val="false"/>
          <w:color w:val="000000"/>
          <w:sz w:val="28"/>
        </w:rPr>
        <w:t>
      9. Мемлекеттік қызмет көрсетуге тартылған графикалық нысандағы ақпараттық жүйелердің функционалдық іс-қимылдар диаграммасы түрінде көрсетілетін қызметті берушінің портал арқылы көрсетілген қызметті алушының жеке өзі жүгінген кезде өтініш тәртібін рәсімдердің (іс-қимылдардың)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қызметкері құжаттар түскен күннен бастап 1 (бір) жұмыс күн ішінде алынған құжаттарды тіркеуден өткізеді және жүйе арқылы заң қызметін көрсету және лицензиялау басқармасы басшысының қарауына береді;</w:t>
      </w:r>
      <w:r>
        <w:br/>
      </w:r>
      <w:r>
        <w:rPr>
          <w:rFonts w:ascii="Times New Roman"/>
          <w:b w:val="false"/>
          <w:i w:val="false"/>
          <w:color w:val="000000"/>
          <w:sz w:val="28"/>
        </w:rPr>
        <w:t>
</w:t>
      </w:r>
      <w:r>
        <w:rPr>
          <w:rFonts w:ascii="Times New Roman"/>
          <w:b w:val="false"/>
          <w:i w:val="false"/>
          <w:color w:val="000000"/>
          <w:sz w:val="28"/>
        </w:rPr>
        <w:t>
      2) заң қызметін көрсету және лицензиялау басқармасы басшысы құжаттар түскен күннен бастап 1 (бір) жұмыс күн ішінде заң қызметін көрсету және лицензиялау басқармасының сарапшысына нұсқаумен жібереді;</w:t>
      </w:r>
      <w:r>
        <w:br/>
      </w:r>
      <w:r>
        <w:rPr>
          <w:rFonts w:ascii="Times New Roman"/>
          <w:b w:val="false"/>
          <w:i w:val="false"/>
          <w:color w:val="000000"/>
          <w:sz w:val="28"/>
        </w:rPr>
        <w:t>
</w:t>
      </w:r>
      <w:r>
        <w:rPr>
          <w:rFonts w:ascii="Times New Roman"/>
          <w:b w:val="false"/>
          <w:i w:val="false"/>
          <w:color w:val="000000"/>
          <w:sz w:val="28"/>
        </w:rPr>
        <w:t>
      3) заң қызметін көрсету және лицензиялау басқармасының сарапшысы өтінім портал арқылы алған сәттен бастап көрсетілетін қызметті алушының сұрау салуын қарайды, содан кейін көрсетілетін қызметті берушінің басшысына қол қоюға жібереді (лицензияны беру және қайта ресімдеу кезінде мерзімі 15 (он бес) жұмыс күні, лицензияның телнұсқасын және (немесе) лицензияға қосымшаларды берген кезде мерзімі 2 (екі) жұмыс күні);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1 (бір) жұмыс күн ішінде лицензияға қол қояды.</w:t>
      </w:r>
      <w:r>
        <w:br/>
      </w:r>
      <w:r>
        <w:rPr>
          <w:rFonts w:ascii="Times New Roman"/>
          <w:b w:val="false"/>
          <w:i w:val="false"/>
          <w:color w:val="000000"/>
          <w:sz w:val="28"/>
        </w:rPr>
        <w:t>
      Көрсетілетін қызметті алушыға мемлекеттік қызмет көрсету нәтижесін беру көрсетілетін қызметті алушының жеке кабинетіне автоматты түрде жолданады.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процесінде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(іс-қимылдарың) реттілігінің мәтіндік кестелік сипаттамасы осы мемлекеттік көрсетілетін қызмет Регламентінің 1-қосымшасында келтірілген.</w:t>
      </w:r>
      <w:r>
        <w:br/>
      </w:r>
      <w:r>
        <w:rPr>
          <w:rFonts w:ascii="Times New Roman"/>
          <w:b w:val="false"/>
          <w:i w:val="false"/>
          <w:color w:val="000000"/>
          <w:sz w:val="28"/>
        </w:rPr>
        <w:t>
</w:t>
      </w:r>
      <w:r>
        <w:rPr>
          <w:rFonts w:ascii="Times New Roman"/>
          <w:b w:val="false"/>
          <w:i w:val="false"/>
          <w:color w:val="000000"/>
          <w:sz w:val="28"/>
        </w:rPr>
        <w:t>
      11. Мемлекеттік қызмет көрсетуде тартылған графикалық нысанда ақпараттық жүйелердің функционалдық өзара іс-қимыл диаграммасы осы Регламенттің 2-қосымшасында келтірілген.</w:t>
      </w:r>
      <w:r>
        <w:br/>
      </w:r>
      <w:r>
        <w:rPr>
          <w:rFonts w:ascii="Times New Roman"/>
          <w:b w:val="false"/>
          <w:i w:val="false"/>
          <w:color w:val="000000"/>
          <w:sz w:val="28"/>
        </w:rPr>
        <w:t>
</w:t>
      </w:r>
      <w:r>
        <w:rPr>
          <w:rFonts w:ascii="Times New Roman"/>
          <w:b w:val="false"/>
          <w:i w:val="false"/>
          <w:color w:val="000000"/>
          <w:sz w:val="28"/>
        </w:rPr>
        <w:t>
      12.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электрондық мемлекеттік қызмет көрсетудің нәтижесі ұсынылуы тиіс нысандар, бланкі шаблондары келтірілген.</w:t>
      </w:r>
      <w:r>
        <w:br/>
      </w:r>
      <w:r>
        <w:rPr>
          <w:rFonts w:ascii="Times New Roman"/>
          <w:b w:val="false"/>
          <w:i w:val="false"/>
          <w:color w:val="000000"/>
          <w:sz w:val="28"/>
        </w:rPr>
        <w:t>
</w:t>
      </w:r>
      <w:r>
        <w:rPr>
          <w:rFonts w:ascii="Times New Roman"/>
          <w:b w:val="false"/>
          <w:i w:val="false"/>
          <w:color w:val="000000"/>
          <w:sz w:val="28"/>
        </w:rPr>
        <w:t>
      13. Көрсетілетін қызметті берушінің құрылымдық бөлімшелерінің (жұмыскерлерінің) мемлекеттік қызмет көрсету процесіндегі рәсімдерінің (іс-қимылдарының), өзара іс-қимылдары кезектілігінің егжей-тегжейлі сипаттамасы, сондай-ақ, мемлекеттік қызмет көрсету процесіндегі өзге көрсетілетін қызмет берушілермен және (немесе) халыққа қызмет көрсету орталықтарымен өзара іс-қимыл тәртібінің және ақпараттық жүйелерді қолдану тәртібінің сипаттамасы осы Мемлекеттік көрсетілетін қызмет регламентінің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r>
        <w:br/>
      </w:r>
      <w:r>
        <w:rPr>
          <w:rFonts w:ascii="Times New Roman"/>
          <w:b w:val="false"/>
          <w:i w:val="false"/>
          <w:color w:val="000000"/>
          <w:sz w:val="28"/>
        </w:rPr>
        <w:t>
      </w:t>
      </w:r>
      <w:r>
        <w:rPr>
          <w:rFonts w:ascii="Times New Roman"/>
          <w:b w:val="false"/>
          <w:i w:val="false"/>
          <w:color w:val="ff0000"/>
          <w:sz w:val="28"/>
        </w:rPr>
        <w:t xml:space="preserve">Ескерту. Регламент 13-тармақпен толықтырылды - ҚР Әділет министрінің 19.06.2014 </w:t>
      </w:r>
      <w:r>
        <w:rPr>
          <w:rFonts w:ascii="Times New Roman"/>
          <w:b w:val="false"/>
          <w:i w:val="false"/>
          <w:color w:val="000000"/>
          <w:sz w:val="28"/>
        </w:rPr>
        <w:t>№ 209</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bookmarkEnd w:id="26"/>
    <w:bookmarkStart w:name="z85" w:id="27"/>
    <w:p>
      <w:pPr>
        <w:spacing w:after="0"/>
        <w:ind w:left="0"/>
        <w:jc w:val="both"/>
      </w:pPr>
      <w:r>
        <w:rPr>
          <w:rFonts w:ascii="Times New Roman"/>
          <w:b w:val="false"/>
          <w:i w:val="false"/>
          <w:color w:val="000000"/>
          <w:sz w:val="28"/>
        </w:rPr>
        <w:t>
«Адвокаттық қызметпен айналысуға</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1-қосымша     </w:t>
      </w:r>
    </w:p>
    <w:bookmarkEnd w:id="27"/>
    <w:bookmarkStart w:name="z86" w:id="28"/>
    <w:p>
      <w:pPr>
        <w:spacing w:after="0"/>
        <w:ind w:left="0"/>
        <w:jc w:val="left"/>
      </w:pPr>
      <w:r>
        <w:rPr>
          <w:rFonts w:ascii="Times New Roman"/>
          <w:b/>
          <w:i w:val="false"/>
          <w:color w:val="000000"/>
        </w:rPr>
        <w:t xml:space="preserve">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 рәсімдер</w:t>
      </w:r>
      <w:r>
        <w:br/>
      </w:r>
      <w:r>
        <w:rPr>
          <w:rFonts w:ascii="Times New Roman"/>
          <w:b/>
          <w:i w:val="false"/>
          <w:color w:val="000000"/>
        </w:rPr>
        <w:t>
(іс-қимылдар) реттілігінің мәтіндік кестелік сипаттамасы</w:t>
      </w:r>
    </w:p>
    <w:bookmarkEnd w:id="28"/>
    <w:bookmarkStart w:name="z118" w:id="29"/>
    <w:p>
      <w:pPr>
        <w:spacing w:after="0"/>
        <w:ind w:left="0"/>
        <w:jc w:val="both"/>
      </w:pPr>
      <w:r>
        <w:rPr>
          <w:rFonts w:ascii="Times New Roman"/>
          <w:b w:val="false"/>
          <w:i w:val="false"/>
          <w:color w:val="000000"/>
          <w:sz w:val="28"/>
        </w:rPr>
        <w:t>
      1-кесте. Құрылымдық-функционалдық бірліктер (бұдан әрі – ҚФБ) әрекетінің сипаттамасы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6"/>
        <w:gridCol w:w="408"/>
        <w:gridCol w:w="2448"/>
        <w:gridCol w:w="2448"/>
        <w:gridCol w:w="4624"/>
        <w:gridCol w:w="2176"/>
      </w:tblGrid>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Рәсімдер (іс-қимылдар)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қызметін көрсету және лицензиялау басқармасының басшысы</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қызметін көрсету және лицензиялау басқармасының сарапшысы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басшысы</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Іс-қимылдардың атауы және олардың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беруге, қайта ресімдеуге, лицензияның телнұсқасын беруге өтінішті және қажетті құжаттар тізбесін қабылдау,</w:t>
            </w:r>
            <w:r>
              <w:br/>
            </w:r>
            <w:r>
              <w:rPr>
                <w:rFonts w:ascii="Times New Roman"/>
                <w:b w:val="false"/>
                <w:i w:val="false"/>
                <w:color w:val="000000"/>
                <w:sz w:val="20"/>
              </w:rPr>
              <w:t>
</w:t>
            </w:r>
            <w:r>
              <w:rPr>
                <w:rFonts w:ascii="Times New Roman"/>
                <w:b w:val="false"/>
                <w:i w:val="false"/>
                <w:color w:val="000000"/>
                <w:sz w:val="20"/>
              </w:rPr>
              <w:t>алынған құжаттарға тіркеу жасайды, бұл ретте өтініштің оң жақ төменгі бұрышына түскен күні мен кіріс нөмірін көрсете отырып, мемлекеттік тілде тіркеу мөртаңбасын қояды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Тіркеуге келіседі және заң қызметін көрсету және лицензиялау басқармасының сарапшысына нұсқама жібереді</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алушының өтінішін қарайды, тізілімге лицензия беру, қайта ресімдеу немесе лицензияның телнұсқасын беру туралы жазба енгізу, лицензияны қайта ресімдеу немесе лицензияның телнұсқасын ресімдеу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Өтінішті қарау, лицензияға, қайта ресімдеуге немесе лицензияның телнұсқасына қол қою.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 көрсетудің нәтижесін көрсетілетін қызметті алушының мекенжайына пошта арқылы жібереді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мен басқарманың жауапты орындаушысы қамтылған қарары бар құжаттар</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тізіліміне жазба, лицензияны ресімдеу, қайта ресімдеу немесе лицензияның телнұсқасын ресімдеу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Лицензияға, қайта ресімдеуге немесе лицензияның телнұсқасына қол қою, электрондық лицензия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жұмыс күн</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r>
    </w:tbl>
    <w:bookmarkStart w:name="z124" w:id="30"/>
    <w:p>
      <w:pPr>
        <w:spacing w:after="0"/>
        <w:ind w:left="0"/>
        <w:jc w:val="both"/>
      </w:pPr>
      <w:r>
        <w:rPr>
          <w:rFonts w:ascii="Times New Roman"/>
          <w:b w:val="false"/>
          <w:i w:val="false"/>
          <w:color w:val="000000"/>
          <w:sz w:val="28"/>
        </w:rPr>
        <w:t>
      2-кесте. Пайдалану нұсқалары. Баламалы процесс.</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6"/>
        <w:gridCol w:w="3242"/>
        <w:gridCol w:w="4847"/>
        <w:gridCol w:w="2025"/>
      </w:tblGrid>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қызметін көрсету және лицензиялау басқармасының басшысы </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қызметін көрсету және лицензиялау басқармасының сарапшысы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УО басшысы </w:t>
            </w: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Лицензия беруге, қайта ресімдеуге, лицензияның телнұсқасын беруге өтініш және қажетті құжаттар тізбесін қабылдау, бұл ретте, өтініштің төменгі оң жақ бұрышына түскен күні мен кіріс нөмірін көрсете отырып, мемлекеттік тілде тіркеу мөратаңбасы қойылады.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тіркеуге келіседі және заң қызметін көрсету және лицензиялау басқармасының сарапшысына нұсқама жібереді</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Куәлікті беру немесе куәліктің телнұсқасын беруден бас тарту қорытындыны ресімдейді.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Лицензия беруден, қайта ресімдеуден немесе лицензияның телнұсқасын беруден бас тарту туралы қорытындыға қол қояды</w:t>
            </w: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Лицензия беруден, қайта ресімдеуден немесе лицензияның телнұсқасын беруден бас тарту туралы қорытындыны көрсетілетін қызметті алушының мекенжайына жібереді</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Лицензия беруден, қайта ресімдеуден немесе лицензияның телнұсқасын беруден бас тарту туралы қорытындыны кеңсеге жібереді.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31"/>
    <w:p>
      <w:pPr>
        <w:spacing w:after="0"/>
        <w:ind w:left="0"/>
        <w:jc w:val="both"/>
      </w:pPr>
      <w:r>
        <w:rPr>
          <w:rFonts w:ascii="Times New Roman"/>
          <w:b w:val="false"/>
          <w:i w:val="false"/>
          <w:color w:val="000000"/>
          <w:sz w:val="28"/>
        </w:rPr>
        <w:t>
      3-кесте. Портал арқылы ҚФБ іс-әрекеттерінің сипаттамасы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
        <w:gridCol w:w="1968"/>
        <w:gridCol w:w="1968"/>
        <w:gridCol w:w="2108"/>
        <w:gridCol w:w="2108"/>
        <w:gridCol w:w="1406"/>
        <w:gridCol w:w="1546"/>
        <w:gridCol w:w="2251"/>
      </w:tblGrid>
      <w:tr>
        <w:trPr>
          <w:trHeight w:val="675"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 барысы, ағыны)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портал</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«АИС СУ» АЖ</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портал</w:t>
            </w:r>
          </w:p>
        </w:tc>
      </w:tr>
      <w:tr>
        <w:trPr>
          <w:trHeight w:val="795"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атауы (процес, рәсім, операциялар) және олардың сипаттамасы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тіркеу куәлігін компьютердің интернет-браузеріне бекіту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деректеріндегі бұзушылықтармен байланысты бас тарту хабарламасын қалыптастырады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электрондық түрде бекітумен сауал деректерін қалыптастырады және қызметті таңдайды;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соттылығы туралы деректердің болмауына байланысты деректерді алудың мүмкін еместігі туралы хабарлама қалыптастырады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төлемақысын жасау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Төлемақының жоқтығына байланысты бас тарту туралы хабарламаны қалыптастырады</w:t>
            </w:r>
          </w:p>
        </w:tc>
      </w:tr>
      <w:tr>
        <w:trPr>
          <w:trHeight w:val="1695"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ұйымдастыру-реттеу шешімі)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Сәтті қалыптастыру және сұрау салу туралы хабарламаны көрсету.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электрондық мемлекеттік қызметтен бас тарту туралы хабарламаны қалыптастыру.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Сәтті қалыптастыру және сұрау салу туралы хабарламаны көрсету.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электрондық мемлекеттік қызметтен бас тарту туралы хабарламаны қалыптастыру</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сәтті аяқталғаны туралы хабарламаны көрсету.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электрондық мемлекеттік қызметтен бас тарту туралы хабарламаны қалыптастыру</w:t>
            </w:r>
          </w:p>
        </w:tc>
      </w:tr>
      <w:tr>
        <w:trPr>
          <w:trHeight w:val="30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r>
      <w:tr>
        <w:trPr>
          <w:trHeight w:val="825"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2–алушы деректерінде бұзушылықтар болғанда; 3–авторландыру табысты өткенде</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төлемақысын жасамағанда;</w:t>
            </w:r>
            <w:r>
              <w:br/>
            </w:r>
            <w:r>
              <w:rPr>
                <w:rFonts w:ascii="Times New Roman"/>
                <w:b w:val="false"/>
                <w:i w:val="false"/>
                <w:color w:val="000000"/>
                <w:sz w:val="20"/>
              </w:rPr>
              <w:t>
</w:t>
            </w:r>
            <w:r>
              <w:rPr>
                <w:rFonts w:ascii="Times New Roman"/>
                <w:b w:val="false"/>
                <w:i w:val="false"/>
                <w:color w:val="000000"/>
                <w:sz w:val="20"/>
              </w:rPr>
              <w:t>6 – төлемақысын жасағанда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3"/>
        <w:gridCol w:w="2383"/>
        <w:gridCol w:w="1402"/>
        <w:gridCol w:w="3084"/>
        <w:gridCol w:w="2384"/>
        <w:gridCol w:w="2104"/>
      </w:tblGrid>
      <w:tr>
        <w:trPr>
          <w:trHeight w:val="675"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45"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портал</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w:t>
            </w:r>
          </w:p>
        </w:tc>
      </w:tr>
      <w:tr>
        <w:trPr>
          <w:trHeight w:val="795"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Куәландыру (қол қою) үшін ЭЦҚ таңдауы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шынайылығының расталмауымен байланысты бас тарту туралы хабарламаны қалыптастырады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көмегімен сауалды куәландыру (қол қою)</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құжатты өтінішті (алушының сұрау салуын және сұрау салуды ) өңдеу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деректеріндегі бұзушылықтардың болуымен байланысты бас тарту туралы хабарламаны қалыптастыру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w:t>
            </w:r>
          </w:p>
        </w:tc>
      </w:tr>
      <w:tr>
        <w:trPr>
          <w:trHeight w:val="1695"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бағыттандыру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электрондық мемлекеттік қызметтен бас тарту туралы хабарламаны қалыптастыру.</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бағыттандыру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Өтініштің нөмірін бере отырып сұрау салуды тіркеу.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электрондық мемлекеттік қызметтен бас тарту туралы хабарламаны қалыптастыру.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30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r>
      <w:tr>
        <w:trPr>
          <w:trHeight w:val="825"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ЭЦҚ-да қателік болғанда; 9 – ЭЦҚ-да қате болмағанда</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алушының біліктілік талаптарына және лицензия беру негіздеріне сәйкестігін қызмет берушінің тексеруі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87" w:id="32"/>
    <w:p>
      <w:pPr>
        <w:spacing w:after="0"/>
        <w:ind w:left="0"/>
        <w:jc w:val="both"/>
      </w:pPr>
      <w:r>
        <w:rPr>
          <w:rFonts w:ascii="Times New Roman"/>
          <w:b w:val="false"/>
          <w:i w:val="false"/>
          <w:color w:val="000000"/>
          <w:sz w:val="28"/>
        </w:rPr>
        <w:t xml:space="preserve">
«Адвокаттық қызметпен       </w:t>
      </w:r>
      <w:r>
        <w:br/>
      </w:r>
      <w:r>
        <w:rPr>
          <w:rFonts w:ascii="Times New Roman"/>
          <w:b w:val="false"/>
          <w:i w:val="false"/>
          <w:color w:val="000000"/>
          <w:sz w:val="28"/>
        </w:rPr>
        <w:t xml:space="preserve">
айналысуға лицензия беру, қайта </w:t>
      </w:r>
      <w:r>
        <w:br/>
      </w:r>
      <w:r>
        <w:rPr>
          <w:rFonts w:ascii="Times New Roman"/>
          <w:b w:val="false"/>
          <w:i w:val="false"/>
          <w:color w:val="000000"/>
          <w:sz w:val="28"/>
        </w:rPr>
        <w:t>
ресімдеу, лицензияның телнұсқасын</w:t>
      </w:r>
      <w:r>
        <w:br/>
      </w:r>
      <w:r>
        <w:rPr>
          <w:rFonts w:ascii="Times New Roman"/>
          <w:b w:val="false"/>
          <w:i w:val="false"/>
          <w:color w:val="000000"/>
          <w:sz w:val="28"/>
        </w:rPr>
        <w:t xml:space="preserve">
беру» мемлекеттік көрсетілетін  </w:t>
      </w:r>
      <w:r>
        <w:br/>
      </w:r>
      <w:r>
        <w:rPr>
          <w:rFonts w:ascii="Times New Roman"/>
          <w:b w:val="false"/>
          <w:i w:val="false"/>
          <w:color w:val="000000"/>
          <w:sz w:val="28"/>
        </w:rPr>
        <w:t xml:space="preserve">
қызмет регламентіне 2-қосымша  </w:t>
      </w:r>
    </w:p>
    <w:bookmarkEnd w:id="32"/>
    <w:bookmarkStart w:name="z88" w:id="33"/>
    <w:p>
      <w:pPr>
        <w:spacing w:after="0"/>
        <w:ind w:left="0"/>
        <w:jc w:val="left"/>
      </w:pPr>
      <w:r>
        <w:rPr>
          <w:rFonts w:ascii="Times New Roman"/>
          <w:b/>
          <w:i w:val="false"/>
          <w:color w:val="000000"/>
        </w:rPr>
        <w:t xml:space="preserve"> 
Портал арқылы электрондық мемлекеттік қызметтерді көрсету</w:t>
      </w:r>
      <w:r>
        <w:br/>
      </w:r>
      <w:r>
        <w:rPr>
          <w:rFonts w:ascii="Times New Roman"/>
          <w:b/>
          <w:i w:val="false"/>
          <w:color w:val="000000"/>
        </w:rPr>
        <w:t>
кезінде функционалдық өзара іс-қимылдың № 1 диаграммасы</w:t>
      </w:r>
    </w:p>
    <w:bookmarkEnd w:id="33"/>
    <w:p>
      <w:pPr>
        <w:spacing w:after="0"/>
        <w:ind w:left="0"/>
        <w:jc w:val="both"/>
      </w:pPr>
      <w:r>
        <w:drawing>
          <wp:inline distT="0" distB="0" distL="0" distR="0">
            <wp:extent cx="80772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077200" cy="5168900"/>
                    </a:xfrm>
                    <a:prstGeom prst="rect">
                      <a:avLst/>
                    </a:prstGeom>
                  </pic:spPr>
                </pic:pic>
              </a:graphicData>
            </a:graphic>
          </wp:inline>
        </w:drawing>
      </w:r>
    </w:p>
    <w:bookmarkStart w:name="z89" w:id="34"/>
    <w:p>
      <w:pPr>
        <w:spacing w:after="0"/>
        <w:ind w:left="0"/>
        <w:jc w:val="both"/>
      </w:pPr>
      <w:r>
        <w:rPr>
          <w:rFonts w:ascii="Times New Roman"/>
          <w:b w:val="false"/>
          <w:i w:val="false"/>
          <w:color w:val="000000"/>
          <w:sz w:val="28"/>
        </w:rPr>
        <w:t>      Көрсетілетін қызметті берушінің және көрсетілетін қызметті алушының өтініш беру және рәсімдер (іс-қимылдар) реттілігі тәртібінің сипаттамасы:</w:t>
      </w:r>
      <w:r>
        <w:br/>
      </w:r>
      <w:r>
        <w:rPr>
          <w:rFonts w:ascii="Times New Roman"/>
          <w:b w:val="false"/>
          <w:i w:val="false"/>
          <w:color w:val="000000"/>
          <w:sz w:val="28"/>
        </w:rPr>
        <w:t>
      1) көрсетілетін қызметті алушы өзінің ЭЦҚ тіркеу куәлігінің көмегімен порталда тіркеуді жүзеге асырады, ол көрсетілетін қызметті алушының компьютерінің интернет-браузерінде сақталады (порталға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1-процесс – көрсетілетін қызметті алушының компьютерінің интернет-браузеріне ЭЦҚ тіркеу куәлігін бекіту, мемлекеттік қызметті алу үшін порталда алушының паролін енгізу процесі (авторизациялау процесі);</w:t>
      </w:r>
      <w:r>
        <w:br/>
      </w:r>
      <w:r>
        <w:rPr>
          <w:rFonts w:ascii="Times New Roman"/>
          <w:b w:val="false"/>
          <w:i w:val="false"/>
          <w:color w:val="000000"/>
          <w:sz w:val="28"/>
        </w:rPr>
        <w:t>
</w:t>
      </w:r>
      <w:r>
        <w:rPr>
          <w:rFonts w:ascii="Times New Roman"/>
          <w:b w:val="false"/>
          <w:i w:val="false"/>
          <w:color w:val="000000"/>
          <w:sz w:val="28"/>
        </w:rPr>
        <w:t>
      3) 1-шарт - тіркелген көрсетілетін қызметті алушы туралы деректердің түпнұсқалығын логин (ЖСН) және пароль арқылы порталда тексеру;</w:t>
      </w:r>
      <w:r>
        <w:br/>
      </w:r>
      <w:r>
        <w:rPr>
          <w:rFonts w:ascii="Times New Roman"/>
          <w:b w:val="false"/>
          <w:i w:val="false"/>
          <w:color w:val="000000"/>
          <w:sz w:val="28"/>
        </w:rPr>
        <w:t>
</w:t>
      </w:r>
      <w:r>
        <w:rPr>
          <w:rFonts w:ascii="Times New Roman"/>
          <w:b w:val="false"/>
          <w:i w:val="false"/>
          <w:color w:val="000000"/>
          <w:sz w:val="28"/>
        </w:rPr>
        <w:t>
      4) 2-процесс - порталда көрсетілетін қызметті алушылар деректерінде бұзушылықтар болуына байланысты авторизациядан бас тарту туралы хабарды қалыптастыру;</w:t>
      </w:r>
      <w:r>
        <w:br/>
      </w:r>
      <w:r>
        <w:rPr>
          <w:rFonts w:ascii="Times New Roman"/>
          <w:b w:val="false"/>
          <w:i w:val="false"/>
          <w:color w:val="000000"/>
          <w:sz w:val="28"/>
        </w:rPr>
        <w:t>
</w:t>
      </w:r>
      <w:r>
        <w:rPr>
          <w:rFonts w:ascii="Times New Roman"/>
          <w:b w:val="false"/>
          <w:i w:val="false"/>
          <w:color w:val="000000"/>
          <w:sz w:val="28"/>
        </w:rPr>
        <w:t>
      5) 3-процесс – осы Регламентте көрсетілген қызметті алушының порталда таңдауы, қызмет көрсету үшін сұрау салу нысанын экранға шығару және оның құрылымы мен форматтық талаптарын ескере отырып (деректерді енгізу) нысанды алушының толтыруы, сұрау салу нысанына қажетті құжаттарды электрондық түрде тіркеу;</w:t>
      </w:r>
      <w:r>
        <w:br/>
      </w:r>
      <w:r>
        <w:rPr>
          <w:rFonts w:ascii="Times New Roman"/>
          <w:b w:val="false"/>
          <w:i w:val="false"/>
          <w:color w:val="000000"/>
          <w:sz w:val="28"/>
        </w:rPr>
        <w:t>
</w:t>
      </w:r>
      <w:r>
        <w:rPr>
          <w:rFonts w:ascii="Times New Roman"/>
          <w:b w:val="false"/>
          <w:i w:val="false"/>
          <w:color w:val="000000"/>
          <w:sz w:val="28"/>
        </w:rPr>
        <w:t>
      6) 4-процесс – ЭҮТШ-де қызметтерді төлеу, содан кейін ол ақпарат порталға түседі;</w:t>
      </w:r>
      <w:r>
        <w:br/>
      </w:r>
      <w:r>
        <w:rPr>
          <w:rFonts w:ascii="Times New Roman"/>
          <w:b w:val="false"/>
          <w:i w:val="false"/>
          <w:color w:val="000000"/>
          <w:sz w:val="28"/>
        </w:rPr>
        <w:t>
</w:t>
      </w:r>
      <w:r>
        <w:rPr>
          <w:rFonts w:ascii="Times New Roman"/>
          <w:b w:val="false"/>
          <w:i w:val="false"/>
          <w:color w:val="000000"/>
          <w:sz w:val="28"/>
        </w:rPr>
        <w:t>
      7) 2-шарт – қызмет көрсеткені үшін төлегені туралы фактіні порталда тексеру;</w:t>
      </w:r>
      <w:r>
        <w:br/>
      </w:r>
      <w:r>
        <w:rPr>
          <w:rFonts w:ascii="Times New Roman"/>
          <w:b w:val="false"/>
          <w:i w:val="false"/>
          <w:color w:val="000000"/>
          <w:sz w:val="28"/>
        </w:rPr>
        <w:t>
</w:t>
      </w:r>
      <w:r>
        <w:rPr>
          <w:rFonts w:ascii="Times New Roman"/>
          <w:b w:val="false"/>
          <w:i w:val="false"/>
          <w:color w:val="000000"/>
          <w:sz w:val="28"/>
        </w:rPr>
        <w:t>
      8) 5-процесс – қызмет көрсеткені үшін порталда төлемнің болмауына байланысты, сұратылып отырған қызметтен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9) 7-процесс көрсетілетін қызметті алушының сұрау салуды куәландыру (қол қою) үшін ЭЦҚ тіркеу куәлігін таңдау;</w:t>
      </w:r>
      <w:r>
        <w:br/>
      </w:r>
      <w:r>
        <w:rPr>
          <w:rFonts w:ascii="Times New Roman"/>
          <w:b w:val="false"/>
          <w:i w:val="false"/>
          <w:color w:val="000000"/>
          <w:sz w:val="28"/>
        </w:rPr>
        <w:t>
</w:t>
      </w:r>
      <w:r>
        <w:rPr>
          <w:rFonts w:ascii="Times New Roman"/>
          <w:b w:val="false"/>
          <w:i w:val="false"/>
          <w:color w:val="000000"/>
          <w:sz w:val="28"/>
        </w:rPr>
        <w:t>
      10) 3-шарт порталда ЭЦҚ тіркеу куәлігінің қолдану мерзімін, тізімде кері қайтарылған (жойылған) тіркеу куәліктерінің болмауын, сондай-ақ сәйкестендіру нөмірлерінің сұрау салуда көрсетілген ЖСН және ЭЦҚ тіркеу куәлігінде көрсетілген ЖСН арасында сәйкестендіру деректерінің сәйкестігін тексеру;</w:t>
      </w:r>
      <w:r>
        <w:br/>
      </w:r>
      <w:r>
        <w:rPr>
          <w:rFonts w:ascii="Times New Roman"/>
          <w:b w:val="false"/>
          <w:i w:val="false"/>
          <w:color w:val="000000"/>
          <w:sz w:val="28"/>
        </w:rPr>
        <w:t>
</w:t>
      </w:r>
      <w:r>
        <w:rPr>
          <w:rFonts w:ascii="Times New Roman"/>
          <w:b w:val="false"/>
          <w:i w:val="false"/>
          <w:color w:val="000000"/>
          <w:sz w:val="28"/>
        </w:rPr>
        <w:t>
      11) 7-процесс – көрсетілетін қызметті алушының ЭЦҚ түпнұсқалығын растамауға байланысты сұратылып отырған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8-процесс – көрсетілетін қызметті алушының ЭЦҚ арқылы қызмет көрсетуге сұрау салудың толтырылған нысанын (енгізілген деректерін) куәландыру (қол қою);</w:t>
      </w:r>
      <w:r>
        <w:br/>
      </w:r>
      <w:r>
        <w:rPr>
          <w:rFonts w:ascii="Times New Roman"/>
          <w:b w:val="false"/>
          <w:i w:val="false"/>
          <w:color w:val="000000"/>
          <w:sz w:val="28"/>
        </w:rPr>
        <w:t>
</w:t>
      </w:r>
      <w:r>
        <w:rPr>
          <w:rFonts w:ascii="Times New Roman"/>
          <w:b w:val="false"/>
          <w:i w:val="false"/>
          <w:color w:val="000000"/>
          <w:sz w:val="28"/>
        </w:rPr>
        <w:t>
      13) 9-процесс – порталда электрондық құжатты (көрсетілетін қызметті алушының сұрау салуын) тіркеу және сұрау салуды порталда өңдеу;</w:t>
      </w:r>
      <w:r>
        <w:br/>
      </w:r>
      <w:r>
        <w:rPr>
          <w:rFonts w:ascii="Times New Roman"/>
          <w:b w:val="false"/>
          <w:i w:val="false"/>
          <w:color w:val="000000"/>
          <w:sz w:val="28"/>
        </w:rPr>
        <w:t>
</w:t>
      </w:r>
      <w:r>
        <w:rPr>
          <w:rFonts w:ascii="Times New Roman"/>
          <w:b w:val="false"/>
          <w:i w:val="false"/>
          <w:color w:val="000000"/>
          <w:sz w:val="28"/>
        </w:rPr>
        <w:t>
      14) 4-шарт – көрсетілетін қызметті берушінің лицензия беру үшін көрсетілетін қызметті алушының біліктілік талаптарға және негіздемелерге сәйкестігін тексеру;</w:t>
      </w:r>
      <w:r>
        <w:br/>
      </w:r>
      <w:r>
        <w:rPr>
          <w:rFonts w:ascii="Times New Roman"/>
          <w:b w:val="false"/>
          <w:i w:val="false"/>
          <w:color w:val="000000"/>
          <w:sz w:val="28"/>
        </w:rPr>
        <w:t>
</w:t>
      </w:r>
      <w:r>
        <w:rPr>
          <w:rFonts w:ascii="Times New Roman"/>
          <w:b w:val="false"/>
          <w:i w:val="false"/>
          <w:color w:val="000000"/>
          <w:sz w:val="28"/>
        </w:rPr>
        <w:t>
      15) 10-процесс – көрсетілетін қызметті алушының порталдағы деректерінде бұзушылықтардың болуына байланысты сұратылып отырған қызметтен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16) 11-процесс – көрсетілетін қызметті алушы порталда қалыптастырылған қызмет нәтижесін (электрондық лицензияны) алу. Электрондық құжатты көрсетілетін қызметті беруші уәкілетті тұлғаның ЭЦҚ қолдана отырып, қалыптастырады.</w:t>
      </w:r>
    </w:p>
    <w:bookmarkEnd w:id="34"/>
    <w:bookmarkStart w:name="z105" w:id="35"/>
    <w:p>
      <w:pPr>
        <w:spacing w:after="0"/>
        <w:ind w:left="0"/>
        <w:jc w:val="left"/>
      </w:pPr>
      <w:r>
        <w:rPr>
          <w:rFonts w:ascii="Times New Roman"/>
          <w:b/>
          <w:i w:val="false"/>
          <w:color w:val="000000"/>
        </w:rPr>
        <w:t xml:space="preserve"> 
Көрсетілетін қызметті беруші арқылы электрондық мемлекеттік</w:t>
      </w:r>
      <w:r>
        <w:br/>
      </w:r>
      <w:r>
        <w:rPr>
          <w:rFonts w:ascii="Times New Roman"/>
          <w:b/>
          <w:i w:val="false"/>
          <w:color w:val="000000"/>
        </w:rPr>
        <w:t>
қызметтерді көрсету кезінде функционалдық өзара іс-қимылдың</w:t>
      </w:r>
      <w:r>
        <w:br/>
      </w:r>
      <w:r>
        <w:rPr>
          <w:rFonts w:ascii="Times New Roman"/>
          <w:b/>
          <w:i w:val="false"/>
          <w:color w:val="000000"/>
        </w:rPr>
        <w:t>
№ 2 диаграммасы</w:t>
      </w:r>
    </w:p>
    <w:bookmarkEnd w:id="35"/>
    <w:p>
      <w:pPr>
        <w:spacing w:after="0"/>
        <w:ind w:left="0"/>
        <w:jc w:val="both"/>
      </w:pPr>
      <w:r>
        <w:drawing>
          <wp:inline distT="0" distB="0" distL="0" distR="0">
            <wp:extent cx="78232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23200" cy="4356100"/>
                    </a:xfrm>
                    <a:prstGeom prst="rect">
                      <a:avLst/>
                    </a:prstGeom>
                  </pic:spPr>
                </pic:pic>
              </a:graphicData>
            </a:graphic>
          </wp:inline>
        </w:drawing>
      </w:r>
    </w:p>
    <w:bookmarkStart w:name="z106" w:id="36"/>
    <w:p>
      <w:pPr>
        <w:spacing w:after="0"/>
        <w:ind w:left="0"/>
        <w:jc w:val="both"/>
      </w:pPr>
      <w:r>
        <w:rPr>
          <w:rFonts w:ascii="Times New Roman"/>
          <w:b w:val="false"/>
          <w:i w:val="false"/>
          <w:color w:val="000000"/>
          <w:sz w:val="28"/>
        </w:rPr>
        <w:t>
      Көрсетілетін қызметті берушінің өтініш беру және рәсімдер (іс-қимылдар) реттілігі тәртібінің сипаттамасы:</w:t>
      </w:r>
      <w:r>
        <w:br/>
      </w:r>
      <w:r>
        <w:rPr>
          <w:rFonts w:ascii="Times New Roman"/>
          <w:b w:val="false"/>
          <w:i w:val="false"/>
          <w:color w:val="000000"/>
          <w:sz w:val="28"/>
        </w:rPr>
        <w:t>
</w:t>
      </w:r>
      <w:r>
        <w:rPr>
          <w:rFonts w:ascii="Times New Roman"/>
          <w:b w:val="false"/>
          <w:i w:val="false"/>
          <w:color w:val="000000"/>
          <w:sz w:val="28"/>
        </w:rPr>
        <w:t>
      1) 1-процесс – көрсетілетін қызметті беруші қызметкерінің қызмет көрсету үшін порталда ЖСН және паролін (авторизациялау процесін) енгізу;</w:t>
      </w:r>
      <w:r>
        <w:br/>
      </w:r>
      <w:r>
        <w:rPr>
          <w:rFonts w:ascii="Times New Roman"/>
          <w:b w:val="false"/>
          <w:i w:val="false"/>
          <w:color w:val="000000"/>
          <w:sz w:val="28"/>
        </w:rPr>
        <w:t>
</w:t>
      </w:r>
      <w:r>
        <w:rPr>
          <w:rFonts w:ascii="Times New Roman"/>
          <w:b w:val="false"/>
          <w:i w:val="false"/>
          <w:color w:val="000000"/>
          <w:sz w:val="28"/>
        </w:rPr>
        <w:t>
      2) 2-процесс – көрсетілетін қызметті беруші қызметкерінің осы Регламентте көрсетілген қызметті таңдауы, қызмет көрсету үшін сұрау салу нысанын экранға шығару және көрсетілетін қызметті берушінің қызметкері көрсетілетін қызметті алушының деректерін енгізу;</w:t>
      </w:r>
      <w:r>
        <w:br/>
      </w:r>
      <w:r>
        <w:rPr>
          <w:rFonts w:ascii="Times New Roman"/>
          <w:b w:val="false"/>
          <w:i w:val="false"/>
          <w:color w:val="000000"/>
          <w:sz w:val="28"/>
        </w:rPr>
        <w:t>
</w:t>
      </w:r>
      <w:r>
        <w:rPr>
          <w:rFonts w:ascii="Times New Roman"/>
          <w:b w:val="false"/>
          <w:i w:val="false"/>
          <w:color w:val="000000"/>
          <w:sz w:val="28"/>
        </w:rPr>
        <w:t>
      3) 3-процесс – ЭҮШ арқылы ЖТ МДҚ-на көрсетілетін қызметті алушының деректері туралы сұрау салуды жіберу;</w:t>
      </w:r>
      <w:r>
        <w:br/>
      </w:r>
      <w:r>
        <w:rPr>
          <w:rFonts w:ascii="Times New Roman"/>
          <w:b w:val="false"/>
          <w:i w:val="false"/>
          <w:color w:val="000000"/>
          <w:sz w:val="28"/>
        </w:rPr>
        <w:t>
</w:t>
      </w:r>
      <w:r>
        <w:rPr>
          <w:rFonts w:ascii="Times New Roman"/>
          <w:b w:val="false"/>
          <w:i w:val="false"/>
          <w:color w:val="000000"/>
          <w:sz w:val="28"/>
        </w:rPr>
        <w:t>
      4) 1-шарт – ЖТ МДҚ-да «АИС СУ» АЖ-де көрсетілетін қызметті алушының соттылығы туралы деректерін тексеру;</w:t>
      </w:r>
      <w:r>
        <w:br/>
      </w:r>
      <w:r>
        <w:rPr>
          <w:rFonts w:ascii="Times New Roman"/>
          <w:b w:val="false"/>
          <w:i w:val="false"/>
          <w:color w:val="000000"/>
          <w:sz w:val="28"/>
        </w:rPr>
        <w:t>
</w:t>
      </w:r>
      <w:r>
        <w:rPr>
          <w:rFonts w:ascii="Times New Roman"/>
          <w:b w:val="false"/>
          <w:i w:val="false"/>
          <w:color w:val="000000"/>
          <w:sz w:val="28"/>
        </w:rPr>
        <w:t>
      5) 4-процесс – ЖТ МДҚ-да көрсетілетін қызметті алушының деректерінің «АИС СУ» АЖ-де соттылығы туралы деректердің болмауына байланысты деректерді алудың мүмкін еместігі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6) 5-процесс – көрсетілетін қызметті беруші қызметкерінің сұрау салу нысанын, оның ішінде қағаз түрінде құжаттарының бар екендігі туралы белгісін толтыруы және көрсетілетін қызметті алушы ұсынған құжаттарды сканерлеу, оларды сұрау салудың нысанына бекітуі және қызмет көрсетуге сұрау салудың толтырылған нысанын (енгізілген деректерді) ЭЦҚ арқылы куәландыру;</w:t>
      </w:r>
      <w:r>
        <w:br/>
      </w:r>
      <w:r>
        <w:rPr>
          <w:rFonts w:ascii="Times New Roman"/>
          <w:b w:val="false"/>
          <w:i w:val="false"/>
          <w:color w:val="000000"/>
          <w:sz w:val="28"/>
        </w:rPr>
        <w:t>
</w:t>
      </w:r>
      <w:r>
        <w:rPr>
          <w:rFonts w:ascii="Times New Roman"/>
          <w:b w:val="false"/>
          <w:i w:val="false"/>
          <w:color w:val="000000"/>
          <w:sz w:val="28"/>
        </w:rPr>
        <w:t>
      7) 6 -процесс – порталда электрондық құжатты тіркеу;</w:t>
      </w:r>
      <w:r>
        <w:br/>
      </w:r>
      <w:r>
        <w:rPr>
          <w:rFonts w:ascii="Times New Roman"/>
          <w:b w:val="false"/>
          <w:i w:val="false"/>
          <w:color w:val="000000"/>
          <w:sz w:val="28"/>
        </w:rPr>
        <w:t>
</w:t>
      </w:r>
      <w:r>
        <w:rPr>
          <w:rFonts w:ascii="Times New Roman"/>
          <w:b w:val="false"/>
          <w:i w:val="false"/>
          <w:color w:val="000000"/>
          <w:sz w:val="28"/>
        </w:rPr>
        <w:t>
      8) 2-шарт – қоса берілген құжаттарды көрсетілетін қызметті беруші Стандартта және қызмет көрсету үшін негіздемелерде көрсетілген сәйкестігін тексеру (өңдеу);</w:t>
      </w:r>
      <w:r>
        <w:br/>
      </w:r>
      <w:r>
        <w:rPr>
          <w:rFonts w:ascii="Times New Roman"/>
          <w:b w:val="false"/>
          <w:i w:val="false"/>
          <w:color w:val="000000"/>
          <w:sz w:val="28"/>
        </w:rPr>
        <w:t>
</w:t>
      </w:r>
      <w:r>
        <w:rPr>
          <w:rFonts w:ascii="Times New Roman"/>
          <w:b w:val="false"/>
          <w:i w:val="false"/>
          <w:color w:val="000000"/>
          <w:sz w:val="28"/>
        </w:rPr>
        <w:t>
      9) 7-процесс – көрсетілетін қызметті алушының деректерінде бұзушылықтардың болуына байланысты сұратылып отырған қызметтен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10) 8-процесс – көрсетілетін қызметті алушы қызмет нәтижесін (адвокаттық қызметпен айналысуға лицензия алу) алу.</w:t>
      </w:r>
    </w:p>
    <w:bookmarkEnd w:id="36"/>
    <w:bookmarkStart w:name="z117" w:id="37"/>
    <w:p>
      <w:pPr>
        <w:spacing w:after="0"/>
        <w:ind w:left="0"/>
        <w:jc w:val="left"/>
      </w:pPr>
      <w:r>
        <w:rPr>
          <w:rFonts w:ascii="Times New Roman"/>
          <w:b/>
          <w:i w:val="false"/>
          <w:color w:val="000000"/>
        </w:rPr>
        <w:t xml:space="preserve"> 
Шартты белгілері:</w:t>
      </w:r>
    </w:p>
    <w:bookmarkEnd w:id="37"/>
    <w:p>
      <w:pPr>
        <w:spacing w:after="0"/>
        <w:ind w:left="0"/>
        <w:jc w:val="both"/>
      </w:pPr>
      <w:r>
        <w:drawing>
          <wp:inline distT="0" distB="0" distL="0" distR="0">
            <wp:extent cx="5537200" cy="689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537200" cy="6896100"/>
                    </a:xfrm>
                    <a:prstGeom prst="rect">
                      <a:avLst/>
                    </a:prstGeom>
                  </pic:spPr>
                </pic:pic>
              </a:graphicData>
            </a:graphic>
          </wp:inline>
        </w:drawing>
      </w:r>
    </w:p>
    <w:bookmarkStart w:name="z126" w:id="38"/>
    <w:p>
      <w:pPr>
        <w:spacing w:after="0"/>
        <w:ind w:left="0"/>
        <w:jc w:val="both"/>
      </w:pPr>
      <w:r>
        <w:rPr>
          <w:rFonts w:ascii="Times New Roman"/>
          <w:b w:val="false"/>
          <w:i w:val="false"/>
          <w:color w:val="000000"/>
          <w:sz w:val="28"/>
        </w:rPr>
        <w:t>
«Адвокаттық қызметпен айналысуға</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3-қосымша      </w:t>
      </w:r>
    </w:p>
    <w:bookmarkEnd w:id="38"/>
    <w:bookmarkStart w:name="z119" w:id="39"/>
    <w:p>
      <w:pPr>
        <w:spacing w:after="0"/>
        <w:ind w:left="0"/>
        <w:jc w:val="left"/>
      </w:pPr>
      <w:r>
        <w:rPr>
          <w:rFonts w:ascii="Times New Roman"/>
          <w:b/>
          <w:i w:val="false"/>
          <w:color w:val="000000"/>
        </w:rPr>
        <w:t xml:space="preserve"> 
Шығатын құжаттар Мемлекеттік қызмет көрсеті нәтижесі</w:t>
      </w:r>
    </w:p>
    <w:bookmarkEnd w:id="39"/>
    <w:p>
      <w:pPr>
        <w:spacing w:after="0"/>
        <w:ind w:left="0"/>
        <w:jc w:val="both"/>
      </w:pPr>
      <w:r>
        <w:drawing>
          <wp:inline distT="0" distB="0" distL="0" distR="0">
            <wp:extent cx="2057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057400" cy="1905000"/>
                    </a:xfrm>
                    <a:prstGeom prst="rect">
                      <a:avLst/>
                    </a:prstGeom>
                  </pic:spPr>
                </pic:pic>
              </a:graphicData>
            </a:graphic>
          </wp:inline>
        </w:drawing>
      </w:r>
    </w:p>
    <w:bookmarkStart w:name="z120" w:id="40"/>
    <w:p>
      <w:pPr>
        <w:spacing w:after="0"/>
        <w:ind w:left="0"/>
        <w:jc w:val="left"/>
      </w:pPr>
      <w:r>
        <w:rPr>
          <w:rFonts w:ascii="Times New Roman"/>
          <w:b/>
          <w:i w:val="false"/>
          <w:color w:val="000000"/>
        </w:rPr>
        <w:t xml:space="preserve"> 
ДӘЛЕЛДІ БАС ТАРТУ ЖТ атауы</w:t>
      </w:r>
    </w:p>
    <w:bookmarkEnd w:id="40"/>
    <w:p>
      <w:pPr>
        <w:spacing w:after="0"/>
        <w:ind w:left="0"/>
        <w:jc w:val="both"/>
      </w:pPr>
      <w:r>
        <w:rPr>
          <w:rFonts w:ascii="Times New Roman"/>
          <w:b w:val="false"/>
          <w:i w:val="false"/>
          <w:color w:val="000000"/>
          <w:sz w:val="28"/>
        </w:rPr>
        <w:t>[УО Атауы], Сіздің (Өтінім күні) № (өтінім нөмірі) өтінішіңізді қарап шығып, мыналарды хабарлаймыз.</w:t>
      </w:r>
    </w:p>
    <w:p>
      <w:pPr>
        <w:spacing w:after="0"/>
        <w:ind w:left="0"/>
        <w:jc w:val="left"/>
      </w:pPr>
      <w:r>
        <w:rPr>
          <w:rFonts w:ascii="Times New Roman"/>
          <w:b/>
          <w:i w:val="false"/>
          <w:color w:val="000000"/>
        </w:rPr>
        <w:t xml:space="preserve"> [Бас тартудың себебі]</w:t>
      </w:r>
    </w:p>
    <w:p>
      <w:pPr>
        <w:spacing w:after="0"/>
        <w:ind w:left="0"/>
        <w:jc w:val="both"/>
      </w:pPr>
      <w:r>
        <w:rPr>
          <w:rFonts w:ascii="Times New Roman"/>
          <w:b w:val="false"/>
          <w:i w:val="false"/>
          <w:color w:val="000000"/>
          <w:sz w:val="28"/>
        </w:rPr>
        <w:t>[Қол қоюшының лауазымы]                  [Қол қоюшының Т.А.Ә.]</w:t>
      </w:r>
    </w:p>
    <w:p>
      <w:pPr>
        <w:spacing w:after="0"/>
        <w:ind w:left="0"/>
        <w:jc w:val="both"/>
      </w:pPr>
      <w:r>
        <w:drawing>
          <wp:inline distT="0" distB="0" distL="0" distR="0">
            <wp:extent cx="78740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74000" cy="2019300"/>
                    </a:xfrm>
                    <a:prstGeom prst="rect">
                      <a:avLst/>
                    </a:prstGeom>
                  </pic:spPr>
                </pic:pic>
              </a:graphicData>
            </a:graphic>
          </wp:inline>
        </w:drawing>
      </w:r>
    </w:p>
    <w:p>
      <w:pPr>
        <w:spacing w:after="0"/>
        <w:ind w:left="0"/>
        <w:jc w:val="left"/>
      </w:pPr>
      <w:r>
        <w:rPr>
          <w:rFonts w:ascii="Times New Roman"/>
          <w:b/>
          <w:i w:val="false"/>
          <w:color w:val="000000"/>
        </w:rPr>
        <w:t xml:space="preserve"> Лицензия нысаны</w:t>
      </w:r>
    </w:p>
    <w:p>
      <w:pPr>
        <w:spacing w:after="0"/>
        <w:ind w:left="0"/>
        <w:jc w:val="both"/>
      </w:pPr>
      <w:r>
        <w:drawing>
          <wp:inline distT="0" distB="0" distL="0" distR="0">
            <wp:extent cx="20447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44700" cy="1816100"/>
                    </a:xfrm>
                    <a:prstGeom prst="rect">
                      <a:avLst/>
                    </a:prstGeom>
                  </pic:spPr>
                </pic:pic>
              </a:graphicData>
            </a:graphic>
          </wp:inline>
        </w:drawing>
      </w:r>
    </w:p>
    <w:p>
      <w:pPr>
        <w:spacing w:after="0"/>
        <w:ind w:left="0"/>
        <w:jc w:val="left"/>
      </w:pPr>
      <w:r>
        <w:rPr>
          <w:rFonts w:ascii="Times New Roman"/>
          <w:b/>
          <w:i w:val="false"/>
          <w:color w:val="000000"/>
        </w:rPr>
        <w:t xml:space="preserve"> МЕМЛЕКЕТТІК ЛИЦЕНЗИЯ</w:t>
      </w:r>
    </w:p>
    <w:p>
      <w:pPr>
        <w:spacing w:after="0"/>
        <w:ind w:left="0"/>
        <w:jc w:val="both"/>
      </w:pPr>
      <w:r>
        <w:rPr>
          <w:rFonts w:ascii="Times New Roman"/>
          <w:b w:val="false"/>
          <w:i w:val="false"/>
          <w:color w:val="000000"/>
          <w:sz w:val="28"/>
        </w:rPr>
        <w:t>[толық атауы, заңды тұлғаның деректемелері/жеке тұлғаның тегі, аты,</w:t>
      </w:r>
      <w:r>
        <w:br/>
      </w:r>
      <w:r>
        <w:rPr>
          <w:rFonts w:ascii="Times New Roman"/>
          <w:b w:val="false"/>
          <w:i w:val="false"/>
          <w:color w:val="000000"/>
          <w:sz w:val="28"/>
        </w:rPr>
        <w:t>
әкесінің аты толық жазылады]</w:t>
      </w:r>
    </w:p>
    <w:p>
      <w:pPr>
        <w:spacing w:after="0"/>
        <w:ind w:left="0"/>
        <w:jc w:val="both"/>
      </w:pPr>
      <w:r>
        <w:rPr>
          <w:rFonts w:ascii="Times New Roman"/>
          <w:b w:val="false"/>
          <w:i w:val="false"/>
          <w:color w:val="000000"/>
          <w:sz w:val="28"/>
        </w:rPr>
        <w:t>«Лицензиялау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r>
        <w:br/>
      </w:r>
      <w:r>
        <w:rPr>
          <w:rFonts w:ascii="Times New Roman"/>
          <w:b w:val="false"/>
          <w:i w:val="false"/>
          <w:color w:val="000000"/>
          <w:sz w:val="28"/>
        </w:rPr>
        <w:t>
[қызмет (іс-қимыл) түрінің атауы қызметімен айналысуға берілді.</w:t>
      </w:r>
    </w:p>
    <w:p>
      <w:pPr>
        <w:spacing w:after="0"/>
        <w:ind w:left="0"/>
        <w:jc w:val="left"/>
      </w:pPr>
      <w:r>
        <w:rPr>
          <w:rFonts w:ascii="Times New Roman"/>
          <w:b/>
          <w:i w:val="false"/>
          <w:color w:val="000000"/>
        </w:rPr>
        <w:t xml:space="preserve"> [лицензиялаудың ерекше шарттары]</w:t>
      </w:r>
    </w:p>
    <w:p>
      <w:pPr>
        <w:spacing w:after="0"/>
        <w:ind w:left="0"/>
        <w:jc w:val="both"/>
      </w:pPr>
      <w:r>
        <w:rPr>
          <w:rFonts w:ascii="Times New Roman"/>
          <w:b w:val="false"/>
          <w:i w:val="false"/>
          <w:color w:val="000000"/>
          <w:sz w:val="28"/>
        </w:rPr>
        <w:t>Басшысы (уәкілетті тұлғаның) уәкілетті орган басшысының тегі мен аты-жөні</w:t>
      </w:r>
    </w:p>
    <w:p>
      <w:pPr>
        <w:spacing w:after="0"/>
        <w:ind w:left="0"/>
        <w:jc w:val="both"/>
      </w:pPr>
      <w:r>
        <w:rPr>
          <w:rFonts w:ascii="Times New Roman"/>
          <w:b w:val="false"/>
          <w:i w:val="false"/>
          <w:color w:val="000000"/>
          <w:sz w:val="28"/>
        </w:rPr>
        <w:t>(Уәкілетті тұлға)            лийцензияны берген органның атауы</w:t>
      </w:r>
    </w:p>
    <w:p>
      <w:pPr>
        <w:spacing w:after="0"/>
        <w:ind w:left="0"/>
        <w:jc w:val="both"/>
      </w:pPr>
      <w:r>
        <w:rPr>
          <w:rFonts w:ascii="Times New Roman"/>
          <w:b w:val="false"/>
          <w:i w:val="false"/>
          <w:color w:val="000000"/>
          <w:sz w:val="28"/>
        </w:rPr>
        <w:t>Лицензияны берген күні                                    [күні]</w:t>
      </w:r>
      <w:r>
        <w:br/>
      </w:r>
      <w:r>
        <w:rPr>
          <w:rFonts w:ascii="Times New Roman"/>
          <w:b w:val="false"/>
          <w:i w:val="false"/>
          <w:color w:val="000000"/>
          <w:sz w:val="28"/>
        </w:rPr>
        <w:t>
Лицензияның нөмірі                                       [нөмір]</w:t>
      </w:r>
      <w:r>
        <w:br/>
      </w:r>
      <w:r>
        <w:rPr>
          <w:rFonts w:ascii="Times New Roman"/>
          <w:b w:val="false"/>
          <w:i w:val="false"/>
          <w:color w:val="000000"/>
          <w:sz w:val="28"/>
        </w:rPr>
        <w:t>
Қаласы                                                    [қала]</w:t>
      </w:r>
    </w:p>
    <w:p>
      <w:pPr>
        <w:spacing w:after="0"/>
        <w:ind w:left="0"/>
        <w:jc w:val="both"/>
      </w:pPr>
      <w:r>
        <w:rPr>
          <w:rFonts w:ascii="Times New Roman"/>
          <w:b w:val="false"/>
          <w:i w:val="false"/>
          <w:color w:val="000000"/>
          <w:sz w:val="28"/>
        </w:rPr>
        <w:t>[Қол қоюшының лауазымы]                  [Қол қоюшының Т.А.Ә.]</w:t>
      </w:r>
    </w:p>
    <w:p>
      <w:pPr>
        <w:spacing w:after="0"/>
        <w:ind w:left="0"/>
        <w:jc w:val="both"/>
      </w:pPr>
      <w:r>
        <w:drawing>
          <wp:inline distT="0" distB="0" distL="0" distR="0">
            <wp:extent cx="78740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74000" cy="2032000"/>
                    </a:xfrm>
                    <a:prstGeom prst="rect">
                      <a:avLst/>
                    </a:prstGeom>
                  </pic:spPr>
                </pic:pic>
              </a:graphicData>
            </a:graphic>
          </wp:inline>
        </w:drawing>
      </w:r>
    </w:p>
    <w:bookmarkStart w:name="z131" w:id="41"/>
    <w:p>
      <w:pPr>
        <w:spacing w:after="0"/>
        <w:ind w:left="0"/>
        <w:jc w:val="both"/>
      </w:pPr>
      <w:r>
        <w:rPr>
          <w:rFonts w:ascii="Times New Roman"/>
          <w:b w:val="false"/>
          <w:i w:val="false"/>
          <w:color w:val="000000"/>
          <w:sz w:val="28"/>
        </w:rPr>
        <w:t>
«Адвокаттық қызметпен айналысуға</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4-қосымша      </w:t>
      </w:r>
    </w:p>
    <w:bookmarkEnd w:id="41"/>
    <w:p>
      <w:pPr>
        <w:spacing w:after="0"/>
        <w:ind w:left="0"/>
        <w:jc w:val="both"/>
      </w:pPr>
      <w:r>
        <w:rPr>
          <w:rFonts w:ascii="Times New Roman"/>
          <w:b w:val="false"/>
          <w:i w:val="false"/>
          <w:color w:val="ff0000"/>
          <w:sz w:val="28"/>
        </w:rPr>
        <w:t xml:space="preserve">      Ескерту. Регламент 4-қосымшамен толықтырылды - ҚР Әділет министрінің 19.06.2014 </w:t>
      </w:r>
      <w:r>
        <w:rPr>
          <w:rFonts w:ascii="Times New Roman"/>
          <w:b w:val="false"/>
          <w:i w:val="false"/>
          <w:color w:val="ff0000"/>
          <w:sz w:val="28"/>
        </w:rPr>
        <w:t>№ 209</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«Адвокаттық қызметпен айналысуға лицензия беру,</w:t>
      </w:r>
      <w:r>
        <w:br/>
      </w:r>
      <w:r>
        <w:rPr>
          <w:rFonts w:ascii="Times New Roman"/>
          <w:b/>
          <w:i w:val="false"/>
          <w:color w:val="000000"/>
        </w:rPr>
        <w:t>
қайта ресімдеу, лицензияның телнұсқасын беру»</w:t>
      </w:r>
      <w:r>
        <w:br/>
      </w:r>
      <w:r>
        <w:rPr>
          <w:rFonts w:ascii="Times New Roman"/>
          <w:b/>
          <w:i w:val="false"/>
          <w:color w:val="000000"/>
        </w:rPr>
        <w:t>
Мемлекеттік қызмет көрсетудің бизнес-процестерінің анықтамалығы</w:t>
      </w:r>
    </w:p>
    <w:p>
      <w:pPr>
        <w:spacing w:after="0"/>
        <w:ind w:left="0"/>
        <w:jc w:val="both"/>
      </w:pPr>
      <w:r>
        <w:rPr>
          <w:rFonts w:ascii="Times New Roman"/>
          <w:b w:val="false"/>
          <w:i w:val="false"/>
          <w:color w:val="000000"/>
          <w:sz w:val="28"/>
        </w:rPr>
        <w:t>*Қызмет алушының мемлекеттік органға жүгінген кезінде,</w:t>
      </w:r>
      <w:r>
        <w:br/>
      </w:r>
      <w:r>
        <w:rPr>
          <w:rFonts w:ascii="Times New Roman"/>
          <w:b w:val="false"/>
          <w:i w:val="false"/>
          <w:color w:val="000000"/>
          <w:sz w:val="28"/>
        </w:rPr>
        <w:t>
қызметті көрсету тәртібі;</w:t>
      </w:r>
    </w:p>
    <w:p>
      <w:pPr>
        <w:spacing w:after="0"/>
        <w:ind w:left="0"/>
        <w:jc w:val="both"/>
      </w:pPr>
      <w:r>
        <w:drawing>
          <wp:inline distT="0" distB="0" distL="0" distR="0">
            <wp:extent cx="10109200" cy="580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0109200" cy="5803900"/>
                    </a:xfrm>
                    <a:prstGeom prst="rect">
                      <a:avLst/>
                    </a:prstGeom>
                  </pic:spPr>
                </pic:pic>
              </a:graphicData>
            </a:graphic>
          </wp:inline>
        </w:drawing>
      </w:r>
    </w:p>
    <w:bookmarkStart w:name="z132" w:id="42"/>
    <w:p>
      <w:pPr>
        <w:spacing w:after="0"/>
        <w:ind w:left="0"/>
        <w:jc w:val="both"/>
      </w:pPr>
      <w:r>
        <w:rPr>
          <w:rFonts w:ascii="Times New Roman"/>
          <w:b w:val="false"/>
          <w:i w:val="false"/>
          <w:color w:val="000000"/>
          <w:sz w:val="28"/>
        </w:rPr>
        <w:t>
**Қызметті «Е-лицензиялау» АЖ арқылы электрондық түрде көрсеткенде</w:t>
      </w:r>
    </w:p>
    <w:bookmarkEnd w:id="42"/>
    <w:p>
      <w:pPr>
        <w:spacing w:after="0"/>
        <w:ind w:left="0"/>
        <w:jc w:val="both"/>
      </w:pPr>
      <w:r>
        <w:drawing>
          <wp:inline distT="0" distB="0" distL="0" distR="0">
            <wp:extent cx="12979400" cy="706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2979400" cy="7061200"/>
                    </a:xfrm>
                    <a:prstGeom prst="rect">
                      <a:avLst/>
                    </a:prstGeom>
                  </pic:spPr>
                </pic:pic>
              </a:graphicData>
            </a:graphic>
          </wp:inline>
        </w:drawing>
      </w:r>
    </w:p>
    <w:bookmarkStart w:name="z133" w:id="43"/>
    <w:p>
      <w:pPr>
        <w:spacing w:after="0"/>
        <w:ind w:left="0"/>
        <w:jc w:val="both"/>
      </w:pPr>
      <w:r>
        <w:rPr>
          <w:rFonts w:ascii="Times New Roman"/>
          <w:b w:val="false"/>
          <w:i w:val="false"/>
          <w:color w:val="000000"/>
          <w:sz w:val="28"/>
        </w:rPr>
        <w:t>
*ҚФБ - құрылымдық – функционалдық бірлік: көрсетілетін қызметті берушінің құрылымдық бөлімшілерінің (жұмыскерлерінің), халыққа қызмет көрсету орталығының, «электрондық үкімет» веб-порталының өзара іс-қимылдары;</w:t>
      </w:r>
    </w:p>
    <w:bookmarkEnd w:id="43"/>
    <w:p>
      <w:pPr>
        <w:spacing w:after="0"/>
        <w:ind w:left="0"/>
        <w:jc w:val="both"/>
      </w:pPr>
      <w:r>
        <w:drawing>
          <wp:inline distT="0" distB="0" distL="0" distR="0">
            <wp:extent cx="7112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11200" cy="647700"/>
                    </a:xfrm>
                    <a:prstGeom prst="rect">
                      <a:avLst/>
                    </a:prstGeom>
                  </pic:spPr>
                </pic:pic>
              </a:graphicData>
            </a:graphic>
          </wp:inline>
        </w:drawing>
      </w:r>
      <w:r>
        <w:rPr>
          <w:rFonts w:ascii="Times New Roman"/>
          <w:b w:val="false"/>
          <w:i w:val="false"/>
          <w:color w:val="000000"/>
          <w:sz w:val="28"/>
        </w:rPr>
        <w:t>- мемлекеттік қызмет көрсетудің басталуы немесе аяқталуы;</w:t>
      </w:r>
    </w:p>
    <w:p>
      <w:pPr>
        <w:spacing w:after="0"/>
        <w:ind w:left="0"/>
        <w:jc w:val="both"/>
      </w:pPr>
      <w:r>
        <w:drawing>
          <wp:inline distT="0" distB="0" distL="0" distR="0">
            <wp:extent cx="673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73100" cy="622300"/>
                    </a:xfrm>
                    <a:prstGeom prst="rect">
                      <a:avLst/>
                    </a:prstGeom>
                  </pic:spPr>
                </pic:pic>
              </a:graphicData>
            </a:graphic>
          </wp:inline>
        </w:drawing>
      </w:r>
      <w:r>
        <w:rPr>
          <w:rFonts w:ascii="Times New Roman"/>
          <w:b w:val="false"/>
          <w:i w:val="false"/>
          <w:color w:val="000000"/>
          <w:sz w:val="28"/>
        </w:rPr>
        <w:t>- көрсетілетін қызметті алушы рәсімдерінің (іс-қимылының) және немесе ҚФБ атауы;</w:t>
      </w:r>
    </w:p>
    <w:p>
      <w:pPr>
        <w:spacing w:after="0"/>
        <w:ind w:left="0"/>
        <w:jc w:val="both"/>
      </w:pPr>
      <w:r>
        <w:drawing>
          <wp:inline distT="0" distB="0" distL="0" distR="0">
            <wp:extent cx="571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71500" cy="635000"/>
                    </a:xfrm>
                    <a:prstGeom prst="rect">
                      <a:avLst/>
                    </a:prstGeom>
                  </pic:spPr>
                </pic:pic>
              </a:graphicData>
            </a:graphic>
          </wp:inline>
        </w:drawing>
      </w:r>
      <w:r>
        <w:rPr>
          <w:rFonts w:ascii="Times New Roman"/>
          <w:b w:val="false"/>
          <w:i w:val="false"/>
          <w:color w:val="000000"/>
          <w:sz w:val="28"/>
        </w:rPr>
        <w:t>- таңдау нұсқасы;</w:t>
      </w:r>
    </w:p>
    <w:p>
      <w:pPr>
        <w:spacing w:after="0"/>
        <w:ind w:left="0"/>
        <w:jc w:val="both"/>
      </w:pPr>
      <w:r>
        <w:drawing>
          <wp:inline distT="0" distB="0" distL="0" distR="0">
            <wp:extent cx="647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47700" cy="152400"/>
                    </a:xfrm>
                    <a:prstGeom prst="rect">
                      <a:avLst/>
                    </a:prstGeom>
                  </pic:spPr>
                </pic:pic>
              </a:graphicData>
            </a:graphic>
          </wp:inline>
        </w:drawing>
      </w:r>
      <w:r>
        <w:rPr>
          <w:rFonts w:ascii="Times New Roman"/>
          <w:b w:val="false"/>
          <w:i w:val="false"/>
          <w:color w:val="000000"/>
          <w:sz w:val="28"/>
        </w:rPr>
        <w:t>- келесі рәсімге (іс-қимылға) өту;</w:t>
      </w:r>
      <w:r>
        <w:br/>
      </w:r>
      <w:r>
        <w:rPr>
          <w:rFonts w:ascii="Times New Roman"/>
          <w:b w:val="false"/>
          <w:i w:val="false"/>
          <w:color w:val="000000"/>
          <w:sz w:val="28"/>
        </w:rPr>
        <w:t>
      - ЭҚАБЖ – мемлекеттік органдардың электрондық құжат айналымы бірыңғай жүйесі.</w:t>
      </w:r>
      <w:r>
        <w:br/>
      </w:r>
      <w:r>
        <w:rPr>
          <w:rFonts w:ascii="Times New Roman"/>
          <w:b w:val="false"/>
          <w:i w:val="false"/>
          <w:color w:val="000000"/>
          <w:sz w:val="28"/>
        </w:rPr>
        <w:t>
      - «Е-лицензиялау» АЖ- «Е-лицензиялау» Ақпараттық жүйесі;</w:t>
      </w:r>
      <w:r>
        <w:br/>
      </w:r>
      <w:r>
        <w:rPr>
          <w:rFonts w:ascii="Times New Roman"/>
          <w:b w:val="false"/>
          <w:i w:val="false"/>
          <w:color w:val="000000"/>
          <w:sz w:val="28"/>
        </w:rPr>
        <w:t>
      - ЭҮП - «Электрондық үкімет» Порталы;</w:t>
      </w:r>
      <w:r>
        <w:br/>
      </w:r>
      <w:r>
        <w:rPr>
          <w:rFonts w:ascii="Times New Roman"/>
          <w:b w:val="false"/>
          <w:i w:val="false"/>
          <w:color w:val="000000"/>
          <w:sz w:val="28"/>
        </w:rPr>
        <w:t>
      - МО - Мемлекеттік орган;</w:t>
      </w:r>
      <w:r>
        <w:br/>
      </w:r>
      <w:r>
        <w:rPr>
          <w:rFonts w:ascii="Times New Roman"/>
          <w:b w:val="false"/>
          <w:i w:val="false"/>
          <w:color w:val="000000"/>
          <w:sz w:val="28"/>
        </w:rPr>
        <w:t>
      - ҚР БП АЕ АЖ –Бас прокуратураның Арнайы есепке алу ақпараттық жүйесі.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